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B3E" w:rsidRDefault="00C40E86" w:rsidP="00E82B3E">
      <w:pPr>
        <w:spacing w:line="240" w:lineRule="exact"/>
        <w:ind w:firstLine="709"/>
        <w:jc w:val="both"/>
        <w:rPr>
          <w:sz w:val="28"/>
        </w:rPr>
      </w:pPr>
      <w:r w:rsidRPr="00360259">
        <w:rPr>
          <w:sz w:val="28"/>
        </w:rPr>
        <w:t xml:space="preserve">                                  </w:t>
      </w:r>
      <w:r w:rsidR="00673A85">
        <w:rPr>
          <w:sz w:val="28"/>
        </w:rPr>
        <w:t xml:space="preserve">                    </w:t>
      </w:r>
      <w:r w:rsidR="00673A85">
        <w:rPr>
          <w:sz w:val="28"/>
        </w:rPr>
        <w:tab/>
        <w:t xml:space="preserve">     </w:t>
      </w:r>
      <w:r w:rsidR="00E82B3E">
        <w:rPr>
          <w:sz w:val="28"/>
        </w:rPr>
        <w:t>УТВЕРЖДЕНЫ</w:t>
      </w:r>
    </w:p>
    <w:p w:rsidR="00E82B3E" w:rsidRPr="00360259" w:rsidRDefault="00E82B3E" w:rsidP="00E82B3E">
      <w:pPr>
        <w:spacing w:line="240" w:lineRule="exact"/>
        <w:ind w:left="4956"/>
        <w:jc w:val="both"/>
        <w:rPr>
          <w:sz w:val="28"/>
        </w:rPr>
      </w:pPr>
      <w:r>
        <w:rPr>
          <w:sz w:val="28"/>
        </w:rPr>
        <w:t xml:space="preserve">     </w:t>
      </w:r>
      <w:r w:rsidR="00C40E86" w:rsidRPr="00360259">
        <w:rPr>
          <w:sz w:val="28"/>
        </w:rPr>
        <w:t>решени</w:t>
      </w:r>
      <w:r w:rsidR="00C40E86">
        <w:rPr>
          <w:sz w:val="28"/>
        </w:rPr>
        <w:t>ем</w:t>
      </w:r>
      <w:r w:rsidR="00C40E86" w:rsidRPr="00360259">
        <w:rPr>
          <w:sz w:val="28"/>
        </w:rPr>
        <w:t xml:space="preserve"> </w:t>
      </w:r>
      <w:r w:rsidRPr="00360259">
        <w:rPr>
          <w:sz w:val="28"/>
        </w:rPr>
        <w:t>Думы</w:t>
      </w:r>
    </w:p>
    <w:p w:rsidR="00C40E86" w:rsidRPr="00360259" w:rsidRDefault="00E82B3E" w:rsidP="00673A85">
      <w:pPr>
        <w:spacing w:line="240" w:lineRule="exact"/>
        <w:ind w:left="4956"/>
        <w:jc w:val="center"/>
        <w:rPr>
          <w:sz w:val="28"/>
        </w:rPr>
      </w:pPr>
      <w:r>
        <w:rPr>
          <w:sz w:val="28"/>
        </w:rPr>
        <w:t>Соликамского</w:t>
      </w:r>
      <w:r w:rsidR="00C40E86" w:rsidRPr="00360259">
        <w:rPr>
          <w:sz w:val="28"/>
        </w:rPr>
        <w:t xml:space="preserve"> </w:t>
      </w:r>
      <w:r>
        <w:rPr>
          <w:sz w:val="28"/>
        </w:rPr>
        <w:t>городского округа</w:t>
      </w:r>
      <w:r w:rsidR="00C40E86" w:rsidRPr="00360259">
        <w:rPr>
          <w:sz w:val="28"/>
        </w:rPr>
        <w:t xml:space="preserve"> </w:t>
      </w:r>
    </w:p>
    <w:p w:rsidR="00E24283" w:rsidRDefault="00E82B3E" w:rsidP="00DA7884">
      <w:pPr>
        <w:spacing w:line="240" w:lineRule="exact"/>
        <w:ind w:left="4954" w:firstLine="2"/>
        <w:jc w:val="both"/>
        <w:rPr>
          <w:rFonts w:eastAsia="Calibri"/>
          <w:sz w:val="28"/>
          <w:szCs w:val="28"/>
          <w:lang w:eastAsia="en-US"/>
        </w:rPr>
      </w:pPr>
      <w:r>
        <w:rPr>
          <w:sz w:val="28"/>
        </w:rPr>
        <w:t xml:space="preserve">     </w:t>
      </w:r>
      <w:r w:rsidR="009149E2">
        <w:rPr>
          <w:sz w:val="28"/>
        </w:rPr>
        <w:t xml:space="preserve">от 25.09.2019 </w:t>
      </w:r>
      <w:r w:rsidR="00C40E86" w:rsidRPr="00360259">
        <w:rPr>
          <w:sz w:val="28"/>
        </w:rPr>
        <w:t>№</w:t>
      </w:r>
      <w:r w:rsidR="00C40E86" w:rsidRPr="00360259">
        <w:rPr>
          <w:rFonts w:eastAsia="Calibri"/>
          <w:sz w:val="28"/>
          <w:szCs w:val="28"/>
          <w:lang w:eastAsia="en-US"/>
        </w:rPr>
        <w:t xml:space="preserve"> </w:t>
      </w:r>
      <w:r w:rsidR="009149E2">
        <w:rPr>
          <w:rFonts w:eastAsia="Calibri"/>
          <w:sz w:val="28"/>
          <w:szCs w:val="28"/>
          <w:lang w:eastAsia="en-US"/>
        </w:rPr>
        <w:t>600</w:t>
      </w:r>
    </w:p>
    <w:p w:rsidR="00DA7884" w:rsidRDefault="00DA7884" w:rsidP="00DA7884">
      <w:pPr>
        <w:spacing w:line="240" w:lineRule="exact"/>
        <w:ind w:left="4954" w:firstLine="2"/>
        <w:jc w:val="both"/>
        <w:rPr>
          <w:b/>
          <w:sz w:val="28"/>
          <w:szCs w:val="28"/>
        </w:rPr>
      </w:pPr>
    </w:p>
    <w:p w:rsidR="00C40E86" w:rsidRPr="00360259" w:rsidRDefault="00C40E86" w:rsidP="00C40E86">
      <w:pPr>
        <w:widowControl w:val="0"/>
        <w:autoSpaceDE w:val="0"/>
        <w:autoSpaceDN w:val="0"/>
        <w:spacing w:before="120" w:after="120" w:line="240" w:lineRule="exact"/>
        <w:ind w:firstLine="709"/>
        <w:jc w:val="center"/>
        <w:rPr>
          <w:b/>
          <w:sz w:val="28"/>
          <w:szCs w:val="28"/>
        </w:rPr>
      </w:pPr>
      <w:r w:rsidRPr="00360259">
        <w:rPr>
          <w:b/>
          <w:sz w:val="28"/>
          <w:szCs w:val="28"/>
        </w:rPr>
        <w:t>ПРАВИЛА</w:t>
      </w:r>
    </w:p>
    <w:p w:rsidR="00C40E86" w:rsidRDefault="00C40E86" w:rsidP="00C40E86">
      <w:pPr>
        <w:widowControl w:val="0"/>
        <w:autoSpaceDE w:val="0"/>
        <w:autoSpaceDN w:val="0"/>
        <w:spacing w:line="240" w:lineRule="exact"/>
        <w:ind w:firstLine="709"/>
        <w:jc w:val="center"/>
        <w:rPr>
          <w:b/>
          <w:sz w:val="28"/>
          <w:szCs w:val="28"/>
        </w:rPr>
      </w:pPr>
      <w:r w:rsidRPr="00360259">
        <w:rPr>
          <w:b/>
          <w:sz w:val="28"/>
          <w:szCs w:val="28"/>
        </w:rPr>
        <w:t xml:space="preserve">землепользования и застройки </w:t>
      </w:r>
      <w:r>
        <w:rPr>
          <w:b/>
          <w:sz w:val="28"/>
          <w:szCs w:val="28"/>
        </w:rPr>
        <w:t xml:space="preserve">населенных пунктов </w:t>
      </w:r>
    </w:p>
    <w:p w:rsidR="00C40E86" w:rsidRPr="00360259" w:rsidRDefault="00C40E86" w:rsidP="00C40E86">
      <w:pPr>
        <w:widowControl w:val="0"/>
        <w:autoSpaceDE w:val="0"/>
        <w:autoSpaceDN w:val="0"/>
        <w:spacing w:after="480" w:line="240" w:lineRule="exact"/>
        <w:ind w:firstLine="709"/>
        <w:jc w:val="center"/>
        <w:rPr>
          <w:rFonts w:ascii="Cambria" w:eastAsia="Calibri" w:hAnsi="Cambria" w:cs="Cambria"/>
          <w:b/>
          <w:sz w:val="28"/>
          <w:szCs w:val="28"/>
          <w:lang w:eastAsia="en-US"/>
        </w:rPr>
      </w:pPr>
      <w:r w:rsidRPr="00360259">
        <w:rPr>
          <w:b/>
          <w:sz w:val="28"/>
          <w:szCs w:val="28"/>
        </w:rPr>
        <w:t>Соликамского городского округа</w:t>
      </w:r>
    </w:p>
    <w:p w:rsidR="00C40E86" w:rsidRPr="00360259" w:rsidRDefault="00C40E86" w:rsidP="00C40E86">
      <w:pPr>
        <w:keepNext/>
        <w:spacing w:before="240" w:after="240"/>
        <w:ind w:firstLine="709"/>
        <w:jc w:val="center"/>
        <w:outlineLvl w:val="0"/>
        <w:rPr>
          <w:b/>
          <w:sz w:val="28"/>
          <w:szCs w:val="28"/>
        </w:rPr>
      </w:pPr>
      <w:bookmarkStart w:id="0" w:name="_Toc468113776"/>
      <w:bookmarkStart w:id="1" w:name="_Toc6409525"/>
      <w:r w:rsidRPr="00360259">
        <w:rPr>
          <w:b/>
          <w:sz w:val="28"/>
          <w:szCs w:val="28"/>
        </w:rPr>
        <w:t xml:space="preserve">ЧАСТЬ </w:t>
      </w:r>
      <w:r w:rsidRPr="00360259">
        <w:rPr>
          <w:b/>
          <w:sz w:val="28"/>
          <w:szCs w:val="28"/>
          <w:lang w:val="en-US"/>
        </w:rPr>
        <w:t>I</w:t>
      </w:r>
      <w:r w:rsidRPr="00360259">
        <w:rPr>
          <w:b/>
          <w:sz w:val="28"/>
          <w:szCs w:val="28"/>
        </w:rPr>
        <w:t>. Порядок применения Правил землепользования и застройки и внесения в них изменений</w:t>
      </w:r>
      <w:bookmarkEnd w:id="0"/>
      <w:bookmarkEnd w:id="1"/>
    </w:p>
    <w:p w:rsidR="00C40E86" w:rsidRPr="00360259" w:rsidRDefault="00C40E86" w:rsidP="00C40E86">
      <w:pPr>
        <w:keepNext/>
        <w:spacing w:before="240" w:after="240"/>
        <w:ind w:firstLine="709"/>
        <w:jc w:val="center"/>
        <w:outlineLvl w:val="1"/>
        <w:rPr>
          <w:b/>
          <w:bCs/>
          <w:iCs/>
          <w:sz w:val="28"/>
          <w:szCs w:val="28"/>
        </w:rPr>
      </w:pPr>
      <w:bookmarkStart w:id="2" w:name="_Toc468113777"/>
      <w:bookmarkStart w:id="3" w:name="_Toc6409526"/>
      <w:r w:rsidRPr="00360259">
        <w:rPr>
          <w:b/>
          <w:bCs/>
          <w:iCs/>
          <w:sz w:val="28"/>
          <w:szCs w:val="28"/>
        </w:rPr>
        <w:t xml:space="preserve">Глава 1. </w:t>
      </w:r>
      <w:bookmarkEnd w:id="2"/>
      <w:bookmarkEnd w:id="3"/>
      <w:r>
        <w:rPr>
          <w:b/>
          <w:bCs/>
          <w:iCs/>
          <w:sz w:val="28"/>
          <w:szCs w:val="28"/>
        </w:rPr>
        <w:t xml:space="preserve">О </w:t>
      </w:r>
      <w:r w:rsidRPr="00410CC5">
        <w:rPr>
          <w:b/>
          <w:bCs/>
          <w:iCs/>
          <w:sz w:val="28"/>
          <w:szCs w:val="28"/>
        </w:rPr>
        <w:t>регулировании землепользования и застройки органами местного самоуправлени</w:t>
      </w:r>
      <w:r>
        <w:rPr>
          <w:b/>
          <w:bCs/>
          <w:iCs/>
          <w:sz w:val="28"/>
          <w:szCs w:val="28"/>
        </w:rPr>
        <w:t>я</w:t>
      </w:r>
    </w:p>
    <w:p w:rsidR="00C40E86" w:rsidRPr="00360259" w:rsidRDefault="00C40E86" w:rsidP="00C40E86">
      <w:pPr>
        <w:keepNext/>
        <w:ind w:firstLine="709"/>
        <w:jc w:val="both"/>
        <w:outlineLvl w:val="2"/>
        <w:rPr>
          <w:b/>
          <w:bCs/>
          <w:sz w:val="28"/>
          <w:szCs w:val="28"/>
        </w:rPr>
      </w:pPr>
      <w:bookmarkStart w:id="4" w:name="_Toc468113778"/>
      <w:bookmarkStart w:id="5" w:name="_Toc6409527"/>
      <w:r w:rsidRPr="00360259">
        <w:rPr>
          <w:b/>
          <w:bCs/>
          <w:sz w:val="28"/>
          <w:szCs w:val="28"/>
        </w:rPr>
        <w:t>Статья 1. Основные понятия, используемые в Правилах</w:t>
      </w:r>
      <w:bookmarkEnd w:id="4"/>
      <w:bookmarkEnd w:id="5"/>
    </w:p>
    <w:p w:rsidR="00C40E86" w:rsidRPr="00360259" w:rsidRDefault="00C40E86" w:rsidP="00C40E86">
      <w:pPr>
        <w:ind w:firstLine="709"/>
        <w:jc w:val="both"/>
        <w:rPr>
          <w:sz w:val="28"/>
          <w:szCs w:val="28"/>
        </w:rPr>
      </w:pPr>
      <w:r w:rsidRPr="00360259">
        <w:rPr>
          <w:sz w:val="28"/>
          <w:szCs w:val="28"/>
          <w:shd w:val="clear" w:color="auto" w:fill="FFFFFF"/>
        </w:rPr>
        <w:t xml:space="preserve">1. </w:t>
      </w:r>
      <w:r w:rsidRPr="00360259">
        <w:rPr>
          <w:sz w:val="28"/>
          <w:szCs w:val="28"/>
        </w:rPr>
        <w:t>Основные понятия, используемые в Правилах землепользования и застройки:</w:t>
      </w:r>
    </w:p>
    <w:p w:rsidR="00C40E86" w:rsidRPr="00360259" w:rsidRDefault="00C40E86" w:rsidP="00C40E86">
      <w:pPr>
        <w:shd w:val="clear" w:color="auto" w:fill="FFFFFF"/>
        <w:tabs>
          <w:tab w:val="left" w:pos="709"/>
        </w:tabs>
        <w:ind w:firstLine="709"/>
        <w:jc w:val="both"/>
        <w:rPr>
          <w:sz w:val="28"/>
          <w:szCs w:val="28"/>
        </w:rPr>
      </w:pPr>
      <w:r w:rsidRPr="00360259">
        <w:rPr>
          <w:sz w:val="28"/>
          <w:szCs w:val="28"/>
        </w:rPr>
        <w:t>блокированная жилая застройка – жилые дома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p w:rsidR="00C40E86" w:rsidRPr="00360259" w:rsidRDefault="00C40E86" w:rsidP="00C40E86">
      <w:pPr>
        <w:ind w:firstLine="709"/>
        <w:jc w:val="both"/>
        <w:rPr>
          <w:sz w:val="28"/>
          <w:szCs w:val="28"/>
        </w:rPr>
      </w:pPr>
      <w:r w:rsidRPr="00360259">
        <w:rPr>
          <w:sz w:val="28"/>
          <w:szCs w:val="28"/>
        </w:rPr>
        <w:t>временные объекты, используемые для строительства (реконструкции, капитального ремонта) объектов капитального строительства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C40E86" w:rsidRPr="00360259" w:rsidRDefault="00C40E86" w:rsidP="00C40E86">
      <w:pPr>
        <w:shd w:val="clear" w:color="auto" w:fill="FFFFFF"/>
        <w:tabs>
          <w:tab w:val="left" w:pos="709"/>
        </w:tabs>
        <w:ind w:firstLine="709"/>
        <w:jc w:val="both"/>
        <w:rPr>
          <w:sz w:val="28"/>
          <w:szCs w:val="28"/>
        </w:rPr>
      </w:pPr>
      <w:r w:rsidRPr="00360259">
        <w:rPr>
          <w:sz w:val="28"/>
          <w:szCs w:val="28"/>
        </w:rPr>
        <w:t>вспомогательные виды разрешенного использования – виды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C40E86" w:rsidRPr="00360259" w:rsidRDefault="00C40E86" w:rsidP="00C40E86">
      <w:pPr>
        <w:tabs>
          <w:tab w:val="left" w:pos="360"/>
          <w:tab w:val="left" w:pos="540"/>
        </w:tabs>
        <w:ind w:firstLine="709"/>
        <w:jc w:val="both"/>
        <w:rPr>
          <w:spacing w:val="2"/>
          <w:sz w:val="28"/>
          <w:szCs w:val="28"/>
        </w:rPr>
      </w:pPr>
      <w:r w:rsidRPr="00360259">
        <w:rPr>
          <w:spacing w:val="2"/>
          <w:sz w:val="28"/>
          <w:szCs w:val="28"/>
        </w:rPr>
        <w:t xml:space="preserve">водоохранная зона - </w:t>
      </w:r>
      <w:r w:rsidRPr="00062F8B">
        <w:rPr>
          <w:spacing w:val="2"/>
          <w:sz w:val="28"/>
          <w:szCs w:val="28"/>
        </w:rPr>
        <w:t>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360259">
        <w:rPr>
          <w:spacing w:val="2"/>
          <w:sz w:val="28"/>
          <w:szCs w:val="28"/>
        </w:rPr>
        <w:t>;</w:t>
      </w:r>
    </w:p>
    <w:p w:rsidR="00C40E86" w:rsidRPr="00360259" w:rsidRDefault="00C40E86" w:rsidP="00C40E86">
      <w:pPr>
        <w:tabs>
          <w:tab w:val="left" w:pos="360"/>
        </w:tabs>
        <w:ind w:firstLine="709"/>
        <w:jc w:val="both"/>
        <w:rPr>
          <w:spacing w:val="2"/>
          <w:sz w:val="28"/>
          <w:szCs w:val="28"/>
        </w:rPr>
      </w:pPr>
      <w:r w:rsidRPr="00360259">
        <w:rPr>
          <w:spacing w:val="2"/>
          <w:sz w:val="28"/>
          <w:szCs w:val="28"/>
        </w:rPr>
        <w:t xml:space="preserve">высота </w:t>
      </w:r>
      <w:r w:rsidRPr="00360259">
        <w:rPr>
          <w:sz w:val="28"/>
          <w:szCs w:val="28"/>
        </w:rPr>
        <w:t>здания,</w:t>
      </w:r>
      <w:r w:rsidRPr="00360259">
        <w:rPr>
          <w:spacing w:val="2"/>
          <w:sz w:val="28"/>
          <w:szCs w:val="28"/>
        </w:rPr>
        <w:t xml:space="preserve"> строения - расстояние по вертикали, измеренное от планировочной отметки земли до наивысшей точки плоской крыши или до наивысшей точки конька скатной крыши</w:t>
      </w:r>
      <w:r w:rsidRPr="00360259">
        <w:rPr>
          <w:sz w:val="28"/>
          <w:szCs w:val="28"/>
        </w:rPr>
        <w:t xml:space="preserve"> здания, строения соответственно</w:t>
      </w:r>
      <w:r w:rsidRPr="00360259">
        <w:rPr>
          <w:spacing w:val="2"/>
          <w:sz w:val="28"/>
          <w:szCs w:val="28"/>
        </w:rPr>
        <w:t>;</w:t>
      </w:r>
    </w:p>
    <w:p w:rsidR="00C40E86" w:rsidRDefault="00C40E86" w:rsidP="00C40E86">
      <w:pPr>
        <w:shd w:val="clear" w:color="auto" w:fill="FFFFFF"/>
        <w:tabs>
          <w:tab w:val="left" w:pos="709"/>
        </w:tabs>
        <w:ind w:firstLine="709"/>
        <w:jc w:val="both"/>
        <w:rPr>
          <w:sz w:val="28"/>
          <w:szCs w:val="28"/>
        </w:rPr>
      </w:pPr>
      <w:r w:rsidRPr="00062F8B">
        <w:rPr>
          <w:sz w:val="28"/>
          <w:szCs w:val="28"/>
        </w:rPr>
        <w:lastRenderedPageBreak/>
        <w:t>государственная информационная система обеспечения градостроительной деятельности – информационная система, содержащая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p>
    <w:p w:rsidR="00C40E86" w:rsidRPr="00360259" w:rsidRDefault="00C40E86" w:rsidP="00C40E86">
      <w:pPr>
        <w:shd w:val="clear" w:color="auto" w:fill="FFFFFF"/>
        <w:tabs>
          <w:tab w:val="left" w:pos="709"/>
        </w:tabs>
        <w:ind w:firstLine="709"/>
        <w:jc w:val="both"/>
        <w:rPr>
          <w:sz w:val="28"/>
          <w:szCs w:val="28"/>
        </w:rPr>
      </w:pPr>
      <w:r w:rsidRPr="00360259">
        <w:rPr>
          <w:sz w:val="28"/>
          <w:szCs w:val="28"/>
        </w:rPr>
        <w:t>градостроительная деятельность - деятельность по развитию территории,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w:t>
      </w:r>
      <w:r>
        <w:rPr>
          <w:sz w:val="28"/>
          <w:szCs w:val="28"/>
        </w:rPr>
        <w:t>, сноса</w:t>
      </w:r>
      <w:r w:rsidRPr="00360259">
        <w:rPr>
          <w:sz w:val="28"/>
          <w:szCs w:val="28"/>
        </w:rPr>
        <w:t xml:space="preserve"> объектов капитального строительства, эксплуатации зданий, сооружений</w:t>
      </w:r>
      <w:r>
        <w:rPr>
          <w:sz w:val="28"/>
          <w:szCs w:val="28"/>
        </w:rPr>
        <w:t>, благоустройства территории</w:t>
      </w:r>
      <w:r w:rsidRPr="00360259">
        <w:rPr>
          <w:sz w:val="28"/>
          <w:szCs w:val="28"/>
        </w:rPr>
        <w:t>;</w:t>
      </w:r>
    </w:p>
    <w:p w:rsidR="00C40E86" w:rsidRPr="00360259" w:rsidRDefault="00C40E86" w:rsidP="00C40E86">
      <w:pPr>
        <w:shd w:val="clear" w:color="auto" w:fill="FFFFFF"/>
        <w:tabs>
          <w:tab w:val="left" w:pos="709"/>
        </w:tabs>
        <w:ind w:firstLine="709"/>
        <w:jc w:val="both"/>
        <w:rPr>
          <w:sz w:val="28"/>
          <w:szCs w:val="28"/>
        </w:rPr>
      </w:pPr>
      <w:r w:rsidRPr="00360259">
        <w:rPr>
          <w:sz w:val="28"/>
          <w:szCs w:val="28"/>
        </w:rPr>
        <w:t>градостроительное зонирование - зонирование территорий муниципального образования в целях определения территориальных зон и установления градостроительных регламентов;</w:t>
      </w:r>
    </w:p>
    <w:p w:rsidR="00C40E86" w:rsidRPr="00360259" w:rsidRDefault="00C40E86" w:rsidP="00C40E86">
      <w:pPr>
        <w:ind w:firstLine="709"/>
        <w:jc w:val="both"/>
        <w:rPr>
          <w:sz w:val="28"/>
          <w:szCs w:val="28"/>
        </w:rPr>
      </w:pPr>
      <w:r w:rsidRPr="00360259">
        <w:rPr>
          <w:color w:val="000000"/>
          <w:sz w:val="28"/>
          <w:szCs w:val="28"/>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r w:rsidRPr="00360259">
        <w:rPr>
          <w:sz w:val="28"/>
          <w:szCs w:val="28"/>
        </w:rPr>
        <w:t>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документация по планировке территории – документация, подготовка которой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 xml:space="preserve">застройщик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w:t>
      </w:r>
      <w:r w:rsidRPr="00360259">
        <w:rPr>
          <w:sz w:val="28"/>
          <w:szCs w:val="28"/>
        </w:rPr>
        <w:lastRenderedPageBreak/>
        <w:t>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C40E86" w:rsidRPr="00360259" w:rsidRDefault="00C40E86" w:rsidP="00C40E86">
      <w:pPr>
        <w:tabs>
          <w:tab w:val="left" w:pos="360"/>
          <w:tab w:val="left" w:pos="540"/>
        </w:tabs>
        <w:ind w:firstLine="709"/>
        <w:jc w:val="both"/>
        <w:rPr>
          <w:sz w:val="28"/>
          <w:szCs w:val="28"/>
        </w:rPr>
      </w:pPr>
      <w:r w:rsidRPr="00DA2A12">
        <w:rPr>
          <w:sz w:val="28"/>
          <w:szCs w:val="28"/>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C40E86" w:rsidRPr="00360259" w:rsidRDefault="00C40E86" w:rsidP="00C40E86">
      <w:pPr>
        <w:ind w:firstLine="709"/>
        <w:jc w:val="both"/>
        <w:rPr>
          <w:sz w:val="28"/>
          <w:szCs w:val="28"/>
        </w:rPr>
      </w:pPr>
      <w:r w:rsidRPr="00360259">
        <w:rPr>
          <w:sz w:val="28"/>
          <w:szCs w:val="28"/>
        </w:rPr>
        <w:t>индивидуальный жилой дом, жилой дом  – это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подлежит разделу на самостоятельные объекты недвижимости</w:t>
      </w:r>
      <w:r w:rsidRPr="00360259">
        <w:rPr>
          <w:color w:val="000000"/>
          <w:spacing w:val="2"/>
          <w:sz w:val="28"/>
          <w:szCs w:val="28"/>
        </w:rPr>
        <w:t>;</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40E86" w:rsidRPr="00360259" w:rsidRDefault="00C40E86" w:rsidP="00C40E86">
      <w:pPr>
        <w:tabs>
          <w:tab w:val="left" w:pos="540"/>
        </w:tabs>
        <w:ind w:firstLine="709"/>
        <w:jc w:val="both"/>
        <w:rPr>
          <w:sz w:val="28"/>
          <w:szCs w:val="28"/>
        </w:rPr>
      </w:pPr>
      <w:r w:rsidRPr="00360259">
        <w:rPr>
          <w:sz w:val="28"/>
          <w:szCs w:val="28"/>
        </w:rPr>
        <w:t>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C40E86" w:rsidRPr="00360259" w:rsidRDefault="00C40E86" w:rsidP="00C40E86">
      <w:pPr>
        <w:ind w:firstLine="709"/>
        <w:jc w:val="both"/>
        <w:rPr>
          <w:sz w:val="28"/>
          <w:szCs w:val="28"/>
        </w:rPr>
      </w:pPr>
      <w:r w:rsidRPr="00360259">
        <w:rPr>
          <w:sz w:val="28"/>
          <w:szCs w:val="28"/>
        </w:rPr>
        <w:t>капитальный ремонт линейных объектов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карта градостроительного зонирования – графический материал, отображающий границы и условные обозначения территориальных зон, в отношении которых установлены градостроительные регламенты;</w:t>
      </w:r>
    </w:p>
    <w:p w:rsidR="00C40E86" w:rsidRPr="00360259" w:rsidRDefault="00C40E86" w:rsidP="00C40E86">
      <w:pPr>
        <w:tabs>
          <w:tab w:val="left" w:pos="360"/>
          <w:tab w:val="left" w:pos="540"/>
          <w:tab w:val="left" w:pos="709"/>
        </w:tabs>
        <w:ind w:firstLine="709"/>
        <w:jc w:val="both"/>
        <w:rPr>
          <w:spacing w:val="2"/>
          <w:sz w:val="28"/>
          <w:szCs w:val="28"/>
        </w:rPr>
      </w:pPr>
      <w:r w:rsidRPr="00360259">
        <w:rPr>
          <w:sz w:val="28"/>
          <w:szCs w:val="28"/>
        </w:rPr>
        <w:t>коэффициент застройки территории – отношение территории земельного участка, которая застроена зданиями, строениями, сооружениями, ко всей площади участка;</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lastRenderedPageBreak/>
        <w:t>коэффициент плотности застройки – отношение площади всех этажей зданий и сооружений, расположенных на земельном участке, к площади участка;</w:t>
      </w:r>
    </w:p>
    <w:p w:rsidR="00C40E86" w:rsidRPr="00360259" w:rsidRDefault="00C40E86" w:rsidP="00C40E86">
      <w:pPr>
        <w:tabs>
          <w:tab w:val="left" w:pos="360"/>
          <w:tab w:val="left" w:pos="540"/>
        </w:tabs>
        <w:ind w:firstLine="709"/>
        <w:jc w:val="both"/>
        <w:rPr>
          <w:sz w:val="28"/>
          <w:szCs w:val="28"/>
        </w:rPr>
      </w:pPr>
      <w:r w:rsidRPr="00360259">
        <w:rPr>
          <w:sz w:val="28"/>
          <w:szCs w:val="28"/>
        </w:rPr>
        <w:t xml:space="preserve">красные линии - линии, которые обозначают </w:t>
      </w:r>
      <w:r>
        <w:rPr>
          <w:sz w:val="28"/>
          <w:szCs w:val="28"/>
        </w:rPr>
        <w:t>границы территорий общего пользования и подлежат установлению, изменению или отмене в документации по планировке территории</w:t>
      </w:r>
      <w:r w:rsidRPr="00360259">
        <w:rPr>
          <w:sz w:val="28"/>
          <w:szCs w:val="28"/>
        </w:rPr>
        <w:t>;</w:t>
      </w:r>
    </w:p>
    <w:p w:rsidR="00C40E86" w:rsidRPr="00360259" w:rsidRDefault="00C40E86" w:rsidP="00C40E86">
      <w:pPr>
        <w:tabs>
          <w:tab w:val="left" w:pos="360"/>
          <w:tab w:val="left" w:pos="540"/>
        </w:tabs>
        <w:ind w:firstLine="709"/>
        <w:jc w:val="both"/>
        <w:rPr>
          <w:spacing w:val="2"/>
          <w:sz w:val="28"/>
          <w:szCs w:val="28"/>
        </w:rPr>
      </w:pPr>
      <w:r w:rsidRPr="00360259">
        <w:rPr>
          <w:spacing w:val="2"/>
          <w:sz w:val="28"/>
          <w:szCs w:val="28"/>
        </w:rPr>
        <w:t>линии регулирования застройки - линии, устанавливаемые на планах по красным линиям, или с отступом от красных линий, или с отступом от границ земельных участков, и предписывающие места расположения внешних контуров проектируемых и возводимых зданий, сооружений и строений;</w:t>
      </w:r>
    </w:p>
    <w:p w:rsidR="00C40E86" w:rsidRPr="00360259" w:rsidRDefault="00C40E86" w:rsidP="00C40E86">
      <w:pPr>
        <w:ind w:firstLine="709"/>
        <w:jc w:val="both"/>
        <w:rPr>
          <w:sz w:val="28"/>
          <w:szCs w:val="28"/>
        </w:rPr>
      </w:pPr>
      <w:r w:rsidRPr="00360259">
        <w:rPr>
          <w:sz w:val="28"/>
          <w:szCs w:val="28"/>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 xml:space="preserve">максимальный процент застройки - </w:t>
      </w:r>
      <w:r w:rsidRPr="00360259">
        <w:rPr>
          <w:spacing w:val="2"/>
          <w:sz w:val="28"/>
          <w:szCs w:val="28"/>
        </w:rPr>
        <w:t>отношение суммарной площади земельного участка, которая может быть застроена (занята зданиями, строениями, сооружениями, в том числе нестационарными объектами), ко всей площади земельного участка (максимальный процент застройки определяется из учета необходимости соблюдения требований технических регламентов, в том числе обеспечения земельного участка нормативными требованиями обеспеченности парковочными местами, объектами благоустройства и озеленения, наличия подъездных путей и пешеходных подходов);</w:t>
      </w:r>
    </w:p>
    <w:p w:rsidR="00C40E86" w:rsidRDefault="00C40E86" w:rsidP="00AA001A">
      <w:pPr>
        <w:widowControl w:val="0"/>
        <w:autoSpaceDE w:val="0"/>
        <w:autoSpaceDN w:val="0"/>
        <w:adjustRightInd w:val="0"/>
        <w:spacing w:before="20" w:afterLines="20"/>
        <w:ind w:firstLine="709"/>
        <w:jc w:val="both"/>
        <w:rPr>
          <w:spacing w:val="2"/>
          <w:sz w:val="28"/>
          <w:szCs w:val="28"/>
        </w:rPr>
      </w:pPr>
      <w:r w:rsidRPr="00360259">
        <w:rPr>
          <w:sz w:val="28"/>
          <w:szCs w:val="28"/>
        </w:rPr>
        <w:t xml:space="preserve">многоквартирный жилой дом – </w:t>
      </w:r>
      <w:r w:rsidRPr="00360259">
        <w:rPr>
          <w:spacing w:val="2"/>
          <w:sz w:val="28"/>
          <w:szCs w:val="28"/>
        </w:rPr>
        <w:t>жилой дом, имеющий надземную и подземную части, включающий в себя внутридомовые системы инженерно-технического обеспечения, помещения общего пользования, не являющиеся частями квартир, иные помещения в данном доме, не принадлежащие отдельным собственникам и жилые помещения, предназначенные для постоянного проживания двух и более семей, имеющие самостоятельные выходы к помещениям общего пользования в таком доме (за исключением сблокированных зданий); в состав многоквартирного дома входят встроенные и (или) пристроенные нежилые помещения, а также придомовая территория (земельный участок);</w:t>
      </w:r>
    </w:p>
    <w:p w:rsidR="00C40E86" w:rsidRPr="00360259" w:rsidRDefault="00C40E86" w:rsidP="00AA001A">
      <w:pPr>
        <w:widowControl w:val="0"/>
        <w:autoSpaceDE w:val="0"/>
        <w:autoSpaceDN w:val="0"/>
        <w:adjustRightInd w:val="0"/>
        <w:spacing w:before="20" w:afterLines="20"/>
        <w:ind w:firstLine="709"/>
        <w:jc w:val="both"/>
        <w:rPr>
          <w:spacing w:val="2"/>
          <w:sz w:val="28"/>
          <w:szCs w:val="28"/>
        </w:rPr>
      </w:pPr>
      <w:r w:rsidRPr="00160B31">
        <w:rPr>
          <w:spacing w:val="2"/>
          <w:sz w:val="28"/>
          <w:szCs w:val="28"/>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C40E86" w:rsidRDefault="00C40E86" w:rsidP="00C40E86">
      <w:pPr>
        <w:ind w:firstLine="709"/>
        <w:jc w:val="both"/>
        <w:rPr>
          <w:sz w:val="28"/>
          <w:szCs w:val="28"/>
        </w:rPr>
      </w:pPr>
      <w:r w:rsidRPr="00D27425">
        <w:rPr>
          <w:sz w:val="28"/>
          <w:szCs w:val="28"/>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C40E86" w:rsidRDefault="00C40E86" w:rsidP="00C40E86">
      <w:pPr>
        <w:ind w:firstLine="709"/>
        <w:jc w:val="both"/>
        <w:rPr>
          <w:sz w:val="28"/>
          <w:szCs w:val="28"/>
        </w:rPr>
      </w:pPr>
      <w:r w:rsidRPr="00D27425">
        <w:rPr>
          <w:sz w:val="28"/>
          <w:szCs w:val="28"/>
        </w:rPr>
        <w:lastRenderedPageBreak/>
        <w:t>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r>
        <w:rPr>
          <w:sz w:val="28"/>
          <w:szCs w:val="28"/>
        </w:rPr>
        <w:t>;</w:t>
      </w:r>
    </w:p>
    <w:p w:rsidR="00C40E86" w:rsidRPr="00360259" w:rsidRDefault="00C40E86" w:rsidP="00C40E86">
      <w:pPr>
        <w:ind w:firstLine="709"/>
        <w:jc w:val="both"/>
        <w:rPr>
          <w:sz w:val="28"/>
          <w:szCs w:val="28"/>
        </w:rPr>
      </w:pPr>
      <w:r w:rsidRPr="009752A2">
        <w:rPr>
          <w:sz w:val="28"/>
          <w:szCs w:val="28"/>
        </w:rPr>
        <w:t>объекты регионального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w:t>
      </w:r>
      <w:r>
        <w:rPr>
          <w:sz w:val="28"/>
          <w:szCs w:val="28"/>
        </w:rPr>
        <w:t>е субъекта Российской Федерации</w:t>
      </w:r>
      <w:r w:rsidRPr="00360259">
        <w:rPr>
          <w:sz w:val="28"/>
          <w:szCs w:val="28"/>
        </w:rPr>
        <w:t>;</w:t>
      </w:r>
    </w:p>
    <w:p w:rsidR="00C40E86" w:rsidRPr="00360259" w:rsidRDefault="00C40E86" w:rsidP="00C40E86">
      <w:pPr>
        <w:ind w:firstLine="709"/>
        <w:jc w:val="both"/>
        <w:rPr>
          <w:sz w:val="28"/>
          <w:szCs w:val="28"/>
        </w:rPr>
      </w:pPr>
      <w:r w:rsidRPr="009752A2">
        <w:rPr>
          <w:sz w:val="28"/>
          <w:szCs w:val="28"/>
        </w:rPr>
        <w:t>объекты федерального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w:t>
      </w:r>
      <w:r w:rsidRPr="00360259">
        <w:rPr>
          <w:sz w:val="28"/>
          <w:szCs w:val="28"/>
        </w:rPr>
        <w:t>;</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51719B">
        <w:rPr>
          <w:sz w:val="28"/>
          <w:szCs w:val="28"/>
        </w:rPr>
        <w:t>основные виды разрешенного использования – земельных участков и объектов капитального строительства - виды деятельности, объекты, осуществлять и размещать</w:t>
      </w:r>
      <w:r w:rsidRPr="009752A2">
        <w:rPr>
          <w:sz w:val="28"/>
          <w:szCs w:val="28"/>
        </w:rPr>
        <w:t xml:space="preserve"> которые на земельных участках разрешено в силу поименования этих видов деятельности и объектов в составе градостроительных регламентов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w:t>
      </w:r>
      <w:r>
        <w:rPr>
          <w:sz w:val="28"/>
          <w:szCs w:val="28"/>
        </w:rPr>
        <w:t>бований технических регламентов</w:t>
      </w:r>
      <w:r w:rsidRPr="00360259">
        <w:rPr>
          <w:sz w:val="28"/>
          <w:szCs w:val="28"/>
        </w:rPr>
        <w:t>;</w:t>
      </w:r>
    </w:p>
    <w:p w:rsidR="00C40E86" w:rsidRPr="00360259" w:rsidRDefault="00C40E86" w:rsidP="00AA001A">
      <w:pPr>
        <w:autoSpaceDE w:val="0"/>
        <w:autoSpaceDN w:val="0"/>
        <w:adjustRightInd w:val="0"/>
        <w:spacing w:before="20" w:afterLines="20"/>
        <w:ind w:firstLine="709"/>
        <w:jc w:val="both"/>
        <w:rPr>
          <w:sz w:val="28"/>
          <w:szCs w:val="28"/>
        </w:rPr>
      </w:pPr>
      <w:r w:rsidRPr="009752A2">
        <w:rPr>
          <w:sz w:val="28"/>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r w:rsidRPr="00360259">
        <w:rPr>
          <w:sz w:val="28"/>
          <w:szCs w:val="28"/>
        </w:rPr>
        <w:t>;</w:t>
      </w:r>
    </w:p>
    <w:p w:rsidR="00C40E86" w:rsidRPr="00360259" w:rsidRDefault="00C40E86" w:rsidP="00C40E86">
      <w:pPr>
        <w:tabs>
          <w:tab w:val="left" w:pos="360"/>
          <w:tab w:val="left" w:pos="540"/>
        </w:tabs>
        <w:ind w:firstLine="709"/>
        <w:jc w:val="both"/>
        <w:rPr>
          <w:sz w:val="28"/>
          <w:szCs w:val="28"/>
        </w:rPr>
      </w:pPr>
      <w:r w:rsidRPr="00360259">
        <w:rPr>
          <w:sz w:val="28"/>
          <w:szCs w:val="28"/>
        </w:rPr>
        <w:lastRenderedPageBreak/>
        <w:t>правила землепользования и застройки - документ градостроительного зонирования, который утверждается нормативным правовым актом органа местного самоуправления и в котором устанавливаются территориальные зоны, градостроительные регламенты, порядок применения и порядок внесения в него изменений;</w:t>
      </w:r>
    </w:p>
    <w:p w:rsidR="00C40E86" w:rsidRPr="00360259" w:rsidRDefault="00C40E86" w:rsidP="00C40E86">
      <w:pPr>
        <w:tabs>
          <w:tab w:val="left" w:pos="360"/>
          <w:tab w:val="left" w:pos="540"/>
        </w:tabs>
        <w:ind w:firstLine="709"/>
        <w:jc w:val="both"/>
        <w:rPr>
          <w:sz w:val="28"/>
          <w:szCs w:val="28"/>
        </w:rPr>
      </w:pPr>
      <w:r w:rsidRPr="00360259">
        <w:rPr>
          <w:sz w:val="28"/>
          <w:szCs w:val="28"/>
        </w:rPr>
        <w:t>предельные размеры земельных участков и предельные параметры разрешенного строительства, реконструкции объектов капитального строительства – предельные физические характеристики земельных участков и объектов капитального строительства (зданий и сооружений), которые могут быть размещены на территории земельных участков в соответствии с градостроительным регламентом;</w:t>
      </w:r>
    </w:p>
    <w:p w:rsidR="00C40E86" w:rsidRPr="00360259" w:rsidRDefault="00C40E86" w:rsidP="00AA001A">
      <w:pPr>
        <w:autoSpaceDE w:val="0"/>
        <w:autoSpaceDN w:val="0"/>
        <w:adjustRightInd w:val="0"/>
        <w:spacing w:before="20" w:afterLines="20"/>
        <w:ind w:firstLine="709"/>
        <w:jc w:val="both"/>
        <w:rPr>
          <w:sz w:val="28"/>
          <w:szCs w:val="28"/>
        </w:rPr>
      </w:pPr>
      <w:r w:rsidRPr="00360259">
        <w:rPr>
          <w:spacing w:val="2"/>
          <w:sz w:val="28"/>
          <w:szCs w:val="28"/>
        </w:rPr>
        <w:t>прибрежная защитная полоса - часть водоохранной зоны, для которой вводятся дополнительные ограничения землепользования, застройки и природопользования;</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 xml:space="preserve">проектная документация – документация, содержащая </w:t>
      </w:r>
      <w:r w:rsidRPr="005D2E34">
        <w:rPr>
          <w:sz w:val="28"/>
          <w:szCs w:val="28"/>
        </w:rPr>
        <w:t>материалы в текстовой и графической формах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w:t>
      </w:r>
      <w:r>
        <w:rPr>
          <w:sz w:val="28"/>
          <w:szCs w:val="28"/>
        </w:rPr>
        <w:t xml:space="preserve"> ремонта</w:t>
      </w:r>
      <w:r w:rsidRPr="00360259">
        <w:rPr>
          <w:sz w:val="28"/>
          <w:szCs w:val="28"/>
        </w:rPr>
        <w:t>;</w:t>
      </w:r>
    </w:p>
    <w:p w:rsidR="00C40E86" w:rsidRPr="00360259" w:rsidRDefault="00C40E86" w:rsidP="00C40E86">
      <w:pPr>
        <w:tabs>
          <w:tab w:val="left" w:pos="540"/>
        </w:tabs>
        <w:ind w:firstLine="709"/>
        <w:jc w:val="both"/>
        <w:rPr>
          <w:sz w:val="28"/>
          <w:szCs w:val="28"/>
        </w:rPr>
      </w:pPr>
      <w:r w:rsidRPr="00360259">
        <w:rPr>
          <w:sz w:val="28"/>
          <w:szCs w:val="28"/>
        </w:rPr>
        <w:t>публичные слушания - собрание граждан, организуемое субъектом общественного контроля, а в случаях, предусмотренных законодательством Российской Федерации, органами государственной власти и органами местного самоуправления, государственными и муниципальными организациями, иными органами и организациями, осуществляющими в соответствии с федеральными законами отдельные публичные полномочия, для обсуждения вопросов, касающихся деятельности указанных органов и организаций и имеющих особую общественную значимость либо затрагивающих права и свободы человека и гражданина, права и законные интересы общественных объединений и иных негосударственных некоммерческих организаций;</w:t>
      </w:r>
    </w:p>
    <w:p w:rsidR="00C40E86" w:rsidRPr="00360259" w:rsidRDefault="00C40E86" w:rsidP="00C40E86">
      <w:pPr>
        <w:tabs>
          <w:tab w:val="left" w:pos="540"/>
        </w:tabs>
        <w:ind w:firstLine="709"/>
        <w:jc w:val="both"/>
        <w:rPr>
          <w:sz w:val="28"/>
          <w:szCs w:val="28"/>
        </w:rPr>
      </w:pPr>
      <w:r w:rsidRPr="00360259">
        <w:rPr>
          <w:spacing w:val="2"/>
          <w:sz w:val="28"/>
          <w:szCs w:val="28"/>
        </w:rPr>
        <w:t>разрешенное использование земельных участков и иных объектов недвижимости - использование недвижимости в соответствии с градостроительным регламентом, иными ограничениями на использование недвижимости, установленными в соответствии с законодательством, а также в соответствии с сервитутами;</w:t>
      </w:r>
    </w:p>
    <w:p w:rsidR="00C40E86" w:rsidRPr="00360259" w:rsidRDefault="00C40E86" w:rsidP="00C40E86">
      <w:pPr>
        <w:ind w:firstLine="709"/>
        <w:jc w:val="both"/>
        <w:rPr>
          <w:sz w:val="28"/>
          <w:szCs w:val="28"/>
        </w:rPr>
      </w:pPr>
      <w:r w:rsidRPr="00360259">
        <w:rPr>
          <w:sz w:val="28"/>
          <w:szCs w:val="28"/>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 xml:space="preserve">реконструкция линейных объектов - изменение параметров линейных </w:t>
      </w:r>
      <w:r w:rsidRPr="00360259">
        <w:rPr>
          <w:sz w:val="28"/>
          <w:szCs w:val="28"/>
        </w:rPr>
        <w:lastRenderedPageBreak/>
        <w:t>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санитарно-защитная зона – специальная территория с особым режимом использования, устанавливается вокруг объектов и производств, являющихся источниками воздействия на среду обитания и здоровье человека,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1516B7">
        <w:rPr>
          <w:sz w:val="28"/>
          <w:szCs w:val="28"/>
        </w:rPr>
        <w:t>строения и сооружения вспомогательного использования - любые постройки, за исключением основного здания (например, жилого дома на земельном участке, принадлежащем гражданину), которые, как правило, предназначены для обслуживания основного здания либо имеют вспомогательный характер (сараи, бани, летние кухни, иные надворные постройки, теплицы, парники, навесы и т.д.);</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строительство – создание зданий, строений, сооружений (в том числе на месте сносимых объектов капитального строительства);</w:t>
      </w:r>
    </w:p>
    <w:p w:rsidR="00C40E86" w:rsidRPr="00360259" w:rsidRDefault="00C40E86" w:rsidP="00C40E86">
      <w:pPr>
        <w:tabs>
          <w:tab w:val="left" w:pos="180"/>
          <w:tab w:val="left" w:pos="540"/>
        </w:tabs>
        <w:ind w:firstLine="709"/>
        <w:jc w:val="both"/>
        <w:rPr>
          <w:sz w:val="28"/>
          <w:szCs w:val="28"/>
        </w:rPr>
      </w:pPr>
      <w:r w:rsidRPr="00360259">
        <w:rPr>
          <w:sz w:val="28"/>
          <w:szCs w:val="28"/>
        </w:rPr>
        <w:t>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C40E86" w:rsidRPr="00360259" w:rsidRDefault="00C40E86" w:rsidP="00C40E86">
      <w:pPr>
        <w:tabs>
          <w:tab w:val="left" w:pos="360"/>
          <w:tab w:val="left" w:pos="540"/>
        </w:tabs>
        <w:ind w:firstLine="709"/>
        <w:jc w:val="both"/>
        <w:rPr>
          <w:sz w:val="28"/>
          <w:szCs w:val="28"/>
        </w:rPr>
      </w:pPr>
      <w:r w:rsidRPr="00360259">
        <w:rPr>
          <w:sz w:val="28"/>
          <w:szCs w:val="28"/>
        </w:rPr>
        <w:t>территориальное планирование - планирование развития территории,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C40E86" w:rsidRPr="00360259" w:rsidRDefault="00C40E86" w:rsidP="00C40E86">
      <w:pPr>
        <w:tabs>
          <w:tab w:val="left" w:pos="360"/>
          <w:tab w:val="left" w:pos="540"/>
        </w:tabs>
        <w:ind w:firstLine="709"/>
        <w:jc w:val="both"/>
        <w:rPr>
          <w:sz w:val="28"/>
          <w:szCs w:val="28"/>
        </w:rPr>
      </w:pPr>
      <w:r w:rsidRPr="00360259">
        <w:rPr>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парки, скверы, бульвары);</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условно разрешенные виды использования – виды использования, которые могут быть разрешены при соблюдении определенных условий, для которых необходимо получение разрешения на условно разрешенный вид использования объектов недвижимости с проведением общественных обсуждений или публичных слушаний;</w:t>
      </w:r>
    </w:p>
    <w:p w:rsidR="00C40E86" w:rsidRPr="00360259" w:rsidRDefault="00C40E86" w:rsidP="00AA001A">
      <w:pPr>
        <w:widowControl w:val="0"/>
        <w:autoSpaceDE w:val="0"/>
        <w:autoSpaceDN w:val="0"/>
        <w:adjustRightInd w:val="0"/>
        <w:spacing w:before="20" w:afterLines="20"/>
        <w:ind w:firstLine="709"/>
        <w:jc w:val="both"/>
        <w:rPr>
          <w:sz w:val="28"/>
          <w:szCs w:val="28"/>
        </w:rPr>
      </w:pPr>
      <w:r w:rsidRPr="00360259">
        <w:rPr>
          <w:sz w:val="28"/>
          <w:szCs w:val="28"/>
        </w:rPr>
        <w:t>функциональные зоны - зоны, для которых документами территориального планирования определены границы и функциональное назначение;</w:t>
      </w:r>
    </w:p>
    <w:p w:rsidR="00C40E86" w:rsidRPr="00360259" w:rsidRDefault="00C40E86" w:rsidP="00C40E86">
      <w:pPr>
        <w:shd w:val="clear" w:color="auto" w:fill="FFFFFF"/>
        <w:tabs>
          <w:tab w:val="left" w:pos="709"/>
        </w:tabs>
        <w:ind w:firstLine="709"/>
        <w:jc w:val="both"/>
        <w:rPr>
          <w:sz w:val="28"/>
          <w:szCs w:val="28"/>
        </w:rPr>
      </w:pPr>
      <w:r w:rsidRPr="00160B31">
        <w:rPr>
          <w:sz w:val="28"/>
          <w:szCs w:val="28"/>
        </w:rPr>
        <w:lastRenderedPageBreak/>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C40E86" w:rsidRPr="00360259" w:rsidRDefault="00C40E86" w:rsidP="00C40E86">
      <w:pPr>
        <w:keepNext/>
        <w:spacing w:before="240"/>
        <w:ind w:firstLine="709"/>
        <w:jc w:val="both"/>
        <w:outlineLvl w:val="2"/>
        <w:rPr>
          <w:b/>
          <w:bCs/>
          <w:sz w:val="28"/>
          <w:szCs w:val="28"/>
        </w:rPr>
      </w:pPr>
      <w:bookmarkStart w:id="6" w:name="_Toc468113779"/>
      <w:bookmarkStart w:id="7" w:name="_Toc6409528"/>
      <w:r w:rsidRPr="00360259">
        <w:rPr>
          <w:b/>
          <w:bCs/>
          <w:sz w:val="28"/>
          <w:szCs w:val="28"/>
        </w:rPr>
        <w:t>Статья 2. Состав Правил землепользования и застройки</w:t>
      </w:r>
      <w:bookmarkEnd w:id="6"/>
      <w:r w:rsidRPr="00360259">
        <w:rPr>
          <w:b/>
          <w:bCs/>
          <w:sz w:val="28"/>
          <w:szCs w:val="28"/>
        </w:rPr>
        <w:t>, правовые основания введения, назначение и область применения Правил</w:t>
      </w:r>
      <w:bookmarkEnd w:id="7"/>
    </w:p>
    <w:p w:rsidR="00C40E86" w:rsidRPr="00D608E7" w:rsidRDefault="00C40E86" w:rsidP="00C40E86">
      <w:pPr>
        <w:ind w:firstLine="709"/>
        <w:jc w:val="both"/>
        <w:rPr>
          <w:sz w:val="28"/>
          <w:szCs w:val="28"/>
        </w:rPr>
      </w:pPr>
      <w:r w:rsidRPr="00D608E7">
        <w:rPr>
          <w:sz w:val="28"/>
          <w:szCs w:val="28"/>
        </w:rPr>
        <w:t xml:space="preserve">1. Правила землепользования и застройки </w:t>
      </w:r>
      <w:r>
        <w:rPr>
          <w:sz w:val="28"/>
          <w:szCs w:val="28"/>
        </w:rPr>
        <w:t xml:space="preserve">населенных пунктов </w:t>
      </w:r>
      <w:r w:rsidRPr="00D608E7">
        <w:rPr>
          <w:sz w:val="28"/>
          <w:szCs w:val="28"/>
        </w:rPr>
        <w:t>Соликамского городского округа</w:t>
      </w:r>
      <w:r>
        <w:rPr>
          <w:sz w:val="28"/>
          <w:szCs w:val="28"/>
        </w:rPr>
        <w:t xml:space="preserve"> </w:t>
      </w:r>
      <w:r>
        <w:rPr>
          <w:color w:val="000000"/>
          <w:spacing w:val="6"/>
          <w:sz w:val="28"/>
        </w:rPr>
        <w:t>(</w:t>
      </w:r>
      <w:r>
        <w:rPr>
          <w:sz w:val="28"/>
          <w:szCs w:val="28"/>
        </w:rPr>
        <w:t>город Соликамск,</w:t>
      </w:r>
      <w:r>
        <w:t xml:space="preserve"> </w:t>
      </w:r>
      <w:r w:rsidRPr="00982D76">
        <w:rPr>
          <w:sz w:val="28"/>
          <w:szCs w:val="28"/>
        </w:rPr>
        <w:t>поселок Басим</w:t>
      </w:r>
      <w:r>
        <w:rPr>
          <w:sz w:val="28"/>
          <w:szCs w:val="28"/>
        </w:rPr>
        <w:t>,</w:t>
      </w:r>
      <w:r>
        <w:t xml:space="preserve"> </w:t>
      </w:r>
      <w:r w:rsidRPr="00982D76">
        <w:rPr>
          <w:sz w:val="28"/>
          <w:szCs w:val="28"/>
        </w:rPr>
        <w:t>деревня Крутики</w:t>
      </w:r>
      <w:r>
        <w:rPr>
          <w:sz w:val="28"/>
          <w:szCs w:val="28"/>
        </w:rPr>
        <w:t>,</w:t>
      </w:r>
      <w:r w:rsidRPr="006828EA">
        <w:rPr>
          <w:sz w:val="28"/>
          <w:szCs w:val="28"/>
        </w:rPr>
        <w:t xml:space="preserve"> деревня Оськино</w:t>
      </w:r>
      <w:r>
        <w:rPr>
          <w:sz w:val="28"/>
          <w:szCs w:val="28"/>
        </w:rPr>
        <w:t xml:space="preserve">, </w:t>
      </w:r>
      <w:r w:rsidRPr="00982D76">
        <w:rPr>
          <w:sz w:val="28"/>
          <w:szCs w:val="28"/>
        </w:rPr>
        <w:t>село Уролка</w:t>
      </w:r>
      <w:r>
        <w:rPr>
          <w:sz w:val="28"/>
          <w:szCs w:val="28"/>
        </w:rPr>
        <w:t xml:space="preserve">, </w:t>
      </w:r>
      <w:r w:rsidRPr="00982D76">
        <w:rPr>
          <w:sz w:val="28"/>
          <w:szCs w:val="28"/>
        </w:rPr>
        <w:t>деревня Ульва</w:t>
      </w:r>
      <w:r>
        <w:rPr>
          <w:sz w:val="28"/>
          <w:szCs w:val="28"/>
        </w:rPr>
        <w:t xml:space="preserve">,  </w:t>
      </w:r>
      <w:r w:rsidRPr="00982D76">
        <w:rPr>
          <w:sz w:val="28"/>
          <w:szCs w:val="28"/>
        </w:rPr>
        <w:t>село Половодово</w:t>
      </w:r>
      <w:r>
        <w:rPr>
          <w:sz w:val="28"/>
          <w:szCs w:val="28"/>
        </w:rPr>
        <w:t xml:space="preserve">, </w:t>
      </w:r>
      <w:r w:rsidRPr="00982D76">
        <w:rPr>
          <w:sz w:val="28"/>
          <w:szCs w:val="28"/>
        </w:rPr>
        <w:t>деревня Харюшина</w:t>
      </w:r>
      <w:r>
        <w:rPr>
          <w:sz w:val="28"/>
          <w:szCs w:val="28"/>
        </w:rPr>
        <w:t xml:space="preserve">, </w:t>
      </w:r>
      <w:r w:rsidRPr="00982D76">
        <w:rPr>
          <w:sz w:val="28"/>
          <w:szCs w:val="28"/>
        </w:rPr>
        <w:t>деревня Попова-Останина</w:t>
      </w:r>
      <w:r>
        <w:rPr>
          <w:sz w:val="28"/>
          <w:szCs w:val="28"/>
        </w:rPr>
        <w:t xml:space="preserve">, </w:t>
      </w:r>
      <w:r w:rsidRPr="00982D76">
        <w:rPr>
          <w:sz w:val="28"/>
          <w:szCs w:val="28"/>
        </w:rPr>
        <w:t>деревня Тренина</w:t>
      </w:r>
      <w:r>
        <w:rPr>
          <w:sz w:val="28"/>
          <w:szCs w:val="28"/>
        </w:rPr>
        <w:t xml:space="preserve">,  </w:t>
      </w:r>
      <w:r w:rsidRPr="00982D76">
        <w:rPr>
          <w:sz w:val="28"/>
          <w:szCs w:val="28"/>
        </w:rPr>
        <w:t>поселок Черное</w:t>
      </w:r>
      <w:r>
        <w:rPr>
          <w:sz w:val="28"/>
          <w:szCs w:val="28"/>
        </w:rPr>
        <w:t xml:space="preserve">, </w:t>
      </w:r>
      <w:r w:rsidRPr="00982D76">
        <w:rPr>
          <w:sz w:val="28"/>
          <w:szCs w:val="28"/>
        </w:rPr>
        <w:t>деревня Лога</w:t>
      </w:r>
      <w:r>
        <w:rPr>
          <w:sz w:val="28"/>
          <w:szCs w:val="28"/>
        </w:rPr>
        <w:t xml:space="preserve">, </w:t>
      </w:r>
      <w:r w:rsidRPr="0055051F">
        <w:rPr>
          <w:sz w:val="28"/>
          <w:szCs w:val="28"/>
        </w:rPr>
        <w:t>село Осокино</w:t>
      </w:r>
      <w:r>
        <w:rPr>
          <w:sz w:val="28"/>
          <w:szCs w:val="28"/>
        </w:rPr>
        <w:t xml:space="preserve">, </w:t>
      </w:r>
      <w:r w:rsidRPr="00982D76">
        <w:rPr>
          <w:sz w:val="28"/>
          <w:szCs w:val="28"/>
        </w:rPr>
        <w:t>село Городище</w:t>
      </w:r>
      <w:r>
        <w:rPr>
          <w:sz w:val="28"/>
          <w:szCs w:val="28"/>
        </w:rPr>
        <w:t xml:space="preserve">, </w:t>
      </w:r>
      <w:r w:rsidRPr="00982D76">
        <w:rPr>
          <w:sz w:val="28"/>
          <w:szCs w:val="28"/>
        </w:rPr>
        <w:t>деревня Малое Городище</w:t>
      </w:r>
      <w:r>
        <w:rPr>
          <w:sz w:val="28"/>
          <w:szCs w:val="28"/>
        </w:rPr>
        <w:t xml:space="preserve">, </w:t>
      </w:r>
      <w:r w:rsidRPr="00982D76">
        <w:rPr>
          <w:sz w:val="28"/>
          <w:szCs w:val="28"/>
        </w:rPr>
        <w:t>деревня Лобанова</w:t>
      </w:r>
      <w:r>
        <w:rPr>
          <w:sz w:val="28"/>
          <w:szCs w:val="28"/>
        </w:rPr>
        <w:t xml:space="preserve">, </w:t>
      </w:r>
      <w:r w:rsidRPr="00982D76">
        <w:rPr>
          <w:sz w:val="28"/>
          <w:szCs w:val="28"/>
        </w:rPr>
        <w:t>поселок Профилакторий СМЗ</w:t>
      </w:r>
      <w:r>
        <w:rPr>
          <w:sz w:val="28"/>
          <w:szCs w:val="28"/>
        </w:rPr>
        <w:t xml:space="preserve">, </w:t>
      </w:r>
      <w:r w:rsidRPr="00982D76">
        <w:rPr>
          <w:sz w:val="28"/>
          <w:szCs w:val="28"/>
        </w:rPr>
        <w:t>поселок Уральские Самоцветы</w:t>
      </w:r>
      <w:r>
        <w:rPr>
          <w:sz w:val="28"/>
          <w:szCs w:val="28"/>
        </w:rPr>
        <w:t xml:space="preserve">, </w:t>
      </w:r>
      <w:r w:rsidRPr="00982D76">
        <w:rPr>
          <w:sz w:val="28"/>
          <w:szCs w:val="28"/>
        </w:rPr>
        <w:t>деревня Лызиб</w:t>
      </w:r>
      <w:r>
        <w:rPr>
          <w:sz w:val="28"/>
          <w:szCs w:val="28"/>
        </w:rPr>
        <w:t xml:space="preserve">, </w:t>
      </w:r>
      <w:r w:rsidRPr="00982D76">
        <w:rPr>
          <w:sz w:val="28"/>
          <w:szCs w:val="28"/>
        </w:rPr>
        <w:t>село Касиб</w:t>
      </w:r>
      <w:r>
        <w:rPr>
          <w:sz w:val="28"/>
          <w:szCs w:val="28"/>
        </w:rPr>
        <w:t xml:space="preserve">,  </w:t>
      </w:r>
      <w:r w:rsidRPr="00982D76">
        <w:rPr>
          <w:sz w:val="28"/>
          <w:szCs w:val="28"/>
        </w:rPr>
        <w:t>деревня Сорвино</w:t>
      </w:r>
      <w:r>
        <w:rPr>
          <w:sz w:val="28"/>
          <w:szCs w:val="28"/>
        </w:rPr>
        <w:t xml:space="preserve">, </w:t>
      </w:r>
      <w:r w:rsidRPr="00982D76">
        <w:rPr>
          <w:sz w:val="28"/>
          <w:szCs w:val="28"/>
        </w:rPr>
        <w:t>деревня Никино</w:t>
      </w:r>
      <w:r>
        <w:rPr>
          <w:sz w:val="28"/>
          <w:szCs w:val="28"/>
        </w:rPr>
        <w:t xml:space="preserve">, </w:t>
      </w:r>
      <w:r w:rsidRPr="00982D76">
        <w:rPr>
          <w:sz w:val="28"/>
          <w:szCs w:val="28"/>
        </w:rPr>
        <w:t>деревня Вильва</w:t>
      </w:r>
      <w:r>
        <w:rPr>
          <w:sz w:val="28"/>
          <w:szCs w:val="28"/>
        </w:rPr>
        <w:t xml:space="preserve">, </w:t>
      </w:r>
      <w:r w:rsidRPr="00982D76">
        <w:rPr>
          <w:sz w:val="28"/>
          <w:szCs w:val="28"/>
        </w:rPr>
        <w:t>деревня Пухирева</w:t>
      </w:r>
      <w:r>
        <w:rPr>
          <w:sz w:val="28"/>
          <w:szCs w:val="28"/>
        </w:rPr>
        <w:t xml:space="preserve">, </w:t>
      </w:r>
      <w:r w:rsidRPr="00982D76">
        <w:rPr>
          <w:sz w:val="28"/>
          <w:szCs w:val="28"/>
        </w:rPr>
        <w:t>деревня Пузаны</w:t>
      </w:r>
      <w:r>
        <w:rPr>
          <w:sz w:val="28"/>
          <w:szCs w:val="28"/>
        </w:rPr>
        <w:t xml:space="preserve">, </w:t>
      </w:r>
      <w:r w:rsidRPr="00982D76">
        <w:rPr>
          <w:sz w:val="28"/>
          <w:szCs w:val="28"/>
        </w:rPr>
        <w:t>деревня Елькина</w:t>
      </w:r>
      <w:r>
        <w:rPr>
          <w:sz w:val="28"/>
          <w:szCs w:val="28"/>
        </w:rPr>
        <w:t xml:space="preserve">, </w:t>
      </w:r>
      <w:r w:rsidRPr="00982D76">
        <w:rPr>
          <w:sz w:val="28"/>
          <w:szCs w:val="28"/>
        </w:rPr>
        <w:t>деревня Ефремы</w:t>
      </w:r>
      <w:r>
        <w:rPr>
          <w:sz w:val="28"/>
          <w:szCs w:val="28"/>
        </w:rPr>
        <w:t xml:space="preserve">, </w:t>
      </w:r>
      <w:r w:rsidRPr="00982D76">
        <w:rPr>
          <w:sz w:val="28"/>
          <w:szCs w:val="28"/>
        </w:rPr>
        <w:t>село Пегушино</w:t>
      </w:r>
      <w:r>
        <w:rPr>
          <w:sz w:val="28"/>
          <w:szCs w:val="28"/>
        </w:rPr>
        <w:t xml:space="preserve">, </w:t>
      </w:r>
      <w:r w:rsidRPr="00982D76">
        <w:rPr>
          <w:sz w:val="28"/>
          <w:szCs w:val="28"/>
        </w:rPr>
        <w:t>деревня Зуева</w:t>
      </w:r>
      <w:r>
        <w:rPr>
          <w:sz w:val="28"/>
          <w:szCs w:val="28"/>
        </w:rPr>
        <w:t xml:space="preserve">, </w:t>
      </w:r>
      <w:r w:rsidRPr="00982D76">
        <w:rPr>
          <w:sz w:val="28"/>
          <w:szCs w:val="28"/>
        </w:rPr>
        <w:t>поселок Тетерино</w:t>
      </w:r>
      <w:r>
        <w:rPr>
          <w:sz w:val="28"/>
          <w:szCs w:val="28"/>
        </w:rPr>
        <w:t xml:space="preserve">, </w:t>
      </w:r>
      <w:r w:rsidRPr="00982D76">
        <w:rPr>
          <w:sz w:val="28"/>
          <w:szCs w:val="28"/>
        </w:rPr>
        <w:t>деревня Тетерина</w:t>
      </w:r>
      <w:r>
        <w:rPr>
          <w:sz w:val="28"/>
          <w:szCs w:val="28"/>
        </w:rPr>
        <w:t xml:space="preserve">, </w:t>
      </w:r>
      <w:r w:rsidRPr="00982D76">
        <w:rPr>
          <w:sz w:val="28"/>
          <w:szCs w:val="28"/>
        </w:rPr>
        <w:t>поселок Нижний склад</w:t>
      </w:r>
      <w:r>
        <w:rPr>
          <w:sz w:val="28"/>
          <w:szCs w:val="28"/>
        </w:rPr>
        <w:t xml:space="preserve">, </w:t>
      </w:r>
      <w:r w:rsidRPr="00982D76">
        <w:rPr>
          <w:sz w:val="28"/>
          <w:szCs w:val="28"/>
        </w:rPr>
        <w:t>деревня Григорова</w:t>
      </w:r>
      <w:r>
        <w:rPr>
          <w:sz w:val="28"/>
          <w:szCs w:val="28"/>
        </w:rPr>
        <w:t xml:space="preserve">, </w:t>
      </w:r>
      <w:r w:rsidRPr="00982D76">
        <w:rPr>
          <w:sz w:val="28"/>
          <w:szCs w:val="28"/>
        </w:rPr>
        <w:t>деревня Белкина</w:t>
      </w:r>
      <w:r>
        <w:rPr>
          <w:sz w:val="28"/>
          <w:szCs w:val="28"/>
        </w:rPr>
        <w:t xml:space="preserve">,  </w:t>
      </w:r>
      <w:r w:rsidRPr="00982D76">
        <w:rPr>
          <w:sz w:val="28"/>
          <w:szCs w:val="28"/>
        </w:rPr>
        <w:t>поселок Красный Берег</w:t>
      </w:r>
      <w:r>
        <w:rPr>
          <w:sz w:val="28"/>
          <w:szCs w:val="28"/>
        </w:rPr>
        <w:t xml:space="preserve">, </w:t>
      </w:r>
      <w:r w:rsidRPr="00982D76">
        <w:rPr>
          <w:sz w:val="28"/>
          <w:szCs w:val="28"/>
        </w:rPr>
        <w:t>поселок Сим</w:t>
      </w:r>
      <w:r>
        <w:rPr>
          <w:sz w:val="28"/>
          <w:szCs w:val="28"/>
        </w:rPr>
        <w:t xml:space="preserve">,  </w:t>
      </w:r>
      <w:r w:rsidRPr="00982D76">
        <w:rPr>
          <w:sz w:val="28"/>
          <w:szCs w:val="28"/>
        </w:rPr>
        <w:t>деревня Володино</w:t>
      </w:r>
      <w:r>
        <w:rPr>
          <w:sz w:val="28"/>
          <w:szCs w:val="28"/>
        </w:rPr>
        <w:t xml:space="preserve">,  </w:t>
      </w:r>
      <w:r w:rsidRPr="00982D76">
        <w:rPr>
          <w:sz w:val="28"/>
          <w:szCs w:val="28"/>
        </w:rPr>
        <w:t>деревня Чашкина</w:t>
      </w:r>
      <w:r>
        <w:rPr>
          <w:sz w:val="28"/>
          <w:szCs w:val="28"/>
        </w:rPr>
        <w:t xml:space="preserve">, </w:t>
      </w:r>
      <w:r w:rsidRPr="00982D76">
        <w:rPr>
          <w:sz w:val="28"/>
          <w:szCs w:val="28"/>
        </w:rPr>
        <w:t>поселок Геологоразведка</w:t>
      </w:r>
      <w:r>
        <w:rPr>
          <w:sz w:val="28"/>
          <w:szCs w:val="28"/>
        </w:rPr>
        <w:t xml:space="preserve">, </w:t>
      </w:r>
      <w:r w:rsidRPr="00982D76">
        <w:rPr>
          <w:sz w:val="28"/>
          <w:szCs w:val="28"/>
        </w:rPr>
        <w:t>село Родники</w:t>
      </w:r>
      <w:r>
        <w:rPr>
          <w:sz w:val="28"/>
          <w:szCs w:val="28"/>
        </w:rPr>
        <w:t xml:space="preserve">, </w:t>
      </w:r>
      <w:r w:rsidRPr="00982D76">
        <w:rPr>
          <w:sz w:val="28"/>
          <w:szCs w:val="28"/>
        </w:rPr>
        <w:t>поселок Усовский</w:t>
      </w:r>
      <w:r>
        <w:rPr>
          <w:sz w:val="28"/>
          <w:szCs w:val="28"/>
        </w:rPr>
        <w:t xml:space="preserve">, </w:t>
      </w:r>
      <w:r w:rsidRPr="00982D76">
        <w:rPr>
          <w:sz w:val="28"/>
          <w:szCs w:val="28"/>
        </w:rPr>
        <w:t>деревня Села</w:t>
      </w:r>
      <w:r>
        <w:rPr>
          <w:sz w:val="28"/>
          <w:szCs w:val="28"/>
        </w:rPr>
        <w:t xml:space="preserve">, </w:t>
      </w:r>
      <w:r w:rsidRPr="00982D76">
        <w:rPr>
          <w:sz w:val="28"/>
          <w:szCs w:val="28"/>
        </w:rPr>
        <w:t>село Тохтуева</w:t>
      </w:r>
      <w:r>
        <w:rPr>
          <w:sz w:val="28"/>
          <w:szCs w:val="28"/>
        </w:rPr>
        <w:t xml:space="preserve">, </w:t>
      </w:r>
      <w:r w:rsidRPr="00982D76">
        <w:rPr>
          <w:sz w:val="28"/>
          <w:szCs w:val="28"/>
        </w:rPr>
        <w:t>деревня Кокорино</w:t>
      </w:r>
      <w:r>
        <w:rPr>
          <w:sz w:val="28"/>
          <w:szCs w:val="28"/>
        </w:rPr>
        <w:t xml:space="preserve">,  </w:t>
      </w:r>
      <w:r w:rsidRPr="00982D76">
        <w:rPr>
          <w:sz w:val="28"/>
          <w:szCs w:val="28"/>
        </w:rPr>
        <w:t>деревня Чертеж</w:t>
      </w:r>
      <w:r>
        <w:rPr>
          <w:sz w:val="28"/>
          <w:szCs w:val="28"/>
        </w:rPr>
        <w:t xml:space="preserve">, </w:t>
      </w:r>
      <w:r w:rsidRPr="00982D76">
        <w:rPr>
          <w:sz w:val="28"/>
          <w:szCs w:val="28"/>
        </w:rPr>
        <w:t>село Жуланово</w:t>
      </w:r>
      <w:r>
        <w:rPr>
          <w:sz w:val="28"/>
          <w:szCs w:val="28"/>
        </w:rPr>
        <w:t xml:space="preserve">, </w:t>
      </w:r>
      <w:r w:rsidRPr="00982D76">
        <w:rPr>
          <w:sz w:val="28"/>
          <w:szCs w:val="28"/>
        </w:rPr>
        <w:t>деревня Кузнецова</w:t>
      </w:r>
      <w:r>
        <w:rPr>
          <w:sz w:val="28"/>
          <w:szCs w:val="28"/>
        </w:rPr>
        <w:t xml:space="preserve">, </w:t>
      </w:r>
      <w:r w:rsidRPr="00982D76">
        <w:rPr>
          <w:sz w:val="28"/>
          <w:szCs w:val="28"/>
        </w:rPr>
        <w:t>поселок</w:t>
      </w:r>
      <w:r>
        <w:rPr>
          <w:sz w:val="28"/>
          <w:szCs w:val="28"/>
        </w:rPr>
        <w:t xml:space="preserve"> </w:t>
      </w:r>
      <w:r w:rsidRPr="00982D76">
        <w:rPr>
          <w:sz w:val="28"/>
          <w:szCs w:val="28"/>
        </w:rPr>
        <w:t xml:space="preserve"> Тюлькино</w:t>
      </w:r>
      <w:r>
        <w:rPr>
          <w:sz w:val="28"/>
          <w:szCs w:val="28"/>
        </w:rPr>
        <w:t xml:space="preserve">, </w:t>
      </w:r>
      <w:r w:rsidRPr="00982D76">
        <w:rPr>
          <w:sz w:val="28"/>
          <w:szCs w:val="28"/>
        </w:rPr>
        <w:t>поселок Баранов</w:t>
      </w:r>
      <w:r>
        <w:rPr>
          <w:sz w:val="28"/>
          <w:szCs w:val="28"/>
        </w:rPr>
        <w:t xml:space="preserve">о, </w:t>
      </w:r>
      <w:r w:rsidRPr="00982D76">
        <w:rPr>
          <w:sz w:val="28"/>
          <w:szCs w:val="28"/>
        </w:rPr>
        <w:t>деревня Усть-Вишера</w:t>
      </w:r>
      <w:r>
        <w:rPr>
          <w:sz w:val="28"/>
          <w:szCs w:val="28"/>
        </w:rPr>
        <w:t xml:space="preserve">, </w:t>
      </w:r>
      <w:r w:rsidRPr="00982D76">
        <w:rPr>
          <w:sz w:val="28"/>
          <w:szCs w:val="28"/>
        </w:rPr>
        <w:t>деревня Тюлькино</w:t>
      </w:r>
      <w:r>
        <w:rPr>
          <w:sz w:val="28"/>
          <w:szCs w:val="28"/>
        </w:rPr>
        <w:t xml:space="preserve">, </w:t>
      </w:r>
      <w:r w:rsidRPr="00982D76">
        <w:rPr>
          <w:sz w:val="28"/>
          <w:szCs w:val="28"/>
        </w:rPr>
        <w:t>деревня Толстик</w:t>
      </w:r>
      <w:r>
        <w:rPr>
          <w:sz w:val="28"/>
          <w:szCs w:val="28"/>
        </w:rPr>
        <w:t xml:space="preserve">, </w:t>
      </w:r>
      <w:r w:rsidRPr="00982D76">
        <w:rPr>
          <w:sz w:val="28"/>
          <w:szCs w:val="28"/>
        </w:rPr>
        <w:t>село Верхнее Мошево</w:t>
      </w:r>
      <w:r>
        <w:rPr>
          <w:sz w:val="28"/>
          <w:szCs w:val="28"/>
        </w:rPr>
        <w:t xml:space="preserve">, </w:t>
      </w:r>
      <w:r w:rsidRPr="00982D76">
        <w:rPr>
          <w:sz w:val="28"/>
          <w:szCs w:val="28"/>
        </w:rPr>
        <w:t>поселок Затон</w:t>
      </w:r>
      <w:r>
        <w:rPr>
          <w:sz w:val="28"/>
          <w:szCs w:val="28"/>
        </w:rPr>
        <w:t xml:space="preserve">, </w:t>
      </w:r>
      <w:r w:rsidRPr="00982D76">
        <w:rPr>
          <w:sz w:val="28"/>
          <w:szCs w:val="28"/>
        </w:rPr>
        <w:t>деревня Левина</w:t>
      </w:r>
      <w:r>
        <w:rPr>
          <w:sz w:val="28"/>
          <w:szCs w:val="28"/>
        </w:rPr>
        <w:t xml:space="preserve">, </w:t>
      </w:r>
      <w:r w:rsidRPr="00982D76">
        <w:rPr>
          <w:sz w:val="28"/>
          <w:szCs w:val="28"/>
        </w:rPr>
        <w:t xml:space="preserve">деревня </w:t>
      </w:r>
      <w:r>
        <w:rPr>
          <w:sz w:val="28"/>
          <w:szCs w:val="28"/>
        </w:rPr>
        <w:t>Ес</w:t>
      </w:r>
      <w:r w:rsidRPr="00982D76">
        <w:rPr>
          <w:sz w:val="28"/>
          <w:szCs w:val="28"/>
        </w:rPr>
        <w:t>кина</w:t>
      </w:r>
      <w:r>
        <w:rPr>
          <w:sz w:val="28"/>
          <w:szCs w:val="28"/>
        </w:rPr>
        <w:t xml:space="preserve">, </w:t>
      </w:r>
      <w:r w:rsidRPr="00982D76">
        <w:rPr>
          <w:sz w:val="28"/>
          <w:szCs w:val="28"/>
        </w:rPr>
        <w:t>поселок Нижнее Мошево</w:t>
      </w:r>
      <w:r>
        <w:rPr>
          <w:sz w:val="28"/>
          <w:szCs w:val="28"/>
        </w:rPr>
        <w:t xml:space="preserve">, </w:t>
      </w:r>
      <w:r w:rsidRPr="00982D76">
        <w:rPr>
          <w:sz w:val="28"/>
          <w:szCs w:val="28"/>
        </w:rPr>
        <w:t>деревня Нижнее Мошево</w:t>
      </w:r>
      <w:r>
        <w:rPr>
          <w:sz w:val="28"/>
          <w:szCs w:val="28"/>
        </w:rPr>
        <w:t>)</w:t>
      </w:r>
      <w:r w:rsidRPr="00D608E7">
        <w:rPr>
          <w:sz w:val="28"/>
          <w:szCs w:val="28"/>
        </w:rPr>
        <w:t xml:space="preserve"> (далее – Правила) являются муниципальным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w:t>
      </w:r>
      <w:r w:rsidRPr="00764F80">
        <w:rPr>
          <w:sz w:val="28"/>
          <w:szCs w:val="28"/>
        </w:rPr>
        <w:t>от 6</w:t>
      </w:r>
      <w:r>
        <w:rPr>
          <w:sz w:val="28"/>
          <w:szCs w:val="28"/>
        </w:rPr>
        <w:t xml:space="preserve"> октября </w:t>
      </w:r>
      <w:smartTag w:uri="urn:schemas-microsoft-com:office:smarttags" w:element="metricconverter">
        <w:smartTagPr>
          <w:attr w:name="ProductID" w:val="2003 г"/>
        </w:smartTagPr>
        <w:r w:rsidRPr="00764F80">
          <w:rPr>
            <w:sz w:val="28"/>
            <w:szCs w:val="28"/>
          </w:rPr>
          <w:t>2003</w:t>
        </w:r>
        <w:r>
          <w:rPr>
            <w:sz w:val="28"/>
            <w:szCs w:val="28"/>
          </w:rPr>
          <w:t xml:space="preserve"> г</w:t>
        </w:r>
      </w:smartTag>
      <w:r>
        <w:rPr>
          <w:sz w:val="28"/>
          <w:szCs w:val="28"/>
        </w:rPr>
        <w:t>.</w:t>
      </w:r>
      <w:r w:rsidRPr="00764F80">
        <w:rPr>
          <w:sz w:val="28"/>
          <w:szCs w:val="28"/>
        </w:rPr>
        <w:t xml:space="preserve"> </w:t>
      </w:r>
      <w:r>
        <w:rPr>
          <w:sz w:val="28"/>
          <w:szCs w:val="28"/>
        </w:rPr>
        <w:t>№</w:t>
      </w:r>
      <w:r w:rsidRPr="00764F80">
        <w:rPr>
          <w:sz w:val="28"/>
          <w:szCs w:val="28"/>
        </w:rPr>
        <w:t xml:space="preserve"> 131-ФЗ </w:t>
      </w:r>
      <w:r w:rsidRPr="00D608E7">
        <w:rPr>
          <w:sz w:val="28"/>
          <w:szCs w:val="28"/>
        </w:rPr>
        <w:t xml:space="preserve">«Об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нормативными правовыми актами Пермского края, Уставом Соликамского городского округа, </w:t>
      </w:r>
      <w:r>
        <w:rPr>
          <w:sz w:val="28"/>
          <w:szCs w:val="28"/>
        </w:rPr>
        <w:t>утвержденными документами территориального планирования</w:t>
      </w:r>
      <w:r w:rsidRPr="00D608E7">
        <w:rPr>
          <w:sz w:val="28"/>
          <w:szCs w:val="28"/>
        </w:rPr>
        <w:t xml:space="preserve">, иными </w:t>
      </w:r>
      <w:r>
        <w:rPr>
          <w:sz w:val="28"/>
          <w:szCs w:val="28"/>
        </w:rPr>
        <w:t>нормативными</w:t>
      </w:r>
      <w:r w:rsidRPr="00D608E7">
        <w:rPr>
          <w:sz w:val="28"/>
          <w:szCs w:val="28"/>
        </w:rPr>
        <w:t xml:space="preserve"> правовыми актами Соликамского городского округа, определяющими основные направления социально-экономического и градостроительного развития Соликамского городского округа, охраны его культурного наследия, окружающей среды и рационального использования природных ресурсов. </w:t>
      </w:r>
    </w:p>
    <w:p w:rsidR="00C40E86" w:rsidRPr="00D608E7" w:rsidRDefault="00C40E86" w:rsidP="00C40E86">
      <w:pPr>
        <w:ind w:firstLine="709"/>
        <w:jc w:val="both"/>
        <w:rPr>
          <w:sz w:val="28"/>
          <w:szCs w:val="28"/>
        </w:rPr>
      </w:pPr>
      <w:r w:rsidRPr="00D608E7">
        <w:rPr>
          <w:sz w:val="28"/>
          <w:szCs w:val="28"/>
        </w:rPr>
        <w:t>2. Правила содержат:</w:t>
      </w:r>
    </w:p>
    <w:p w:rsidR="00C40E86" w:rsidRPr="00D608E7" w:rsidRDefault="00C40E86" w:rsidP="00C40E86">
      <w:pPr>
        <w:ind w:firstLine="709"/>
        <w:jc w:val="both"/>
        <w:rPr>
          <w:sz w:val="28"/>
          <w:szCs w:val="28"/>
        </w:rPr>
      </w:pPr>
      <w:r w:rsidRPr="00D608E7">
        <w:rPr>
          <w:sz w:val="28"/>
          <w:szCs w:val="28"/>
        </w:rPr>
        <w:t>1) порядок применения правил и внесения в них изменений;</w:t>
      </w:r>
    </w:p>
    <w:p w:rsidR="00C40E86" w:rsidRPr="00D608E7" w:rsidRDefault="00C40E86" w:rsidP="00C40E86">
      <w:pPr>
        <w:ind w:firstLine="709"/>
        <w:jc w:val="both"/>
        <w:rPr>
          <w:sz w:val="28"/>
          <w:szCs w:val="28"/>
        </w:rPr>
      </w:pPr>
      <w:r w:rsidRPr="00D608E7">
        <w:rPr>
          <w:sz w:val="28"/>
          <w:szCs w:val="28"/>
        </w:rPr>
        <w:t>2) карту градостроительного зонирования;</w:t>
      </w:r>
    </w:p>
    <w:p w:rsidR="00C40E86" w:rsidRPr="00D608E7" w:rsidRDefault="00C40E86" w:rsidP="00C40E86">
      <w:pPr>
        <w:ind w:firstLine="709"/>
        <w:jc w:val="both"/>
        <w:rPr>
          <w:sz w:val="28"/>
          <w:szCs w:val="28"/>
        </w:rPr>
      </w:pPr>
      <w:r w:rsidRPr="00D608E7">
        <w:rPr>
          <w:sz w:val="28"/>
          <w:szCs w:val="28"/>
        </w:rPr>
        <w:t>3) градостроительные регламенты.</w:t>
      </w:r>
    </w:p>
    <w:p w:rsidR="00C40E86" w:rsidRPr="00D608E7" w:rsidRDefault="00C40E86" w:rsidP="00C40E86">
      <w:pPr>
        <w:ind w:firstLine="709"/>
        <w:jc w:val="both"/>
        <w:rPr>
          <w:sz w:val="28"/>
          <w:szCs w:val="28"/>
        </w:rPr>
      </w:pPr>
      <w:r w:rsidRPr="00D608E7">
        <w:rPr>
          <w:sz w:val="28"/>
          <w:szCs w:val="28"/>
        </w:rPr>
        <w:t>3. Настоящие Правила</w:t>
      </w:r>
      <w:r>
        <w:rPr>
          <w:sz w:val="28"/>
          <w:szCs w:val="28"/>
        </w:rPr>
        <w:t>,</w:t>
      </w:r>
      <w:r w:rsidRPr="00D608E7">
        <w:rPr>
          <w:sz w:val="28"/>
          <w:szCs w:val="28"/>
        </w:rPr>
        <w:t xml:space="preserve"> в соответствии с законодательством Российской Федерации,</w:t>
      </w:r>
      <w:r>
        <w:rPr>
          <w:sz w:val="28"/>
          <w:szCs w:val="28"/>
        </w:rPr>
        <w:t xml:space="preserve"> в том числе</w:t>
      </w:r>
      <w:r w:rsidRPr="00D608E7">
        <w:rPr>
          <w:sz w:val="28"/>
          <w:szCs w:val="28"/>
        </w:rPr>
        <w:t xml:space="preserve"> Градостроительным кодексом Российской Федерации, Земельным кодексом Российской Федерации</w:t>
      </w:r>
      <w:r>
        <w:rPr>
          <w:sz w:val="28"/>
          <w:szCs w:val="28"/>
        </w:rPr>
        <w:t>,</w:t>
      </w:r>
      <w:r w:rsidRPr="00D608E7">
        <w:rPr>
          <w:sz w:val="28"/>
          <w:szCs w:val="28"/>
        </w:rPr>
        <w:t xml:space="preserve"> вводят на территории </w:t>
      </w:r>
      <w:r>
        <w:rPr>
          <w:sz w:val="28"/>
          <w:szCs w:val="28"/>
        </w:rPr>
        <w:t xml:space="preserve">населенных </w:t>
      </w:r>
      <w:r>
        <w:rPr>
          <w:sz w:val="28"/>
          <w:szCs w:val="28"/>
        </w:rPr>
        <w:lastRenderedPageBreak/>
        <w:t xml:space="preserve">пунктов </w:t>
      </w:r>
      <w:r w:rsidRPr="00D608E7">
        <w:rPr>
          <w:sz w:val="28"/>
          <w:szCs w:val="28"/>
        </w:rPr>
        <w:t>Соликамск</w:t>
      </w:r>
      <w:r>
        <w:rPr>
          <w:sz w:val="28"/>
          <w:szCs w:val="28"/>
        </w:rPr>
        <w:t>ого</w:t>
      </w:r>
      <w:r w:rsidRPr="00D608E7">
        <w:rPr>
          <w:sz w:val="28"/>
          <w:szCs w:val="28"/>
        </w:rPr>
        <w:t xml:space="preserve"> городско</w:t>
      </w:r>
      <w:r>
        <w:rPr>
          <w:sz w:val="28"/>
          <w:szCs w:val="28"/>
        </w:rPr>
        <w:t>го</w:t>
      </w:r>
      <w:r w:rsidRPr="00D608E7">
        <w:rPr>
          <w:sz w:val="28"/>
          <w:szCs w:val="28"/>
        </w:rPr>
        <w:t xml:space="preserve"> округ</w:t>
      </w:r>
      <w:r>
        <w:rPr>
          <w:sz w:val="28"/>
          <w:szCs w:val="28"/>
        </w:rPr>
        <w:t xml:space="preserve">а </w:t>
      </w:r>
      <w:r>
        <w:rPr>
          <w:color w:val="000000"/>
          <w:spacing w:val="6"/>
          <w:sz w:val="28"/>
        </w:rPr>
        <w:t>(</w:t>
      </w:r>
      <w:r>
        <w:rPr>
          <w:sz w:val="28"/>
          <w:szCs w:val="28"/>
        </w:rPr>
        <w:t>город Соликамск,</w:t>
      </w:r>
      <w:r>
        <w:t xml:space="preserve"> </w:t>
      </w:r>
      <w:r w:rsidRPr="00982D76">
        <w:rPr>
          <w:sz w:val="28"/>
          <w:szCs w:val="28"/>
        </w:rPr>
        <w:t>поселок Басим</w:t>
      </w:r>
      <w:r>
        <w:rPr>
          <w:sz w:val="28"/>
          <w:szCs w:val="28"/>
        </w:rPr>
        <w:t>,</w:t>
      </w:r>
      <w:r>
        <w:t xml:space="preserve"> </w:t>
      </w:r>
      <w:r w:rsidRPr="00982D76">
        <w:rPr>
          <w:sz w:val="28"/>
          <w:szCs w:val="28"/>
        </w:rPr>
        <w:t>деревня Крутики</w:t>
      </w:r>
      <w:r>
        <w:rPr>
          <w:sz w:val="28"/>
          <w:szCs w:val="28"/>
        </w:rPr>
        <w:t>,</w:t>
      </w:r>
      <w:r w:rsidRPr="006828EA">
        <w:rPr>
          <w:sz w:val="28"/>
          <w:szCs w:val="28"/>
        </w:rPr>
        <w:t xml:space="preserve"> деревня Оськино</w:t>
      </w:r>
      <w:r>
        <w:rPr>
          <w:sz w:val="28"/>
          <w:szCs w:val="28"/>
        </w:rPr>
        <w:t xml:space="preserve">, </w:t>
      </w:r>
      <w:r w:rsidRPr="00982D76">
        <w:rPr>
          <w:sz w:val="28"/>
          <w:szCs w:val="28"/>
        </w:rPr>
        <w:t>село Уролка</w:t>
      </w:r>
      <w:r>
        <w:rPr>
          <w:sz w:val="28"/>
          <w:szCs w:val="28"/>
        </w:rPr>
        <w:t xml:space="preserve">, </w:t>
      </w:r>
      <w:r w:rsidRPr="00982D76">
        <w:rPr>
          <w:sz w:val="28"/>
          <w:szCs w:val="28"/>
        </w:rPr>
        <w:t>деревня Ульва</w:t>
      </w:r>
      <w:r>
        <w:rPr>
          <w:sz w:val="28"/>
          <w:szCs w:val="28"/>
        </w:rPr>
        <w:t xml:space="preserve">,  </w:t>
      </w:r>
      <w:r w:rsidRPr="00982D76">
        <w:rPr>
          <w:sz w:val="28"/>
          <w:szCs w:val="28"/>
        </w:rPr>
        <w:t>село Половодово</w:t>
      </w:r>
      <w:r>
        <w:rPr>
          <w:sz w:val="28"/>
          <w:szCs w:val="28"/>
        </w:rPr>
        <w:t xml:space="preserve">, </w:t>
      </w:r>
      <w:r w:rsidRPr="00982D76">
        <w:rPr>
          <w:sz w:val="28"/>
          <w:szCs w:val="28"/>
        </w:rPr>
        <w:t>деревня Харюшина</w:t>
      </w:r>
      <w:r>
        <w:rPr>
          <w:sz w:val="28"/>
          <w:szCs w:val="28"/>
        </w:rPr>
        <w:t xml:space="preserve">, </w:t>
      </w:r>
      <w:r w:rsidRPr="00982D76">
        <w:rPr>
          <w:sz w:val="28"/>
          <w:szCs w:val="28"/>
        </w:rPr>
        <w:t>деревня Попова-Останина</w:t>
      </w:r>
      <w:r>
        <w:rPr>
          <w:sz w:val="28"/>
          <w:szCs w:val="28"/>
        </w:rPr>
        <w:t xml:space="preserve">, </w:t>
      </w:r>
      <w:r w:rsidRPr="00982D76">
        <w:rPr>
          <w:sz w:val="28"/>
          <w:szCs w:val="28"/>
        </w:rPr>
        <w:t>деревня Тренина</w:t>
      </w:r>
      <w:r>
        <w:rPr>
          <w:sz w:val="28"/>
          <w:szCs w:val="28"/>
        </w:rPr>
        <w:t xml:space="preserve">,  </w:t>
      </w:r>
      <w:r w:rsidRPr="00982D76">
        <w:rPr>
          <w:sz w:val="28"/>
          <w:szCs w:val="28"/>
        </w:rPr>
        <w:t>поселок Черное</w:t>
      </w:r>
      <w:r>
        <w:rPr>
          <w:sz w:val="28"/>
          <w:szCs w:val="28"/>
        </w:rPr>
        <w:t xml:space="preserve">, </w:t>
      </w:r>
      <w:r w:rsidRPr="00982D76">
        <w:rPr>
          <w:sz w:val="28"/>
          <w:szCs w:val="28"/>
        </w:rPr>
        <w:t>деревня Лога</w:t>
      </w:r>
      <w:r>
        <w:rPr>
          <w:sz w:val="28"/>
          <w:szCs w:val="28"/>
        </w:rPr>
        <w:t xml:space="preserve">, </w:t>
      </w:r>
      <w:r w:rsidRPr="0055051F">
        <w:rPr>
          <w:sz w:val="28"/>
          <w:szCs w:val="28"/>
        </w:rPr>
        <w:t>село Осокино</w:t>
      </w:r>
      <w:r>
        <w:rPr>
          <w:sz w:val="28"/>
          <w:szCs w:val="28"/>
        </w:rPr>
        <w:t xml:space="preserve">, </w:t>
      </w:r>
      <w:r w:rsidRPr="00982D76">
        <w:rPr>
          <w:sz w:val="28"/>
          <w:szCs w:val="28"/>
        </w:rPr>
        <w:t>село Городище</w:t>
      </w:r>
      <w:r>
        <w:rPr>
          <w:sz w:val="28"/>
          <w:szCs w:val="28"/>
        </w:rPr>
        <w:t xml:space="preserve">, </w:t>
      </w:r>
      <w:r w:rsidRPr="00982D76">
        <w:rPr>
          <w:sz w:val="28"/>
          <w:szCs w:val="28"/>
        </w:rPr>
        <w:t>деревня Малое Городище</w:t>
      </w:r>
      <w:r>
        <w:rPr>
          <w:sz w:val="28"/>
          <w:szCs w:val="28"/>
        </w:rPr>
        <w:t xml:space="preserve">, </w:t>
      </w:r>
      <w:r w:rsidRPr="00982D76">
        <w:rPr>
          <w:sz w:val="28"/>
          <w:szCs w:val="28"/>
        </w:rPr>
        <w:t>деревня Лобанова</w:t>
      </w:r>
      <w:r>
        <w:rPr>
          <w:sz w:val="28"/>
          <w:szCs w:val="28"/>
        </w:rPr>
        <w:t xml:space="preserve">, </w:t>
      </w:r>
      <w:r w:rsidRPr="00982D76">
        <w:rPr>
          <w:sz w:val="28"/>
          <w:szCs w:val="28"/>
        </w:rPr>
        <w:t>поселок Профилакторий СМЗ</w:t>
      </w:r>
      <w:r>
        <w:rPr>
          <w:sz w:val="28"/>
          <w:szCs w:val="28"/>
        </w:rPr>
        <w:t xml:space="preserve">, </w:t>
      </w:r>
      <w:r w:rsidRPr="00982D76">
        <w:rPr>
          <w:sz w:val="28"/>
          <w:szCs w:val="28"/>
        </w:rPr>
        <w:t>поселок Уральские Самоцветы</w:t>
      </w:r>
      <w:r>
        <w:rPr>
          <w:sz w:val="28"/>
          <w:szCs w:val="28"/>
        </w:rPr>
        <w:t xml:space="preserve">, </w:t>
      </w:r>
      <w:r w:rsidRPr="00982D76">
        <w:rPr>
          <w:sz w:val="28"/>
          <w:szCs w:val="28"/>
        </w:rPr>
        <w:t>деревня Лызиб</w:t>
      </w:r>
      <w:r>
        <w:rPr>
          <w:sz w:val="28"/>
          <w:szCs w:val="28"/>
        </w:rPr>
        <w:t xml:space="preserve">, </w:t>
      </w:r>
      <w:r w:rsidRPr="00982D76">
        <w:rPr>
          <w:sz w:val="28"/>
          <w:szCs w:val="28"/>
        </w:rPr>
        <w:t>село Касиб</w:t>
      </w:r>
      <w:r>
        <w:rPr>
          <w:sz w:val="28"/>
          <w:szCs w:val="28"/>
        </w:rPr>
        <w:t xml:space="preserve">,  </w:t>
      </w:r>
      <w:r w:rsidRPr="00982D76">
        <w:rPr>
          <w:sz w:val="28"/>
          <w:szCs w:val="28"/>
        </w:rPr>
        <w:t>деревня Сорвино</w:t>
      </w:r>
      <w:r>
        <w:rPr>
          <w:sz w:val="28"/>
          <w:szCs w:val="28"/>
        </w:rPr>
        <w:t xml:space="preserve">, </w:t>
      </w:r>
      <w:r w:rsidRPr="00982D76">
        <w:rPr>
          <w:sz w:val="28"/>
          <w:szCs w:val="28"/>
        </w:rPr>
        <w:t>деревня Никино</w:t>
      </w:r>
      <w:r>
        <w:rPr>
          <w:sz w:val="28"/>
          <w:szCs w:val="28"/>
        </w:rPr>
        <w:t xml:space="preserve">, </w:t>
      </w:r>
      <w:r w:rsidRPr="00982D76">
        <w:rPr>
          <w:sz w:val="28"/>
          <w:szCs w:val="28"/>
        </w:rPr>
        <w:t>деревня Вильва</w:t>
      </w:r>
      <w:r>
        <w:rPr>
          <w:sz w:val="28"/>
          <w:szCs w:val="28"/>
        </w:rPr>
        <w:t xml:space="preserve">, </w:t>
      </w:r>
      <w:r w:rsidRPr="00982D76">
        <w:rPr>
          <w:sz w:val="28"/>
          <w:szCs w:val="28"/>
        </w:rPr>
        <w:t>деревня Пухирева</w:t>
      </w:r>
      <w:r>
        <w:rPr>
          <w:sz w:val="28"/>
          <w:szCs w:val="28"/>
        </w:rPr>
        <w:t xml:space="preserve">, </w:t>
      </w:r>
      <w:r w:rsidRPr="00982D76">
        <w:rPr>
          <w:sz w:val="28"/>
          <w:szCs w:val="28"/>
        </w:rPr>
        <w:t>деревня Пузаны</w:t>
      </w:r>
      <w:r>
        <w:rPr>
          <w:sz w:val="28"/>
          <w:szCs w:val="28"/>
        </w:rPr>
        <w:t xml:space="preserve">, </w:t>
      </w:r>
      <w:r w:rsidRPr="00982D76">
        <w:rPr>
          <w:sz w:val="28"/>
          <w:szCs w:val="28"/>
        </w:rPr>
        <w:t>деревня Елькина</w:t>
      </w:r>
      <w:r>
        <w:rPr>
          <w:sz w:val="28"/>
          <w:szCs w:val="28"/>
        </w:rPr>
        <w:t xml:space="preserve">, </w:t>
      </w:r>
      <w:r w:rsidRPr="00982D76">
        <w:rPr>
          <w:sz w:val="28"/>
          <w:szCs w:val="28"/>
        </w:rPr>
        <w:t>деревня Ефремы</w:t>
      </w:r>
      <w:r>
        <w:rPr>
          <w:sz w:val="28"/>
          <w:szCs w:val="28"/>
        </w:rPr>
        <w:t xml:space="preserve">, </w:t>
      </w:r>
      <w:r w:rsidRPr="00982D76">
        <w:rPr>
          <w:sz w:val="28"/>
          <w:szCs w:val="28"/>
        </w:rPr>
        <w:t>село Пегушино</w:t>
      </w:r>
      <w:r>
        <w:rPr>
          <w:sz w:val="28"/>
          <w:szCs w:val="28"/>
        </w:rPr>
        <w:t xml:space="preserve">, </w:t>
      </w:r>
      <w:r w:rsidRPr="00982D76">
        <w:rPr>
          <w:sz w:val="28"/>
          <w:szCs w:val="28"/>
        </w:rPr>
        <w:t>деревня Зуева</w:t>
      </w:r>
      <w:r>
        <w:rPr>
          <w:sz w:val="28"/>
          <w:szCs w:val="28"/>
        </w:rPr>
        <w:t xml:space="preserve">, </w:t>
      </w:r>
      <w:r w:rsidRPr="00982D76">
        <w:rPr>
          <w:sz w:val="28"/>
          <w:szCs w:val="28"/>
        </w:rPr>
        <w:t>поселок Тетерино</w:t>
      </w:r>
      <w:r>
        <w:rPr>
          <w:sz w:val="28"/>
          <w:szCs w:val="28"/>
        </w:rPr>
        <w:t xml:space="preserve">, </w:t>
      </w:r>
      <w:r w:rsidRPr="00982D76">
        <w:rPr>
          <w:sz w:val="28"/>
          <w:szCs w:val="28"/>
        </w:rPr>
        <w:t>деревня Тетерина</w:t>
      </w:r>
      <w:r>
        <w:rPr>
          <w:sz w:val="28"/>
          <w:szCs w:val="28"/>
        </w:rPr>
        <w:t xml:space="preserve">, </w:t>
      </w:r>
      <w:r w:rsidRPr="00982D76">
        <w:rPr>
          <w:sz w:val="28"/>
          <w:szCs w:val="28"/>
        </w:rPr>
        <w:t>поселок Нижний склад</w:t>
      </w:r>
      <w:r>
        <w:rPr>
          <w:sz w:val="28"/>
          <w:szCs w:val="28"/>
        </w:rPr>
        <w:t xml:space="preserve">, </w:t>
      </w:r>
      <w:r w:rsidRPr="00982D76">
        <w:rPr>
          <w:sz w:val="28"/>
          <w:szCs w:val="28"/>
        </w:rPr>
        <w:t>деревня Григорова</w:t>
      </w:r>
      <w:r>
        <w:rPr>
          <w:sz w:val="28"/>
          <w:szCs w:val="28"/>
        </w:rPr>
        <w:t xml:space="preserve">, </w:t>
      </w:r>
      <w:r w:rsidRPr="00982D76">
        <w:rPr>
          <w:sz w:val="28"/>
          <w:szCs w:val="28"/>
        </w:rPr>
        <w:t>деревня Белкина</w:t>
      </w:r>
      <w:r>
        <w:rPr>
          <w:sz w:val="28"/>
          <w:szCs w:val="28"/>
        </w:rPr>
        <w:t xml:space="preserve">,  </w:t>
      </w:r>
      <w:r w:rsidRPr="00982D76">
        <w:rPr>
          <w:sz w:val="28"/>
          <w:szCs w:val="28"/>
        </w:rPr>
        <w:t>поселок Красный Берег</w:t>
      </w:r>
      <w:r>
        <w:rPr>
          <w:sz w:val="28"/>
          <w:szCs w:val="28"/>
        </w:rPr>
        <w:t xml:space="preserve">, </w:t>
      </w:r>
      <w:r w:rsidRPr="00982D76">
        <w:rPr>
          <w:sz w:val="28"/>
          <w:szCs w:val="28"/>
        </w:rPr>
        <w:t>поселок Сим</w:t>
      </w:r>
      <w:r>
        <w:rPr>
          <w:sz w:val="28"/>
          <w:szCs w:val="28"/>
        </w:rPr>
        <w:t xml:space="preserve">,  </w:t>
      </w:r>
      <w:r w:rsidRPr="00982D76">
        <w:rPr>
          <w:sz w:val="28"/>
          <w:szCs w:val="28"/>
        </w:rPr>
        <w:t>деревня Володино</w:t>
      </w:r>
      <w:r>
        <w:rPr>
          <w:sz w:val="28"/>
          <w:szCs w:val="28"/>
        </w:rPr>
        <w:t xml:space="preserve">,  </w:t>
      </w:r>
      <w:r w:rsidRPr="00982D76">
        <w:rPr>
          <w:sz w:val="28"/>
          <w:szCs w:val="28"/>
        </w:rPr>
        <w:t>деревня Чашкина</w:t>
      </w:r>
      <w:r>
        <w:rPr>
          <w:sz w:val="28"/>
          <w:szCs w:val="28"/>
        </w:rPr>
        <w:t xml:space="preserve">, </w:t>
      </w:r>
      <w:r w:rsidRPr="00982D76">
        <w:rPr>
          <w:sz w:val="28"/>
          <w:szCs w:val="28"/>
        </w:rPr>
        <w:t>поселок Геологоразведка</w:t>
      </w:r>
      <w:r>
        <w:rPr>
          <w:sz w:val="28"/>
          <w:szCs w:val="28"/>
        </w:rPr>
        <w:t xml:space="preserve">, </w:t>
      </w:r>
      <w:r w:rsidRPr="00982D76">
        <w:rPr>
          <w:sz w:val="28"/>
          <w:szCs w:val="28"/>
        </w:rPr>
        <w:t>село Родники</w:t>
      </w:r>
      <w:r>
        <w:rPr>
          <w:sz w:val="28"/>
          <w:szCs w:val="28"/>
        </w:rPr>
        <w:t xml:space="preserve">, </w:t>
      </w:r>
      <w:r w:rsidRPr="00982D76">
        <w:rPr>
          <w:sz w:val="28"/>
          <w:szCs w:val="28"/>
        </w:rPr>
        <w:t>поселок Усовский</w:t>
      </w:r>
      <w:r>
        <w:rPr>
          <w:sz w:val="28"/>
          <w:szCs w:val="28"/>
        </w:rPr>
        <w:t xml:space="preserve">, </w:t>
      </w:r>
      <w:r w:rsidRPr="00982D76">
        <w:rPr>
          <w:sz w:val="28"/>
          <w:szCs w:val="28"/>
        </w:rPr>
        <w:t>деревня Села</w:t>
      </w:r>
      <w:r>
        <w:rPr>
          <w:sz w:val="28"/>
          <w:szCs w:val="28"/>
        </w:rPr>
        <w:t xml:space="preserve">, </w:t>
      </w:r>
      <w:r w:rsidRPr="00982D76">
        <w:rPr>
          <w:sz w:val="28"/>
          <w:szCs w:val="28"/>
        </w:rPr>
        <w:t>село Тохтуева</w:t>
      </w:r>
      <w:r>
        <w:rPr>
          <w:sz w:val="28"/>
          <w:szCs w:val="28"/>
        </w:rPr>
        <w:t xml:space="preserve">, </w:t>
      </w:r>
      <w:r w:rsidRPr="00982D76">
        <w:rPr>
          <w:sz w:val="28"/>
          <w:szCs w:val="28"/>
        </w:rPr>
        <w:t>деревня Кокорино</w:t>
      </w:r>
      <w:r>
        <w:rPr>
          <w:sz w:val="28"/>
          <w:szCs w:val="28"/>
        </w:rPr>
        <w:t xml:space="preserve">,  </w:t>
      </w:r>
      <w:r w:rsidRPr="00982D76">
        <w:rPr>
          <w:sz w:val="28"/>
          <w:szCs w:val="28"/>
        </w:rPr>
        <w:t>деревня Чертеж</w:t>
      </w:r>
      <w:r>
        <w:rPr>
          <w:sz w:val="28"/>
          <w:szCs w:val="28"/>
        </w:rPr>
        <w:t xml:space="preserve">, </w:t>
      </w:r>
      <w:r w:rsidRPr="00982D76">
        <w:rPr>
          <w:sz w:val="28"/>
          <w:szCs w:val="28"/>
        </w:rPr>
        <w:t>село Жуланово</w:t>
      </w:r>
      <w:r>
        <w:rPr>
          <w:sz w:val="28"/>
          <w:szCs w:val="28"/>
        </w:rPr>
        <w:t xml:space="preserve">, </w:t>
      </w:r>
      <w:r w:rsidRPr="00982D76">
        <w:rPr>
          <w:sz w:val="28"/>
          <w:szCs w:val="28"/>
        </w:rPr>
        <w:t>деревня Кузнецова</w:t>
      </w:r>
      <w:r>
        <w:rPr>
          <w:sz w:val="28"/>
          <w:szCs w:val="28"/>
        </w:rPr>
        <w:t xml:space="preserve">, </w:t>
      </w:r>
      <w:r w:rsidRPr="00982D76">
        <w:rPr>
          <w:sz w:val="28"/>
          <w:szCs w:val="28"/>
        </w:rPr>
        <w:t>поселок</w:t>
      </w:r>
      <w:r>
        <w:rPr>
          <w:sz w:val="28"/>
          <w:szCs w:val="28"/>
        </w:rPr>
        <w:t xml:space="preserve"> </w:t>
      </w:r>
      <w:r w:rsidRPr="00982D76">
        <w:rPr>
          <w:sz w:val="28"/>
          <w:szCs w:val="28"/>
        </w:rPr>
        <w:t xml:space="preserve"> Тюлькино</w:t>
      </w:r>
      <w:r>
        <w:rPr>
          <w:sz w:val="28"/>
          <w:szCs w:val="28"/>
        </w:rPr>
        <w:t xml:space="preserve">, </w:t>
      </w:r>
      <w:r w:rsidRPr="00982D76">
        <w:rPr>
          <w:sz w:val="28"/>
          <w:szCs w:val="28"/>
        </w:rPr>
        <w:t>поселок Баранов</w:t>
      </w:r>
      <w:r>
        <w:rPr>
          <w:sz w:val="28"/>
          <w:szCs w:val="28"/>
        </w:rPr>
        <w:t xml:space="preserve">о, </w:t>
      </w:r>
      <w:r w:rsidRPr="00982D76">
        <w:rPr>
          <w:sz w:val="28"/>
          <w:szCs w:val="28"/>
        </w:rPr>
        <w:t>деревня Усть-Вишера</w:t>
      </w:r>
      <w:r>
        <w:rPr>
          <w:sz w:val="28"/>
          <w:szCs w:val="28"/>
        </w:rPr>
        <w:t xml:space="preserve">, </w:t>
      </w:r>
      <w:r w:rsidRPr="00982D76">
        <w:rPr>
          <w:sz w:val="28"/>
          <w:szCs w:val="28"/>
        </w:rPr>
        <w:t>деревня Тюлькино</w:t>
      </w:r>
      <w:r>
        <w:rPr>
          <w:sz w:val="28"/>
          <w:szCs w:val="28"/>
        </w:rPr>
        <w:t xml:space="preserve">, </w:t>
      </w:r>
      <w:r w:rsidRPr="00982D76">
        <w:rPr>
          <w:sz w:val="28"/>
          <w:szCs w:val="28"/>
        </w:rPr>
        <w:t>деревня Толстик</w:t>
      </w:r>
      <w:r>
        <w:rPr>
          <w:sz w:val="28"/>
          <w:szCs w:val="28"/>
        </w:rPr>
        <w:t xml:space="preserve">, </w:t>
      </w:r>
      <w:r w:rsidRPr="00982D76">
        <w:rPr>
          <w:sz w:val="28"/>
          <w:szCs w:val="28"/>
        </w:rPr>
        <w:t>село Верхнее Мошево</w:t>
      </w:r>
      <w:r>
        <w:rPr>
          <w:sz w:val="28"/>
          <w:szCs w:val="28"/>
        </w:rPr>
        <w:t xml:space="preserve">, </w:t>
      </w:r>
      <w:r w:rsidRPr="00982D76">
        <w:rPr>
          <w:sz w:val="28"/>
          <w:szCs w:val="28"/>
        </w:rPr>
        <w:t>поселок Затон</w:t>
      </w:r>
      <w:r>
        <w:rPr>
          <w:sz w:val="28"/>
          <w:szCs w:val="28"/>
        </w:rPr>
        <w:t xml:space="preserve">, </w:t>
      </w:r>
      <w:r w:rsidRPr="00982D76">
        <w:rPr>
          <w:sz w:val="28"/>
          <w:szCs w:val="28"/>
        </w:rPr>
        <w:t>деревня Левина</w:t>
      </w:r>
      <w:r>
        <w:rPr>
          <w:sz w:val="28"/>
          <w:szCs w:val="28"/>
        </w:rPr>
        <w:t xml:space="preserve">, </w:t>
      </w:r>
      <w:r w:rsidRPr="00982D76">
        <w:rPr>
          <w:sz w:val="28"/>
          <w:szCs w:val="28"/>
        </w:rPr>
        <w:t xml:space="preserve">деревня </w:t>
      </w:r>
      <w:r>
        <w:rPr>
          <w:sz w:val="28"/>
          <w:szCs w:val="28"/>
        </w:rPr>
        <w:t>Ес</w:t>
      </w:r>
      <w:r w:rsidRPr="00982D76">
        <w:rPr>
          <w:sz w:val="28"/>
          <w:szCs w:val="28"/>
        </w:rPr>
        <w:t>кина</w:t>
      </w:r>
      <w:r>
        <w:rPr>
          <w:sz w:val="28"/>
          <w:szCs w:val="28"/>
        </w:rPr>
        <w:t xml:space="preserve">, </w:t>
      </w:r>
      <w:r w:rsidRPr="00982D76">
        <w:rPr>
          <w:sz w:val="28"/>
          <w:szCs w:val="28"/>
        </w:rPr>
        <w:t>поселок Нижнее Мошево</w:t>
      </w:r>
      <w:r>
        <w:rPr>
          <w:sz w:val="28"/>
          <w:szCs w:val="28"/>
        </w:rPr>
        <w:t xml:space="preserve">, </w:t>
      </w:r>
      <w:r w:rsidRPr="00982D76">
        <w:rPr>
          <w:sz w:val="28"/>
          <w:szCs w:val="28"/>
        </w:rPr>
        <w:t>деревня Нижнее Мошево</w:t>
      </w:r>
      <w:r>
        <w:rPr>
          <w:sz w:val="28"/>
          <w:szCs w:val="28"/>
        </w:rPr>
        <w:t>)</w:t>
      </w:r>
      <w:r w:rsidRPr="00D608E7">
        <w:rPr>
          <w:sz w:val="28"/>
          <w:szCs w:val="28"/>
        </w:rPr>
        <w:t xml:space="preserve"> систему регулирования землепользования и застройки, которая основана на градостроительном зонировании – делении территории муниципального образования на </w:t>
      </w:r>
      <w:r>
        <w:rPr>
          <w:sz w:val="28"/>
          <w:szCs w:val="28"/>
        </w:rPr>
        <w:t xml:space="preserve">территориальные </w:t>
      </w:r>
      <w:r w:rsidRPr="00D608E7">
        <w:rPr>
          <w:sz w:val="28"/>
          <w:szCs w:val="28"/>
        </w:rPr>
        <w:t>зоны с установлением для каждой из них единого градостроительного регламента по видам и параметрам разрешенного использования земельных участков в границах этих территориальных зон</w:t>
      </w:r>
      <w:r>
        <w:rPr>
          <w:sz w:val="28"/>
          <w:szCs w:val="28"/>
        </w:rPr>
        <w:t>.</w:t>
      </w:r>
    </w:p>
    <w:p w:rsidR="00C40E86" w:rsidRPr="00D608E7" w:rsidRDefault="00C40E86" w:rsidP="00C40E86">
      <w:pPr>
        <w:ind w:firstLine="709"/>
        <w:jc w:val="both"/>
        <w:rPr>
          <w:sz w:val="28"/>
          <w:szCs w:val="28"/>
        </w:rPr>
      </w:pPr>
      <w:r w:rsidRPr="00D608E7">
        <w:rPr>
          <w:sz w:val="28"/>
          <w:szCs w:val="28"/>
        </w:rPr>
        <w:t>4. Целями введения системы регулирования землепользования и застройки, основанной на градостроительном зонировании, являются:</w:t>
      </w:r>
    </w:p>
    <w:p w:rsidR="00C40E86" w:rsidRPr="00D608E7" w:rsidRDefault="00C40E86" w:rsidP="00C40E86">
      <w:pPr>
        <w:ind w:firstLine="709"/>
        <w:jc w:val="both"/>
        <w:rPr>
          <w:sz w:val="28"/>
          <w:szCs w:val="28"/>
        </w:rPr>
      </w:pPr>
      <w:r w:rsidRPr="00D608E7">
        <w:rPr>
          <w:sz w:val="28"/>
          <w:szCs w:val="28"/>
        </w:rPr>
        <w:t>1) создание условий для устойчивого развития Соликамского городского округа, реализации планов и программ развития городского округа, систем инженерного, транспортного обеспечения и социального обслуживания, сохранения окружающей среды и объектов культурного наследия;</w:t>
      </w:r>
    </w:p>
    <w:p w:rsidR="00C40E86" w:rsidRPr="00D608E7" w:rsidRDefault="00C40E86" w:rsidP="00C40E86">
      <w:pPr>
        <w:ind w:firstLine="709"/>
        <w:jc w:val="both"/>
        <w:rPr>
          <w:sz w:val="28"/>
          <w:szCs w:val="28"/>
        </w:rPr>
      </w:pPr>
      <w:r w:rsidRPr="00D608E7">
        <w:rPr>
          <w:sz w:val="28"/>
          <w:szCs w:val="28"/>
        </w:rPr>
        <w:t>2) создание условий для планировки территорий Соликамского городского округа;</w:t>
      </w:r>
    </w:p>
    <w:p w:rsidR="00C40E86" w:rsidRPr="00D608E7" w:rsidRDefault="00C40E86" w:rsidP="00C40E86">
      <w:pPr>
        <w:ind w:firstLine="709"/>
        <w:jc w:val="both"/>
        <w:rPr>
          <w:sz w:val="28"/>
          <w:szCs w:val="28"/>
        </w:rPr>
      </w:pPr>
      <w:r w:rsidRPr="00D608E7">
        <w:rPr>
          <w:sz w:val="28"/>
          <w:szCs w:val="28"/>
        </w:rPr>
        <w:t>3) обеспечение прав и законных интересов правообладателей объектов недвижимости и лиц, желающих приобрести права владения, пользования и распоряжения объектами недвижимости;</w:t>
      </w:r>
    </w:p>
    <w:p w:rsidR="00C40E86" w:rsidRPr="00D608E7" w:rsidRDefault="00C40E86" w:rsidP="00C40E86">
      <w:pPr>
        <w:ind w:firstLine="709"/>
        <w:jc w:val="both"/>
        <w:rPr>
          <w:sz w:val="28"/>
          <w:szCs w:val="28"/>
        </w:rPr>
      </w:pPr>
      <w:r w:rsidRPr="00D608E7">
        <w:rPr>
          <w:sz w:val="28"/>
          <w:szCs w:val="28"/>
        </w:rPr>
        <w:t>4)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недвижимости в соответствии с градостроительными регламентами;</w:t>
      </w:r>
    </w:p>
    <w:p w:rsidR="00C40E86" w:rsidRPr="00D608E7" w:rsidRDefault="00C40E86" w:rsidP="00C40E86">
      <w:pPr>
        <w:ind w:firstLine="709"/>
        <w:jc w:val="both"/>
        <w:rPr>
          <w:sz w:val="28"/>
          <w:szCs w:val="28"/>
        </w:rPr>
      </w:pPr>
      <w:r w:rsidRPr="00D608E7">
        <w:rPr>
          <w:sz w:val="28"/>
          <w:szCs w:val="28"/>
        </w:rPr>
        <w:t>5) обеспечение свободного доступа граждан к информации и их участия в принятии решений по вопросам развития населенных пунктов</w:t>
      </w:r>
      <w:r>
        <w:rPr>
          <w:sz w:val="28"/>
          <w:szCs w:val="28"/>
        </w:rPr>
        <w:t xml:space="preserve"> Соликамского городского округа</w:t>
      </w:r>
      <w:r w:rsidRPr="00D608E7">
        <w:rPr>
          <w:sz w:val="28"/>
          <w:szCs w:val="28"/>
        </w:rPr>
        <w:t>, землепользования и застройки посредством проведения общественных обсуждений или публичных слушаний в установленных случаях;</w:t>
      </w:r>
    </w:p>
    <w:p w:rsidR="00C40E86" w:rsidRPr="00D608E7" w:rsidRDefault="00C40E86" w:rsidP="00C40E86">
      <w:pPr>
        <w:ind w:firstLine="709"/>
        <w:jc w:val="both"/>
        <w:rPr>
          <w:sz w:val="28"/>
          <w:szCs w:val="28"/>
        </w:rPr>
      </w:pPr>
      <w:r w:rsidRPr="00D608E7">
        <w:rPr>
          <w:sz w:val="28"/>
          <w:szCs w:val="28"/>
        </w:rPr>
        <w:t>6) обеспечение контроля за соблюдением прав граждан и юридических лиц.</w:t>
      </w:r>
    </w:p>
    <w:p w:rsidR="00C40E86" w:rsidRPr="00D608E7" w:rsidRDefault="00C40E86" w:rsidP="00C40E86">
      <w:pPr>
        <w:ind w:firstLine="709"/>
        <w:jc w:val="both"/>
        <w:rPr>
          <w:sz w:val="28"/>
          <w:szCs w:val="28"/>
        </w:rPr>
      </w:pPr>
      <w:r w:rsidRPr="00D608E7">
        <w:rPr>
          <w:sz w:val="28"/>
          <w:szCs w:val="28"/>
        </w:rPr>
        <w:t xml:space="preserve">5. Настоящие Правила регламентируют </w:t>
      </w:r>
      <w:r>
        <w:rPr>
          <w:sz w:val="28"/>
          <w:szCs w:val="28"/>
        </w:rPr>
        <w:t xml:space="preserve">следующую </w:t>
      </w:r>
      <w:r w:rsidRPr="00D608E7">
        <w:rPr>
          <w:sz w:val="28"/>
          <w:szCs w:val="28"/>
        </w:rPr>
        <w:t>деятельность:</w:t>
      </w:r>
    </w:p>
    <w:p w:rsidR="00C40E86" w:rsidRPr="00D608E7" w:rsidRDefault="00C40E86" w:rsidP="00C40E86">
      <w:pPr>
        <w:ind w:firstLine="709"/>
        <w:jc w:val="both"/>
        <w:rPr>
          <w:sz w:val="28"/>
          <w:szCs w:val="28"/>
        </w:rPr>
      </w:pPr>
      <w:r w:rsidRPr="00D608E7">
        <w:rPr>
          <w:sz w:val="28"/>
          <w:szCs w:val="28"/>
        </w:rPr>
        <w:lastRenderedPageBreak/>
        <w:t>1) регулировани</w:t>
      </w:r>
      <w:r>
        <w:rPr>
          <w:sz w:val="28"/>
          <w:szCs w:val="28"/>
        </w:rPr>
        <w:t>е</w:t>
      </w:r>
      <w:r w:rsidRPr="00D608E7">
        <w:rPr>
          <w:sz w:val="28"/>
          <w:szCs w:val="28"/>
        </w:rPr>
        <w:t xml:space="preserve"> землепользования и застройки органами местного самоуправления Соликамского городского округа;</w:t>
      </w:r>
    </w:p>
    <w:p w:rsidR="00C40E86" w:rsidRPr="00D608E7" w:rsidRDefault="00C40E86" w:rsidP="00C40E86">
      <w:pPr>
        <w:ind w:firstLine="709"/>
        <w:jc w:val="both"/>
        <w:rPr>
          <w:sz w:val="28"/>
          <w:szCs w:val="28"/>
        </w:rPr>
      </w:pPr>
      <w:r w:rsidRPr="00D608E7">
        <w:rPr>
          <w:sz w:val="28"/>
          <w:szCs w:val="28"/>
        </w:rPr>
        <w:t>2) изменени</w:t>
      </w:r>
      <w:r>
        <w:rPr>
          <w:sz w:val="28"/>
          <w:szCs w:val="28"/>
        </w:rPr>
        <w:t>е</w:t>
      </w:r>
      <w:r w:rsidRPr="00D608E7">
        <w:rPr>
          <w:sz w:val="28"/>
          <w:szCs w:val="28"/>
        </w:rPr>
        <w:t xml:space="preserve"> видов разрешенного использования земельных участков и объектов капитального строительства физическими и юридическими лицами;</w:t>
      </w:r>
    </w:p>
    <w:p w:rsidR="00C40E86" w:rsidRPr="00D608E7" w:rsidRDefault="00C40E86" w:rsidP="00C40E86">
      <w:pPr>
        <w:ind w:firstLine="709"/>
        <w:jc w:val="both"/>
        <w:rPr>
          <w:sz w:val="28"/>
          <w:szCs w:val="28"/>
        </w:rPr>
      </w:pPr>
      <w:r w:rsidRPr="00D608E7">
        <w:rPr>
          <w:sz w:val="28"/>
          <w:szCs w:val="28"/>
        </w:rPr>
        <w:t>3) подготовк</w:t>
      </w:r>
      <w:r>
        <w:rPr>
          <w:sz w:val="28"/>
          <w:szCs w:val="28"/>
        </w:rPr>
        <w:t>а</w:t>
      </w:r>
      <w:r w:rsidRPr="00D608E7">
        <w:rPr>
          <w:sz w:val="28"/>
          <w:szCs w:val="28"/>
        </w:rPr>
        <w:t xml:space="preserve"> документации по планировке территории;</w:t>
      </w:r>
    </w:p>
    <w:p w:rsidR="00C40E86" w:rsidRPr="00D608E7" w:rsidRDefault="00C40E86" w:rsidP="00C40E86">
      <w:pPr>
        <w:ind w:firstLine="709"/>
        <w:jc w:val="both"/>
        <w:rPr>
          <w:sz w:val="28"/>
          <w:szCs w:val="28"/>
        </w:rPr>
      </w:pPr>
      <w:r w:rsidRPr="00D608E7">
        <w:rPr>
          <w:sz w:val="28"/>
          <w:szCs w:val="28"/>
        </w:rPr>
        <w:t>4) проведени</w:t>
      </w:r>
      <w:r>
        <w:rPr>
          <w:sz w:val="28"/>
          <w:szCs w:val="28"/>
        </w:rPr>
        <w:t>е</w:t>
      </w:r>
      <w:r w:rsidRPr="00D608E7">
        <w:rPr>
          <w:sz w:val="28"/>
          <w:szCs w:val="28"/>
        </w:rPr>
        <w:t xml:space="preserve"> публичных слушаний по вопросам землепользования и застройки;</w:t>
      </w:r>
    </w:p>
    <w:p w:rsidR="00C40E86" w:rsidRPr="00D608E7" w:rsidRDefault="00C40E86" w:rsidP="00C40E86">
      <w:pPr>
        <w:ind w:firstLine="709"/>
        <w:jc w:val="both"/>
        <w:rPr>
          <w:sz w:val="28"/>
          <w:szCs w:val="28"/>
        </w:rPr>
      </w:pPr>
      <w:r w:rsidRPr="00D608E7">
        <w:rPr>
          <w:sz w:val="28"/>
          <w:szCs w:val="28"/>
        </w:rPr>
        <w:t>5) внесени</w:t>
      </w:r>
      <w:r>
        <w:rPr>
          <w:sz w:val="28"/>
          <w:szCs w:val="28"/>
        </w:rPr>
        <w:t>е</w:t>
      </w:r>
      <w:r w:rsidRPr="00D608E7">
        <w:rPr>
          <w:sz w:val="28"/>
          <w:szCs w:val="28"/>
        </w:rPr>
        <w:t xml:space="preserve"> изменений в правила;</w:t>
      </w:r>
    </w:p>
    <w:p w:rsidR="00C40E86" w:rsidRPr="00D608E7" w:rsidRDefault="00C40E86" w:rsidP="00C40E86">
      <w:pPr>
        <w:ind w:firstLine="709"/>
        <w:jc w:val="both"/>
        <w:rPr>
          <w:sz w:val="28"/>
          <w:szCs w:val="28"/>
        </w:rPr>
      </w:pPr>
      <w:r w:rsidRPr="00D608E7">
        <w:rPr>
          <w:sz w:val="28"/>
          <w:szCs w:val="28"/>
        </w:rPr>
        <w:t>6) регулировани</w:t>
      </w:r>
      <w:r>
        <w:rPr>
          <w:sz w:val="28"/>
          <w:szCs w:val="28"/>
        </w:rPr>
        <w:t>е</w:t>
      </w:r>
      <w:r w:rsidRPr="00D608E7">
        <w:rPr>
          <w:sz w:val="28"/>
          <w:szCs w:val="28"/>
        </w:rPr>
        <w:t xml:space="preserve"> иных вопросов землепользования и застройки.</w:t>
      </w:r>
    </w:p>
    <w:p w:rsidR="00C40E86" w:rsidRPr="00D608E7" w:rsidRDefault="00C40E86" w:rsidP="00C40E86">
      <w:pPr>
        <w:ind w:firstLine="709"/>
        <w:jc w:val="both"/>
        <w:rPr>
          <w:sz w:val="28"/>
          <w:szCs w:val="28"/>
        </w:rPr>
      </w:pPr>
      <w:r w:rsidRPr="00D608E7">
        <w:rPr>
          <w:sz w:val="28"/>
          <w:szCs w:val="28"/>
        </w:rPr>
        <w:t xml:space="preserve">6. Настоящие Правила применяются в качестве правового обоснования </w:t>
      </w:r>
      <w:r>
        <w:rPr>
          <w:sz w:val="28"/>
          <w:szCs w:val="28"/>
        </w:rPr>
        <w:t>в следующих случаях</w:t>
      </w:r>
      <w:r w:rsidRPr="00D608E7">
        <w:rPr>
          <w:sz w:val="28"/>
          <w:szCs w:val="28"/>
        </w:rPr>
        <w:t>:</w:t>
      </w:r>
    </w:p>
    <w:p w:rsidR="00C40E86" w:rsidRPr="00D608E7" w:rsidRDefault="00C40E86" w:rsidP="00C40E86">
      <w:pPr>
        <w:ind w:firstLine="709"/>
        <w:jc w:val="both"/>
        <w:rPr>
          <w:sz w:val="28"/>
          <w:szCs w:val="28"/>
        </w:rPr>
      </w:pPr>
      <w:r w:rsidRPr="00D608E7">
        <w:rPr>
          <w:sz w:val="28"/>
          <w:szCs w:val="28"/>
        </w:rPr>
        <w:t>1) приняти</w:t>
      </w:r>
      <w:r>
        <w:rPr>
          <w:sz w:val="28"/>
          <w:szCs w:val="28"/>
        </w:rPr>
        <w:t>е</w:t>
      </w:r>
      <w:r w:rsidRPr="00D608E7">
        <w:rPr>
          <w:sz w:val="28"/>
          <w:szCs w:val="28"/>
        </w:rPr>
        <w:t xml:space="preserve"> в установленном порядке решений о предоставлении земельных участков на территории Соликамского городского округа;</w:t>
      </w:r>
    </w:p>
    <w:p w:rsidR="00C40E86" w:rsidRPr="00D608E7" w:rsidRDefault="00C40E86" w:rsidP="00C40E86">
      <w:pPr>
        <w:ind w:firstLine="709"/>
        <w:jc w:val="both"/>
        <w:rPr>
          <w:sz w:val="28"/>
          <w:szCs w:val="28"/>
        </w:rPr>
      </w:pPr>
      <w:r w:rsidRPr="00D608E7">
        <w:rPr>
          <w:sz w:val="28"/>
          <w:szCs w:val="28"/>
        </w:rPr>
        <w:t>2) приняти</w:t>
      </w:r>
      <w:r>
        <w:rPr>
          <w:sz w:val="28"/>
          <w:szCs w:val="28"/>
        </w:rPr>
        <w:t>е</w:t>
      </w:r>
      <w:r w:rsidRPr="00D608E7">
        <w:rPr>
          <w:sz w:val="28"/>
          <w:szCs w:val="28"/>
        </w:rPr>
        <w:t xml:space="preserve"> решений об изъятии земельных участков для государственных и муниципальных нужд, а также для установления публичных сервитутов;</w:t>
      </w:r>
    </w:p>
    <w:p w:rsidR="00C40E86" w:rsidRPr="00D608E7" w:rsidRDefault="00C40E86" w:rsidP="00C40E86">
      <w:pPr>
        <w:ind w:firstLine="709"/>
        <w:jc w:val="both"/>
        <w:rPr>
          <w:sz w:val="28"/>
          <w:szCs w:val="28"/>
        </w:rPr>
      </w:pPr>
      <w:r w:rsidRPr="00D608E7">
        <w:rPr>
          <w:sz w:val="28"/>
          <w:szCs w:val="28"/>
        </w:rPr>
        <w:t>3) подготовк</w:t>
      </w:r>
      <w:r>
        <w:rPr>
          <w:sz w:val="28"/>
          <w:szCs w:val="28"/>
        </w:rPr>
        <w:t>а</w:t>
      </w:r>
      <w:r w:rsidRPr="00D608E7">
        <w:rPr>
          <w:sz w:val="28"/>
          <w:szCs w:val="28"/>
        </w:rPr>
        <w:t xml:space="preserve"> проектов планировки и проектов межевания элементов планировочной структуры территории Соликамского городского округа;</w:t>
      </w:r>
    </w:p>
    <w:p w:rsidR="00C40E86" w:rsidRPr="00D608E7" w:rsidRDefault="00C40E86" w:rsidP="00C40E86">
      <w:pPr>
        <w:ind w:firstLine="709"/>
        <w:jc w:val="both"/>
        <w:rPr>
          <w:sz w:val="28"/>
          <w:szCs w:val="28"/>
        </w:rPr>
      </w:pPr>
      <w:r w:rsidRPr="00D608E7">
        <w:rPr>
          <w:sz w:val="28"/>
          <w:szCs w:val="28"/>
        </w:rPr>
        <w:t>4) подготовк</w:t>
      </w:r>
      <w:r>
        <w:rPr>
          <w:sz w:val="28"/>
          <w:szCs w:val="28"/>
        </w:rPr>
        <w:t>а</w:t>
      </w:r>
      <w:r w:rsidRPr="00D608E7">
        <w:rPr>
          <w:sz w:val="28"/>
          <w:szCs w:val="28"/>
        </w:rPr>
        <w:t xml:space="preserve"> градостроительных планов земельных участков;</w:t>
      </w:r>
    </w:p>
    <w:p w:rsidR="00C40E86" w:rsidRPr="00D608E7" w:rsidRDefault="00C40E86" w:rsidP="00C40E86">
      <w:pPr>
        <w:ind w:firstLine="709"/>
        <w:jc w:val="both"/>
        <w:rPr>
          <w:sz w:val="28"/>
          <w:szCs w:val="28"/>
        </w:rPr>
      </w:pPr>
      <w:r w:rsidRPr="00D608E7">
        <w:rPr>
          <w:sz w:val="28"/>
          <w:szCs w:val="28"/>
        </w:rPr>
        <w:t>5) разработк</w:t>
      </w:r>
      <w:r>
        <w:rPr>
          <w:sz w:val="28"/>
          <w:szCs w:val="28"/>
        </w:rPr>
        <w:t>а</w:t>
      </w:r>
      <w:r w:rsidRPr="00D608E7">
        <w:rPr>
          <w:sz w:val="28"/>
          <w:szCs w:val="28"/>
        </w:rPr>
        <w:t xml:space="preserve"> и согласовани</w:t>
      </w:r>
      <w:r>
        <w:rPr>
          <w:sz w:val="28"/>
          <w:szCs w:val="28"/>
        </w:rPr>
        <w:t>е</w:t>
      </w:r>
      <w:r w:rsidRPr="00D608E7">
        <w:rPr>
          <w:sz w:val="28"/>
          <w:szCs w:val="28"/>
        </w:rPr>
        <w:t xml:space="preserve"> проектной документации на строительство, реконструкцию, капитальный ремонт объектов капитального строительства;</w:t>
      </w:r>
    </w:p>
    <w:p w:rsidR="00C40E86" w:rsidRPr="00D608E7" w:rsidRDefault="00C40E86" w:rsidP="00C40E86">
      <w:pPr>
        <w:ind w:firstLine="709"/>
        <w:jc w:val="both"/>
        <w:rPr>
          <w:sz w:val="28"/>
          <w:szCs w:val="28"/>
        </w:rPr>
      </w:pPr>
      <w:r w:rsidRPr="00D608E7">
        <w:rPr>
          <w:sz w:val="28"/>
          <w:szCs w:val="28"/>
        </w:rPr>
        <w:t>6) проведени</w:t>
      </w:r>
      <w:r>
        <w:rPr>
          <w:sz w:val="28"/>
          <w:szCs w:val="28"/>
        </w:rPr>
        <w:t>е</w:t>
      </w:r>
      <w:r w:rsidRPr="00D608E7">
        <w:rPr>
          <w:sz w:val="28"/>
          <w:szCs w:val="28"/>
        </w:rPr>
        <w:t xml:space="preserve"> контроля за использованием объектов недвижимости, осуществлении строительства, реконструкции, капитального ремонта объектов капитального строительства;</w:t>
      </w:r>
    </w:p>
    <w:p w:rsidR="00C40E86" w:rsidRPr="00D608E7" w:rsidRDefault="00C40E86" w:rsidP="00C40E86">
      <w:pPr>
        <w:ind w:firstLine="709"/>
        <w:jc w:val="both"/>
        <w:rPr>
          <w:sz w:val="28"/>
          <w:szCs w:val="28"/>
        </w:rPr>
      </w:pPr>
      <w:r w:rsidRPr="00D608E7">
        <w:rPr>
          <w:sz w:val="28"/>
          <w:szCs w:val="28"/>
        </w:rPr>
        <w:t>7) решени</w:t>
      </w:r>
      <w:r>
        <w:rPr>
          <w:sz w:val="28"/>
          <w:szCs w:val="28"/>
        </w:rPr>
        <w:t>е</w:t>
      </w:r>
      <w:r w:rsidRPr="00D608E7">
        <w:rPr>
          <w:sz w:val="28"/>
          <w:szCs w:val="28"/>
        </w:rPr>
        <w:t xml:space="preserve"> иных вопросов, связанных с реализацией прав и обязанностей юридических и физических лиц, полномочий органов местного самоуправления в сфере землепользования и застройки.</w:t>
      </w:r>
    </w:p>
    <w:p w:rsidR="00C40E86" w:rsidRPr="00D608E7" w:rsidRDefault="00C40E86" w:rsidP="00C40E86">
      <w:pPr>
        <w:ind w:firstLine="709"/>
        <w:jc w:val="both"/>
        <w:rPr>
          <w:sz w:val="28"/>
          <w:szCs w:val="28"/>
        </w:rPr>
      </w:pPr>
      <w:r w:rsidRPr="00D608E7">
        <w:rPr>
          <w:sz w:val="28"/>
          <w:szCs w:val="28"/>
        </w:rPr>
        <w:t>7. Настоящие Правила применяются наряду с законами и иными нормативными правовыми актами Российской Федерации, Пермского края, Соликамского городского округа, утвержденной документацией по планировке территории, документами территориального планирования Российской Федерации, Пермского края, Соликамского городского округа, техническими регламентами и иными обязательными требованиями, установленными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природной среды и объектов культурного наследия, иными нормативными правовыми актами Соликамского городского округа по вопросам регулирования землепользования и застройки.</w:t>
      </w:r>
    </w:p>
    <w:p w:rsidR="00C40E86" w:rsidRPr="00360259" w:rsidRDefault="00C40E86" w:rsidP="00C40E86">
      <w:pPr>
        <w:ind w:firstLine="709"/>
        <w:jc w:val="both"/>
        <w:rPr>
          <w:sz w:val="28"/>
          <w:szCs w:val="28"/>
        </w:rPr>
      </w:pPr>
      <w:r w:rsidRPr="00D608E7">
        <w:rPr>
          <w:sz w:val="28"/>
          <w:szCs w:val="28"/>
        </w:rPr>
        <w:t xml:space="preserve">8.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w:t>
      </w:r>
      <w:r w:rsidRPr="00D608E7">
        <w:rPr>
          <w:sz w:val="28"/>
          <w:szCs w:val="28"/>
        </w:rPr>
        <w:lastRenderedPageBreak/>
        <w:t>территории Соликамского городского округа, а также судебных органов как основание для разрешения споров по вопросам землепользования и застройки.</w:t>
      </w:r>
    </w:p>
    <w:p w:rsidR="00C40E86" w:rsidRPr="00360259" w:rsidRDefault="00C40E86" w:rsidP="00C40E86">
      <w:pPr>
        <w:keepNext/>
        <w:spacing w:before="240" w:after="60"/>
        <w:ind w:firstLine="709"/>
        <w:jc w:val="both"/>
        <w:outlineLvl w:val="2"/>
        <w:rPr>
          <w:b/>
          <w:bCs/>
          <w:sz w:val="28"/>
          <w:szCs w:val="28"/>
        </w:rPr>
      </w:pPr>
      <w:bookmarkStart w:id="8" w:name="_Toc506065124"/>
      <w:bookmarkStart w:id="9" w:name="_Toc506975983"/>
      <w:bookmarkStart w:id="10" w:name="_Toc6409529"/>
      <w:r w:rsidRPr="00360259">
        <w:rPr>
          <w:b/>
          <w:bCs/>
          <w:sz w:val="28"/>
          <w:szCs w:val="28"/>
        </w:rPr>
        <w:t>Статья 3. Градостроительные регламенты и их применение</w:t>
      </w:r>
      <w:bookmarkEnd w:id="8"/>
      <w:bookmarkEnd w:id="9"/>
      <w:bookmarkEnd w:id="10"/>
    </w:p>
    <w:p w:rsidR="00C40E86" w:rsidRPr="00360259" w:rsidRDefault="00C40E86" w:rsidP="00C40E86">
      <w:pPr>
        <w:ind w:firstLine="709"/>
        <w:jc w:val="both"/>
        <w:rPr>
          <w:sz w:val="28"/>
          <w:szCs w:val="28"/>
        </w:rPr>
      </w:pPr>
      <w:r w:rsidRPr="00360259">
        <w:rPr>
          <w:sz w:val="28"/>
          <w:szCs w:val="28"/>
        </w:rPr>
        <w:t>1. Решения по землепользованию и застройке принимаются в соответствии с документами территориального планирования Соликамского городского округа, документацией о планировке территории и на основании установленных настоящими Правилами градостроительных регламентов. Градостроительные регламенты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rsidR="00C40E86" w:rsidRPr="00360259" w:rsidRDefault="00C40E86" w:rsidP="00C40E86">
      <w:pPr>
        <w:ind w:firstLine="709"/>
        <w:jc w:val="both"/>
        <w:rPr>
          <w:sz w:val="28"/>
          <w:szCs w:val="28"/>
        </w:rPr>
      </w:pPr>
      <w:r w:rsidRPr="00360259">
        <w:rPr>
          <w:sz w:val="28"/>
          <w:szCs w:val="28"/>
        </w:rPr>
        <w:t>2. Градостроительные регламенты устанавливаются с учетом:</w:t>
      </w:r>
    </w:p>
    <w:p w:rsidR="00C40E86" w:rsidRPr="00360259" w:rsidRDefault="00C40E86" w:rsidP="00C40E86">
      <w:pPr>
        <w:ind w:firstLine="709"/>
        <w:jc w:val="both"/>
        <w:rPr>
          <w:sz w:val="28"/>
          <w:szCs w:val="28"/>
        </w:rPr>
      </w:pPr>
      <w:r w:rsidRPr="00360259">
        <w:rPr>
          <w:sz w:val="28"/>
          <w:szCs w:val="28"/>
        </w:rPr>
        <w:t>1) фактического использования земельных участков и объектов капитального строительства в границах территориальной зоны;</w:t>
      </w:r>
    </w:p>
    <w:p w:rsidR="00C40E86" w:rsidRPr="00360259" w:rsidRDefault="00C40E86" w:rsidP="00C40E86">
      <w:pPr>
        <w:ind w:firstLine="709"/>
        <w:jc w:val="both"/>
        <w:rPr>
          <w:sz w:val="28"/>
          <w:szCs w:val="28"/>
        </w:rPr>
      </w:pPr>
      <w:r w:rsidRPr="00360259">
        <w:rPr>
          <w:sz w:val="28"/>
          <w:szCs w:val="28"/>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 xml:space="preserve">3) функциональных зон и характеристик их планируемого развития, </w:t>
      </w:r>
      <w:r w:rsidRPr="00D05FD7">
        <w:rPr>
          <w:sz w:val="28"/>
          <w:szCs w:val="28"/>
        </w:rPr>
        <w:t>определенных документами территориального планирования</w:t>
      </w:r>
      <w:r w:rsidRPr="00360259">
        <w:rPr>
          <w:sz w:val="28"/>
          <w:szCs w:val="28"/>
        </w:rPr>
        <w:t>;</w:t>
      </w:r>
    </w:p>
    <w:p w:rsidR="00C40E86" w:rsidRPr="00360259" w:rsidRDefault="00C40E86" w:rsidP="00C40E86">
      <w:pPr>
        <w:ind w:firstLine="709"/>
        <w:jc w:val="both"/>
        <w:rPr>
          <w:sz w:val="28"/>
          <w:szCs w:val="28"/>
        </w:rPr>
      </w:pPr>
      <w:r w:rsidRPr="00360259">
        <w:rPr>
          <w:sz w:val="28"/>
          <w:szCs w:val="28"/>
        </w:rPr>
        <w:t>4) видов территориальных зон;</w:t>
      </w:r>
    </w:p>
    <w:p w:rsidR="00C40E86" w:rsidRPr="00360259" w:rsidRDefault="00C40E86" w:rsidP="00C40E86">
      <w:pPr>
        <w:ind w:firstLine="709"/>
        <w:jc w:val="both"/>
        <w:rPr>
          <w:sz w:val="28"/>
          <w:szCs w:val="28"/>
        </w:rPr>
      </w:pPr>
      <w:r w:rsidRPr="00360259">
        <w:rPr>
          <w:sz w:val="28"/>
          <w:szCs w:val="28"/>
        </w:rPr>
        <w:t>5) требований охраны объектов культурного наследия, а также особо охраняемых природных территорий, иных природных объектов.</w:t>
      </w:r>
    </w:p>
    <w:p w:rsidR="00C40E86" w:rsidRPr="00360259" w:rsidRDefault="00C40E86" w:rsidP="00C40E86">
      <w:pPr>
        <w:ind w:firstLine="709"/>
        <w:jc w:val="both"/>
        <w:rPr>
          <w:sz w:val="28"/>
          <w:szCs w:val="28"/>
        </w:rPr>
      </w:pPr>
      <w:r w:rsidRPr="00360259">
        <w:rPr>
          <w:sz w:val="28"/>
          <w:szCs w:val="28"/>
        </w:rPr>
        <w:t>3.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C40E86" w:rsidRPr="00360259" w:rsidRDefault="00C40E86" w:rsidP="00C40E86">
      <w:pPr>
        <w:ind w:firstLine="709"/>
        <w:jc w:val="both"/>
        <w:rPr>
          <w:sz w:val="28"/>
          <w:szCs w:val="28"/>
        </w:rPr>
      </w:pPr>
      <w:r w:rsidRPr="00360259">
        <w:rPr>
          <w:sz w:val="28"/>
          <w:szCs w:val="28"/>
        </w:rPr>
        <w:t>5. Действие градостроительных регламентов не распространяется на земельные участки и расположенные на них объекты капитального строительства:</w:t>
      </w:r>
    </w:p>
    <w:p w:rsidR="00C40E86" w:rsidRPr="00360259" w:rsidRDefault="00C40E86" w:rsidP="00C40E86">
      <w:pPr>
        <w:ind w:firstLine="709"/>
        <w:jc w:val="both"/>
        <w:rPr>
          <w:sz w:val="28"/>
          <w:szCs w:val="28"/>
        </w:rPr>
      </w:pPr>
      <w:r w:rsidRPr="00360259">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C40E86" w:rsidRPr="00360259" w:rsidRDefault="00C40E86" w:rsidP="00C40E86">
      <w:pPr>
        <w:ind w:firstLine="709"/>
        <w:jc w:val="both"/>
        <w:rPr>
          <w:sz w:val="28"/>
          <w:szCs w:val="28"/>
        </w:rPr>
      </w:pPr>
      <w:r w:rsidRPr="00360259">
        <w:rPr>
          <w:sz w:val="28"/>
          <w:szCs w:val="28"/>
        </w:rPr>
        <w:t>2) в границах территорий общего пользования;</w:t>
      </w:r>
    </w:p>
    <w:p w:rsidR="00C40E86" w:rsidRPr="00360259" w:rsidRDefault="00C40E86" w:rsidP="00C40E86">
      <w:pPr>
        <w:ind w:firstLine="709"/>
        <w:jc w:val="both"/>
        <w:rPr>
          <w:sz w:val="28"/>
          <w:szCs w:val="28"/>
        </w:rPr>
      </w:pPr>
      <w:r w:rsidRPr="00360259">
        <w:rPr>
          <w:sz w:val="28"/>
          <w:szCs w:val="28"/>
        </w:rPr>
        <w:lastRenderedPageBreak/>
        <w:t>3) предназначенные для размещения линейных объектов и (или) занятые линейными объектами;</w:t>
      </w:r>
    </w:p>
    <w:p w:rsidR="00C40E86" w:rsidRPr="00360259" w:rsidRDefault="00C40E86" w:rsidP="00C40E86">
      <w:pPr>
        <w:ind w:firstLine="709"/>
        <w:jc w:val="both"/>
        <w:rPr>
          <w:sz w:val="28"/>
          <w:szCs w:val="28"/>
        </w:rPr>
      </w:pPr>
      <w:r w:rsidRPr="00360259">
        <w:rPr>
          <w:sz w:val="28"/>
          <w:szCs w:val="28"/>
        </w:rPr>
        <w:t>4) предоставленные для добычи полезных ископаемых.</w:t>
      </w:r>
    </w:p>
    <w:p w:rsidR="00C40E86" w:rsidRPr="00360259" w:rsidRDefault="00C40E86" w:rsidP="00C40E86">
      <w:pPr>
        <w:ind w:firstLine="709"/>
        <w:jc w:val="both"/>
        <w:rPr>
          <w:sz w:val="28"/>
          <w:szCs w:val="28"/>
        </w:rPr>
      </w:pPr>
      <w:r w:rsidRPr="00360259">
        <w:rPr>
          <w:sz w:val="28"/>
          <w:szCs w:val="28"/>
        </w:rPr>
        <w:t>6.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C40E86" w:rsidRPr="00360259" w:rsidRDefault="00C40E86" w:rsidP="00C40E86">
      <w:pPr>
        <w:ind w:firstLine="709"/>
        <w:jc w:val="both"/>
        <w:rPr>
          <w:sz w:val="28"/>
          <w:szCs w:val="28"/>
        </w:rPr>
      </w:pPr>
      <w:r w:rsidRPr="00360259">
        <w:rPr>
          <w:sz w:val="28"/>
          <w:szCs w:val="28"/>
        </w:rPr>
        <w:t>1) виды разрешенного использования земельных участков 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C40E86" w:rsidRPr="00360259" w:rsidRDefault="00C40E86" w:rsidP="00C40E86">
      <w:pPr>
        <w:ind w:firstLine="709"/>
        <w:jc w:val="both"/>
        <w:rPr>
          <w:sz w:val="28"/>
          <w:szCs w:val="28"/>
        </w:rPr>
      </w:pPr>
      <w:r w:rsidRPr="00360259">
        <w:rPr>
          <w:sz w:val="28"/>
          <w:szCs w:val="28"/>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C40E86" w:rsidRPr="00360259" w:rsidRDefault="00C40E86" w:rsidP="00C40E86">
      <w:pPr>
        <w:ind w:firstLine="709"/>
        <w:jc w:val="both"/>
        <w:rPr>
          <w:sz w:val="28"/>
          <w:szCs w:val="28"/>
        </w:rPr>
      </w:pPr>
      <w:r w:rsidRPr="00360259">
        <w:rPr>
          <w:sz w:val="28"/>
          <w:szCs w:val="28"/>
        </w:rPr>
        <w:t>7. Градостроительный регламент по видам разрешенного использования земельных участков и объектов капитального строительства включает:</w:t>
      </w:r>
    </w:p>
    <w:p w:rsidR="00C40E86" w:rsidRPr="00360259" w:rsidRDefault="00C40E86" w:rsidP="00C40E86">
      <w:pPr>
        <w:ind w:firstLine="709"/>
        <w:jc w:val="both"/>
        <w:rPr>
          <w:sz w:val="28"/>
          <w:szCs w:val="28"/>
        </w:rPr>
      </w:pPr>
      <w:r w:rsidRPr="00360259">
        <w:rPr>
          <w:sz w:val="28"/>
          <w:szCs w:val="28"/>
        </w:rPr>
        <w:t>1) основные виды разрешенного использования – виды разрешенного использования земельных участков и объектов капитального строительства, которые не могут быть запрещены при условии соблюдения технических регламентов по размещению, проектированию и строительству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2) условно разрешенные виды использования – виды использования, которые могут быть разрешены в порядке, определенном Градостроительным кодексом Российской Федерации и в соответствии с ним настоящими Правилами;</w:t>
      </w:r>
    </w:p>
    <w:p w:rsidR="00C40E86" w:rsidRDefault="00C40E86" w:rsidP="00C40E86">
      <w:pPr>
        <w:ind w:firstLine="709"/>
        <w:jc w:val="both"/>
        <w:rPr>
          <w:sz w:val="28"/>
          <w:szCs w:val="28"/>
        </w:rPr>
      </w:pPr>
      <w:r w:rsidRPr="00360259">
        <w:rPr>
          <w:sz w:val="28"/>
          <w:szCs w:val="28"/>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C40E86" w:rsidRPr="00360259" w:rsidRDefault="00C40E86" w:rsidP="00C40E86">
      <w:pPr>
        <w:ind w:firstLine="709"/>
        <w:jc w:val="both"/>
        <w:rPr>
          <w:sz w:val="28"/>
          <w:szCs w:val="28"/>
        </w:rPr>
      </w:pPr>
      <w:r w:rsidRPr="00F95DC2">
        <w:rPr>
          <w:sz w:val="28"/>
          <w:szCs w:val="28"/>
        </w:rPr>
        <w:t xml:space="preserve">Описание видов разрешенного использования земельных участков и объектов капитального строительства, установленных в градостроительных регламентах настоящих Правил, определяется в соответствии с </w:t>
      </w:r>
      <w:r>
        <w:rPr>
          <w:sz w:val="28"/>
          <w:szCs w:val="28"/>
        </w:rPr>
        <w:t>Классификатором</w:t>
      </w:r>
      <w:r w:rsidRPr="00F95DC2">
        <w:rPr>
          <w:sz w:val="28"/>
          <w:szCs w:val="28"/>
        </w:rPr>
        <w:t xml:space="preserve"> видов разрешенного использования земельных участков, утвержденным Приказом Министерства экономического развития Российской Федерации от 1</w:t>
      </w:r>
      <w:r>
        <w:rPr>
          <w:sz w:val="28"/>
          <w:szCs w:val="28"/>
        </w:rPr>
        <w:t xml:space="preserve"> сентября </w:t>
      </w:r>
      <w:r w:rsidRPr="00F95DC2">
        <w:rPr>
          <w:sz w:val="28"/>
          <w:szCs w:val="28"/>
        </w:rPr>
        <w:t xml:space="preserve">2014 </w:t>
      </w:r>
      <w:r>
        <w:rPr>
          <w:sz w:val="28"/>
          <w:szCs w:val="28"/>
        </w:rPr>
        <w:t xml:space="preserve">г. </w:t>
      </w:r>
      <w:r w:rsidRPr="00F95DC2">
        <w:rPr>
          <w:sz w:val="28"/>
          <w:szCs w:val="28"/>
        </w:rPr>
        <w:t>№ 540</w:t>
      </w:r>
      <w:r>
        <w:rPr>
          <w:sz w:val="28"/>
          <w:szCs w:val="28"/>
        </w:rPr>
        <w:t xml:space="preserve"> (далее – Классификатор)</w:t>
      </w:r>
      <w:r w:rsidRPr="00F95DC2">
        <w:rPr>
          <w:sz w:val="28"/>
          <w:szCs w:val="28"/>
        </w:rPr>
        <w:t>.</w:t>
      </w:r>
    </w:p>
    <w:p w:rsidR="00C40E86" w:rsidRPr="00360259" w:rsidRDefault="00C40E86" w:rsidP="00C40E86">
      <w:pPr>
        <w:ind w:firstLine="709"/>
        <w:jc w:val="both"/>
        <w:rPr>
          <w:sz w:val="28"/>
          <w:szCs w:val="28"/>
        </w:rPr>
      </w:pPr>
      <w:r w:rsidRPr="00360259">
        <w:rPr>
          <w:sz w:val="28"/>
          <w:szCs w:val="28"/>
        </w:rPr>
        <w:lastRenderedPageBreak/>
        <w:t>Все иные виды использования земельных участков и объектов капитального строительства, отсутствующие в настоящих Правилах, являются неразрешенными для соответствующей зоны и не могут быть разрешены, в том числе и по процедурам получения разрешения на условно разрешенный вид использования земельных участков 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8.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C40E86" w:rsidRPr="00360259" w:rsidRDefault="00C40E86" w:rsidP="00C40E86">
      <w:pPr>
        <w:ind w:firstLine="709"/>
        <w:jc w:val="both"/>
        <w:rPr>
          <w:sz w:val="28"/>
          <w:szCs w:val="28"/>
        </w:rPr>
      </w:pPr>
      <w:r w:rsidRPr="00360259">
        <w:rPr>
          <w:sz w:val="28"/>
          <w:szCs w:val="28"/>
        </w:rPr>
        <w:t>1) предельные (минимальные и (или) максимальные) размеры земельных участков, в том числе их площадь;</w:t>
      </w:r>
    </w:p>
    <w:p w:rsidR="00C40E86" w:rsidRPr="00360259" w:rsidRDefault="00C40E86" w:rsidP="00C40E86">
      <w:pPr>
        <w:ind w:firstLine="709"/>
        <w:jc w:val="both"/>
        <w:rPr>
          <w:sz w:val="28"/>
          <w:szCs w:val="28"/>
        </w:rPr>
      </w:pPr>
      <w:r w:rsidRPr="00360259">
        <w:rPr>
          <w:sz w:val="28"/>
          <w:szCs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40E86" w:rsidRPr="00360259" w:rsidRDefault="00C40E86" w:rsidP="00C40E86">
      <w:pPr>
        <w:ind w:firstLine="709"/>
        <w:jc w:val="both"/>
        <w:rPr>
          <w:sz w:val="28"/>
          <w:szCs w:val="28"/>
        </w:rPr>
      </w:pPr>
      <w:r w:rsidRPr="00360259">
        <w:rPr>
          <w:sz w:val="28"/>
          <w:szCs w:val="28"/>
        </w:rPr>
        <w:t>3) предельное количество этажей или предельную высоту зданий, строений, сооружений;</w:t>
      </w:r>
    </w:p>
    <w:p w:rsidR="00C40E86" w:rsidRPr="00360259" w:rsidRDefault="00C40E86" w:rsidP="00C40E86">
      <w:pPr>
        <w:ind w:firstLine="709"/>
        <w:jc w:val="both"/>
        <w:rPr>
          <w:sz w:val="28"/>
          <w:szCs w:val="28"/>
        </w:rPr>
      </w:pPr>
      <w:r w:rsidRPr="00360259">
        <w:rPr>
          <w:sz w:val="28"/>
          <w:szCs w:val="28"/>
        </w:rPr>
        <w:t>4) максимальный процент застройки в границах земельного участка, определяемый как отношение суммарной площади земельного участка.</w:t>
      </w:r>
    </w:p>
    <w:p w:rsidR="00C40E86" w:rsidRPr="00360259" w:rsidRDefault="00C40E86" w:rsidP="00C40E86">
      <w:pPr>
        <w:ind w:firstLine="709"/>
        <w:jc w:val="both"/>
        <w:rPr>
          <w:sz w:val="28"/>
          <w:szCs w:val="28"/>
        </w:rPr>
      </w:pPr>
      <w:r w:rsidRPr="00360259">
        <w:rPr>
          <w:sz w:val="28"/>
          <w:szCs w:val="28"/>
        </w:rPr>
        <w:t xml:space="preserve">Наряду с указанными в </w:t>
      </w:r>
      <w:hyperlink r:id="rId8" w:history="1">
        <w:r w:rsidRPr="00360259">
          <w:rPr>
            <w:sz w:val="28"/>
            <w:szCs w:val="28"/>
          </w:rPr>
          <w:t>пунктах 2</w:t>
        </w:r>
      </w:hyperlink>
      <w:r w:rsidRPr="00360259">
        <w:rPr>
          <w:sz w:val="28"/>
          <w:szCs w:val="28"/>
        </w:rPr>
        <w:t xml:space="preserve"> - 4 настоящей части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C40E86" w:rsidRPr="00360259" w:rsidRDefault="00C40E86" w:rsidP="00C40E86">
      <w:pPr>
        <w:ind w:firstLine="709"/>
        <w:jc w:val="both"/>
        <w:rPr>
          <w:sz w:val="28"/>
          <w:szCs w:val="28"/>
        </w:rPr>
      </w:pPr>
      <w:r w:rsidRPr="00360259">
        <w:rPr>
          <w:sz w:val="28"/>
          <w:szCs w:val="28"/>
        </w:rPr>
        <w:t>9. Инженерно-технические объекты, сооружения и коммуникации, обеспечивающие реализацию разрешенного использования недвижимости в границах отдельных земельных участков (электро-, водо-, газообеспечение, канализование, телефонизация и т.д.) являются всегда разрешенными при условии соответствия техническим регламентам</w:t>
      </w:r>
      <w:r>
        <w:rPr>
          <w:sz w:val="28"/>
          <w:szCs w:val="28"/>
        </w:rPr>
        <w:t xml:space="preserve">, </w:t>
      </w:r>
      <w:r w:rsidRPr="00360259">
        <w:rPr>
          <w:sz w:val="28"/>
          <w:szCs w:val="28"/>
        </w:rPr>
        <w:t>а до их вступления в силу в установленном порядке</w:t>
      </w:r>
      <w:r>
        <w:rPr>
          <w:sz w:val="28"/>
          <w:szCs w:val="28"/>
        </w:rPr>
        <w:t xml:space="preserve"> </w:t>
      </w:r>
      <w:r w:rsidRPr="00360259">
        <w:rPr>
          <w:sz w:val="28"/>
          <w:szCs w:val="28"/>
        </w:rPr>
        <w:t xml:space="preserve">– нормативным техническим документам в части, не противоречащей Федеральному закону </w:t>
      </w:r>
      <w:r>
        <w:rPr>
          <w:sz w:val="28"/>
          <w:szCs w:val="28"/>
        </w:rPr>
        <w:t xml:space="preserve">от </w:t>
      </w:r>
      <w:r w:rsidRPr="0051719B">
        <w:rPr>
          <w:sz w:val="28"/>
          <w:szCs w:val="28"/>
        </w:rPr>
        <w:t>27</w:t>
      </w:r>
      <w:r>
        <w:rPr>
          <w:sz w:val="28"/>
          <w:szCs w:val="28"/>
        </w:rPr>
        <w:t xml:space="preserve"> декабря </w:t>
      </w:r>
      <w:r w:rsidRPr="0051719B">
        <w:rPr>
          <w:sz w:val="28"/>
          <w:szCs w:val="28"/>
        </w:rPr>
        <w:t>2002</w:t>
      </w:r>
      <w:r>
        <w:rPr>
          <w:sz w:val="28"/>
          <w:szCs w:val="28"/>
        </w:rPr>
        <w:t xml:space="preserve"> г. № 184-ФЗ </w:t>
      </w:r>
      <w:r w:rsidRPr="00360259">
        <w:rPr>
          <w:sz w:val="28"/>
          <w:szCs w:val="28"/>
        </w:rPr>
        <w:t>«О техническом регулировании» и Градостроительно</w:t>
      </w:r>
      <w:r>
        <w:rPr>
          <w:sz w:val="28"/>
          <w:szCs w:val="28"/>
        </w:rPr>
        <w:t>му кодексу Российской Федерации</w:t>
      </w:r>
      <w:r w:rsidRPr="00360259">
        <w:rPr>
          <w:sz w:val="28"/>
          <w:szCs w:val="28"/>
        </w:rPr>
        <w:t>.</w:t>
      </w:r>
    </w:p>
    <w:p w:rsidR="00C40E86" w:rsidRPr="00360259" w:rsidRDefault="00C40E86" w:rsidP="00C40E86">
      <w:pPr>
        <w:ind w:firstLine="709"/>
        <w:jc w:val="both"/>
        <w:rPr>
          <w:sz w:val="28"/>
          <w:szCs w:val="28"/>
        </w:rPr>
      </w:pPr>
      <w:r w:rsidRPr="00360259">
        <w:rPr>
          <w:sz w:val="28"/>
          <w:szCs w:val="28"/>
        </w:rPr>
        <w:t>10. 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w:t>
      </w:r>
    </w:p>
    <w:p w:rsidR="00C40E86" w:rsidRPr="00360259" w:rsidRDefault="00C40E86" w:rsidP="00C40E86">
      <w:pPr>
        <w:keepNext/>
        <w:spacing w:before="240"/>
        <w:ind w:firstLine="709"/>
        <w:jc w:val="both"/>
        <w:outlineLvl w:val="2"/>
        <w:rPr>
          <w:b/>
          <w:bCs/>
          <w:sz w:val="28"/>
          <w:szCs w:val="28"/>
        </w:rPr>
      </w:pPr>
      <w:bookmarkStart w:id="11" w:name="_Toc468113781"/>
      <w:bookmarkStart w:id="12" w:name="_Toc6409530"/>
      <w:r w:rsidRPr="00360259">
        <w:rPr>
          <w:b/>
          <w:bCs/>
          <w:sz w:val="28"/>
          <w:szCs w:val="28"/>
        </w:rPr>
        <w:t>Статья 4. Общие положения, относящиеся к правам, возникшим до вступления в силу настоящих Правил</w:t>
      </w:r>
      <w:bookmarkEnd w:id="11"/>
      <w:bookmarkEnd w:id="12"/>
    </w:p>
    <w:p w:rsidR="00C40E86" w:rsidRPr="00360259" w:rsidRDefault="00C40E86" w:rsidP="00C40E86">
      <w:pPr>
        <w:widowControl w:val="0"/>
        <w:ind w:firstLine="709"/>
        <w:jc w:val="both"/>
        <w:rPr>
          <w:sz w:val="28"/>
          <w:szCs w:val="28"/>
        </w:rPr>
      </w:pPr>
      <w:r w:rsidRPr="00360259">
        <w:rPr>
          <w:sz w:val="28"/>
          <w:szCs w:val="28"/>
        </w:rPr>
        <w:t>1.</w:t>
      </w:r>
      <w:r w:rsidRPr="00360259">
        <w:rPr>
          <w:b/>
          <w:sz w:val="28"/>
          <w:szCs w:val="28"/>
        </w:rPr>
        <w:t xml:space="preserve"> </w:t>
      </w:r>
      <w:r w:rsidRPr="00360259">
        <w:rPr>
          <w:sz w:val="28"/>
          <w:szCs w:val="28"/>
        </w:rPr>
        <w:t xml:space="preserve">Правила применяются к градостроительным отношениям, возникшим после </w:t>
      </w:r>
      <w:r w:rsidRPr="00A605A1">
        <w:rPr>
          <w:sz w:val="28"/>
          <w:szCs w:val="28"/>
        </w:rPr>
        <w:t>вступления в силу</w:t>
      </w:r>
      <w:r>
        <w:rPr>
          <w:sz w:val="28"/>
          <w:szCs w:val="28"/>
        </w:rPr>
        <w:t xml:space="preserve"> настоящих Правил</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К отношениям, возникшим до введения в действие настоящих Правил, положения настоящих Правил применяются в части прав и обязанностей, </w:t>
      </w:r>
      <w:r w:rsidRPr="00360259">
        <w:rPr>
          <w:sz w:val="28"/>
          <w:szCs w:val="28"/>
        </w:rPr>
        <w:lastRenderedPageBreak/>
        <w:t>которые возникли после введения их в действие.</w:t>
      </w:r>
    </w:p>
    <w:p w:rsidR="00C40E86" w:rsidRPr="00360259" w:rsidRDefault="00C40E86" w:rsidP="00C40E86">
      <w:pPr>
        <w:widowControl w:val="0"/>
        <w:ind w:firstLine="709"/>
        <w:jc w:val="both"/>
        <w:rPr>
          <w:sz w:val="28"/>
          <w:szCs w:val="28"/>
        </w:rPr>
      </w:pPr>
      <w:r w:rsidRPr="00360259">
        <w:rPr>
          <w:sz w:val="28"/>
          <w:szCs w:val="28"/>
        </w:rPr>
        <w:t xml:space="preserve">2. Муниципальные правовые акты </w:t>
      </w:r>
      <w:r>
        <w:rPr>
          <w:sz w:val="28"/>
          <w:szCs w:val="28"/>
        </w:rPr>
        <w:t xml:space="preserve">Соликамского городского округа </w:t>
      </w:r>
      <w:r w:rsidRPr="00360259">
        <w:rPr>
          <w:sz w:val="28"/>
          <w:szCs w:val="28"/>
        </w:rPr>
        <w:t>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C40E86" w:rsidRPr="00360259" w:rsidRDefault="00C40E86" w:rsidP="00C40E86">
      <w:pPr>
        <w:ind w:firstLine="709"/>
        <w:jc w:val="both"/>
        <w:rPr>
          <w:sz w:val="28"/>
          <w:szCs w:val="28"/>
        </w:rPr>
      </w:pPr>
      <w:r w:rsidRPr="00360259">
        <w:rPr>
          <w:sz w:val="28"/>
          <w:szCs w:val="28"/>
        </w:rPr>
        <w:t>3.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C40E86" w:rsidRPr="00360259" w:rsidRDefault="00C40E86" w:rsidP="00C40E86">
      <w:pPr>
        <w:ind w:firstLine="709"/>
        <w:jc w:val="both"/>
        <w:rPr>
          <w:sz w:val="28"/>
          <w:szCs w:val="28"/>
        </w:rPr>
      </w:pPr>
      <w:r w:rsidRPr="00360259">
        <w:rPr>
          <w:sz w:val="28"/>
          <w:szCs w:val="28"/>
        </w:rPr>
        <w:t>4. Земельные участки или объекты капитального строительства (далее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C40E86" w:rsidRPr="00360259" w:rsidRDefault="00C40E86" w:rsidP="00C40E86">
      <w:pPr>
        <w:ind w:firstLine="709"/>
        <w:jc w:val="both"/>
        <w:rPr>
          <w:sz w:val="28"/>
          <w:szCs w:val="28"/>
        </w:rPr>
      </w:pPr>
      <w:r w:rsidRPr="00360259">
        <w:rPr>
          <w:sz w:val="28"/>
          <w:szCs w:val="28"/>
        </w:rPr>
        <w:t>1) имеют виды использования, которые не установлены как разрешенные в регламентах соответствующих территориальных зон;</w:t>
      </w:r>
    </w:p>
    <w:p w:rsidR="00C40E86" w:rsidRPr="00360259" w:rsidRDefault="00C40E86" w:rsidP="00C40E86">
      <w:pPr>
        <w:ind w:firstLine="709"/>
        <w:jc w:val="both"/>
        <w:rPr>
          <w:sz w:val="28"/>
          <w:szCs w:val="28"/>
        </w:rPr>
      </w:pPr>
      <w:r w:rsidRPr="00360259">
        <w:rPr>
          <w:sz w:val="28"/>
          <w:szCs w:val="28"/>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C40E86" w:rsidRPr="00360259" w:rsidRDefault="00C40E86" w:rsidP="00C40E86">
      <w:pPr>
        <w:ind w:firstLine="709"/>
        <w:jc w:val="both"/>
        <w:rPr>
          <w:sz w:val="28"/>
          <w:szCs w:val="28"/>
        </w:rPr>
      </w:pPr>
      <w:r w:rsidRPr="00360259">
        <w:rPr>
          <w:spacing w:val="-4"/>
          <w:sz w:val="28"/>
          <w:szCs w:val="28"/>
        </w:rPr>
        <w:t xml:space="preserve">3) имеют параметры построек (площадь застройки и полезная площадь, линейные размеры, отступы построек от границ участка, высота, этажность, процент застройки и коэффициент использования земельного участка) меньше минимальных или больше максимальных значений, установленных регламентом </w:t>
      </w:r>
      <w:r w:rsidRPr="00360259">
        <w:rPr>
          <w:sz w:val="28"/>
          <w:szCs w:val="28"/>
        </w:rPr>
        <w:t>использования соответствующих территориальных зон.</w:t>
      </w:r>
    </w:p>
    <w:p w:rsidR="00C40E86" w:rsidRPr="00360259" w:rsidRDefault="00C40E86" w:rsidP="00C40E86">
      <w:pPr>
        <w:keepNext/>
        <w:spacing w:before="240" w:after="60"/>
        <w:ind w:firstLine="709"/>
        <w:jc w:val="both"/>
        <w:outlineLvl w:val="2"/>
        <w:rPr>
          <w:b/>
          <w:bCs/>
          <w:sz w:val="28"/>
          <w:szCs w:val="28"/>
        </w:rPr>
      </w:pPr>
      <w:bookmarkStart w:id="13" w:name="_Toc468113782"/>
      <w:bookmarkStart w:id="14" w:name="_Toc6409531"/>
      <w:r w:rsidRPr="00360259">
        <w:rPr>
          <w:b/>
          <w:bCs/>
          <w:sz w:val="28"/>
          <w:szCs w:val="28"/>
        </w:rPr>
        <w:t>Статья 5. Использование объектов недвижимости</w:t>
      </w:r>
      <w:bookmarkEnd w:id="13"/>
      <w:r>
        <w:rPr>
          <w:b/>
          <w:bCs/>
          <w:sz w:val="28"/>
          <w:szCs w:val="28"/>
        </w:rPr>
        <w:t>,</w:t>
      </w:r>
      <w:r w:rsidRPr="00360259">
        <w:rPr>
          <w:b/>
          <w:bCs/>
          <w:sz w:val="28"/>
          <w:szCs w:val="28"/>
        </w:rPr>
        <w:t xml:space="preserve"> несоответствующих Правилам</w:t>
      </w:r>
      <w:bookmarkEnd w:id="14"/>
    </w:p>
    <w:p w:rsidR="00C40E86" w:rsidRPr="00360259" w:rsidRDefault="00C40E86" w:rsidP="00C40E86">
      <w:pPr>
        <w:ind w:firstLine="709"/>
        <w:jc w:val="both"/>
        <w:rPr>
          <w:sz w:val="28"/>
          <w:szCs w:val="28"/>
        </w:rPr>
      </w:pPr>
      <w:r w:rsidRPr="00360259">
        <w:rPr>
          <w:sz w:val="28"/>
          <w:szCs w:val="28"/>
        </w:rPr>
        <w:t>1. Объекты недвижимости, несоответствующие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C40E86" w:rsidRPr="00360259" w:rsidRDefault="00C40E86" w:rsidP="00C40E86">
      <w:pPr>
        <w:ind w:firstLine="709"/>
        <w:jc w:val="both"/>
        <w:rPr>
          <w:sz w:val="28"/>
          <w:szCs w:val="28"/>
        </w:rPr>
      </w:pPr>
      <w:r w:rsidRPr="00360259">
        <w:rPr>
          <w:sz w:val="28"/>
          <w:szCs w:val="28"/>
        </w:rPr>
        <w:t>В соответствие с федеральным законодательством может быть наложен запрет на использование таких объектов.</w:t>
      </w:r>
    </w:p>
    <w:p w:rsidR="00C40E86" w:rsidRPr="00360259" w:rsidRDefault="00C40E86" w:rsidP="00C40E86">
      <w:pPr>
        <w:widowControl w:val="0"/>
        <w:ind w:firstLine="709"/>
        <w:jc w:val="both"/>
        <w:rPr>
          <w:sz w:val="28"/>
          <w:szCs w:val="28"/>
        </w:rPr>
      </w:pPr>
      <w:r w:rsidRPr="00360259">
        <w:rPr>
          <w:sz w:val="28"/>
          <w:szCs w:val="28"/>
        </w:rPr>
        <w:t xml:space="preserve">2. Изменение видов разрешенного использования объектов недвижимости, указанных в части 1 настоящей статьи, изменение параметров разрешенного строительства, реконструкции объектов капитального строительства </w:t>
      </w:r>
      <w:r>
        <w:rPr>
          <w:sz w:val="28"/>
          <w:szCs w:val="28"/>
        </w:rPr>
        <w:t>осуществляются</w:t>
      </w:r>
      <w:r w:rsidRPr="00360259">
        <w:rPr>
          <w:sz w:val="28"/>
          <w:szCs w:val="28"/>
        </w:rPr>
        <w:t xml:space="preserve"> только в целях приведения их в соответствие с градостроительным регламентом.</w:t>
      </w:r>
    </w:p>
    <w:p w:rsidR="00C40E86" w:rsidRPr="00360259" w:rsidRDefault="00C40E86" w:rsidP="00C40E86">
      <w:pPr>
        <w:widowControl w:val="0"/>
        <w:ind w:firstLine="709"/>
        <w:jc w:val="both"/>
        <w:rPr>
          <w:sz w:val="28"/>
          <w:szCs w:val="28"/>
        </w:rPr>
      </w:pPr>
      <w:r w:rsidRPr="00360259">
        <w:rPr>
          <w:sz w:val="28"/>
          <w:szCs w:val="28"/>
        </w:rPr>
        <w:t xml:space="preserve">3. 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w:t>
      </w:r>
      <w:r w:rsidRPr="00360259">
        <w:rPr>
          <w:sz w:val="28"/>
          <w:szCs w:val="28"/>
        </w:rPr>
        <w:lastRenderedPageBreak/>
        <w:t>в границах зон с особыми условиями использования территории, в пределах которых не предусмотрено размещение соответствующих объектов.</w:t>
      </w:r>
    </w:p>
    <w:p w:rsidR="00C40E86" w:rsidRPr="00360259" w:rsidRDefault="00C40E86" w:rsidP="00C40E86">
      <w:pPr>
        <w:widowControl w:val="0"/>
        <w:ind w:firstLine="709"/>
        <w:jc w:val="both"/>
        <w:rPr>
          <w:sz w:val="28"/>
          <w:szCs w:val="28"/>
        </w:rPr>
      </w:pPr>
      <w:r w:rsidRPr="00360259">
        <w:rPr>
          <w:sz w:val="28"/>
          <w:szCs w:val="28"/>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C40E86" w:rsidRPr="00360259" w:rsidRDefault="00C40E86" w:rsidP="00C40E86">
      <w:pPr>
        <w:widowControl w:val="0"/>
        <w:ind w:firstLine="709"/>
        <w:jc w:val="both"/>
        <w:rPr>
          <w:sz w:val="28"/>
          <w:szCs w:val="28"/>
        </w:rPr>
      </w:pPr>
      <w:r w:rsidRPr="00360259">
        <w:rPr>
          <w:sz w:val="28"/>
          <w:szCs w:val="28"/>
        </w:rPr>
        <w:t xml:space="preserve">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w:t>
      </w:r>
      <w:r>
        <w:rPr>
          <w:sz w:val="28"/>
          <w:szCs w:val="28"/>
        </w:rPr>
        <w:t>их несоответствие</w:t>
      </w:r>
      <w:r w:rsidRPr="00360259">
        <w:rPr>
          <w:sz w:val="28"/>
          <w:szCs w:val="28"/>
        </w:rPr>
        <w:t xml:space="preserve">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C40E86" w:rsidRPr="00360259" w:rsidRDefault="00C40E86" w:rsidP="00C40E86">
      <w:pPr>
        <w:ind w:firstLine="709"/>
        <w:jc w:val="both"/>
        <w:rPr>
          <w:sz w:val="28"/>
          <w:szCs w:val="28"/>
        </w:rPr>
      </w:pPr>
      <w:r w:rsidRPr="00360259">
        <w:rPr>
          <w:sz w:val="28"/>
          <w:szCs w:val="28"/>
        </w:rPr>
        <w:t>6. Несоответствующий вид использования объекта недвижимости не может быть заменен на иной несоответствующий вид использования.</w:t>
      </w:r>
    </w:p>
    <w:p w:rsidR="00C40E86" w:rsidRPr="00360259" w:rsidRDefault="00C40E86" w:rsidP="00C40E86">
      <w:pPr>
        <w:keepNext/>
        <w:spacing w:before="240"/>
        <w:ind w:firstLine="709"/>
        <w:jc w:val="both"/>
        <w:outlineLvl w:val="2"/>
        <w:rPr>
          <w:b/>
          <w:bCs/>
          <w:sz w:val="28"/>
          <w:szCs w:val="28"/>
        </w:rPr>
      </w:pPr>
      <w:bookmarkStart w:id="15" w:name="_Toc506065127"/>
      <w:bookmarkStart w:id="16" w:name="_Toc506975986"/>
      <w:bookmarkStart w:id="17" w:name="_Toc6409532"/>
      <w:r w:rsidRPr="00360259">
        <w:rPr>
          <w:b/>
          <w:bCs/>
          <w:sz w:val="28"/>
          <w:szCs w:val="28"/>
        </w:rPr>
        <w:t>Статья 6. Открытость и доступность информации о землепользовании и застройке. Участие граждан в принятии решений по вопросам землепользования и застройки</w:t>
      </w:r>
      <w:bookmarkEnd w:id="15"/>
      <w:bookmarkEnd w:id="16"/>
      <w:bookmarkEnd w:id="17"/>
    </w:p>
    <w:p w:rsidR="00C40E86" w:rsidRPr="00360259" w:rsidRDefault="00C40E86" w:rsidP="00C40E86">
      <w:pPr>
        <w:widowControl w:val="0"/>
        <w:ind w:firstLine="709"/>
        <w:jc w:val="both"/>
        <w:rPr>
          <w:sz w:val="28"/>
          <w:szCs w:val="28"/>
        </w:rPr>
      </w:pPr>
      <w:r w:rsidRPr="00360259">
        <w:rPr>
          <w:sz w:val="28"/>
          <w:szCs w:val="28"/>
        </w:rPr>
        <w:t>1. Настоящие Правила, включая все входящие в их состав картографические и иные документы, являются открытыми для всех физических и юридических лиц.</w:t>
      </w:r>
    </w:p>
    <w:p w:rsidR="00C40E86" w:rsidRPr="00360259" w:rsidRDefault="00C40E86" w:rsidP="00C40E86">
      <w:pPr>
        <w:widowControl w:val="0"/>
        <w:ind w:firstLine="709"/>
        <w:jc w:val="both"/>
        <w:rPr>
          <w:sz w:val="28"/>
          <w:szCs w:val="28"/>
        </w:rPr>
      </w:pPr>
      <w:r w:rsidRPr="00360259">
        <w:rPr>
          <w:sz w:val="28"/>
          <w:szCs w:val="28"/>
        </w:rPr>
        <w:t xml:space="preserve">2. </w:t>
      </w:r>
      <w:r>
        <w:rPr>
          <w:sz w:val="28"/>
          <w:szCs w:val="28"/>
        </w:rPr>
        <w:t>Орган местного самоуправления Соликамского городского округа а</w:t>
      </w:r>
      <w:r w:rsidR="00E82B3E">
        <w:rPr>
          <w:sz w:val="28"/>
          <w:szCs w:val="28"/>
        </w:rPr>
        <w:t>дминистрация Соликамского городского округа</w:t>
      </w:r>
      <w:r w:rsidRPr="00D05FD7">
        <w:rPr>
          <w:sz w:val="28"/>
          <w:szCs w:val="28"/>
        </w:rPr>
        <w:t xml:space="preserve"> (далее </w:t>
      </w:r>
      <w:r>
        <w:rPr>
          <w:sz w:val="28"/>
          <w:szCs w:val="28"/>
        </w:rPr>
        <w:t>-</w:t>
      </w:r>
      <w:r w:rsidRPr="00D05FD7">
        <w:rPr>
          <w:sz w:val="28"/>
          <w:szCs w:val="28"/>
        </w:rPr>
        <w:t xml:space="preserve"> Администрация)</w:t>
      </w:r>
      <w:r>
        <w:rPr>
          <w:sz w:val="28"/>
          <w:szCs w:val="28"/>
        </w:rPr>
        <w:t xml:space="preserve"> </w:t>
      </w:r>
      <w:r w:rsidRPr="00360259">
        <w:rPr>
          <w:sz w:val="28"/>
          <w:szCs w:val="28"/>
        </w:rPr>
        <w:t>обеспечивает возможность ознакомления с настоящими Правилами путем:</w:t>
      </w:r>
    </w:p>
    <w:p w:rsidR="00C40E86" w:rsidRPr="00360259" w:rsidRDefault="00C40E86" w:rsidP="00C40E86">
      <w:pPr>
        <w:widowControl w:val="0"/>
        <w:ind w:firstLine="709"/>
        <w:jc w:val="both"/>
        <w:rPr>
          <w:sz w:val="28"/>
          <w:szCs w:val="28"/>
        </w:rPr>
      </w:pPr>
      <w:r w:rsidRPr="00360259">
        <w:rPr>
          <w:sz w:val="28"/>
          <w:szCs w:val="28"/>
        </w:rPr>
        <w:t>1) опубликования Правил в порядке, установленном для официального опубликования муниципальных правовых актов;</w:t>
      </w:r>
    </w:p>
    <w:p w:rsidR="00C40E86" w:rsidRPr="00360259" w:rsidRDefault="00C40E86" w:rsidP="00C40E86">
      <w:pPr>
        <w:widowControl w:val="0"/>
        <w:ind w:firstLine="709"/>
        <w:jc w:val="both"/>
        <w:rPr>
          <w:sz w:val="28"/>
          <w:szCs w:val="28"/>
        </w:rPr>
      </w:pPr>
      <w:r w:rsidRPr="00360259">
        <w:rPr>
          <w:sz w:val="28"/>
          <w:szCs w:val="28"/>
        </w:rPr>
        <w:t xml:space="preserve">2) размещения Правил в информационно-телекоммуникационной сети «Интернет» (далее – сеть «Интернет») на официальном сайте </w:t>
      </w:r>
      <w:r w:rsidRPr="00F46912">
        <w:rPr>
          <w:sz w:val="28"/>
          <w:szCs w:val="28"/>
        </w:rPr>
        <w:t>А</w:t>
      </w:r>
      <w:r>
        <w:rPr>
          <w:sz w:val="28"/>
          <w:szCs w:val="28"/>
        </w:rPr>
        <w:t xml:space="preserve">дминистрации </w:t>
      </w:r>
      <w:r w:rsidRPr="00360259">
        <w:rPr>
          <w:sz w:val="28"/>
          <w:szCs w:val="28"/>
        </w:rPr>
        <w:t>(далее – официальный сайт);</w:t>
      </w:r>
    </w:p>
    <w:p w:rsidR="00C40E86" w:rsidRPr="00360259" w:rsidRDefault="00C40E86" w:rsidP="00C40E86">
      <w:pPr>
        <w:widowControl w:val="0"/>
        <w:ind w:firstLine="709"/>
        <w:jc w:val="both"/>
        <w:rPr>
          <w:sz w:val="28"/>
          <w:szCs w:val="28"/>
        </w:rPr>
      </w:pPr>
      <w:r w:rsidRPr="00360259">
        <w:rPr>
          <w:sz w:val="28"/>
          <w:szCs w:val="28"/>
        </w:rPr>
        <w:t xml:space="preserve">3) создания условий для ознакомления с настоящими Правилами в полном комплекте входящих в их состав картографических и иных материалов в органе </w:t>
      </w:r>
      <w:r w:rsidRPr="00F46912">
        <w:rPr>
          <w:sz w:val="28"/>
          <w:szCs w:val="28"/>
        </w:rPr>
        <w:t>Администрации</w:t>
      </w:r>
      <w:r w:rsidRPr="00360259">
        <w:rPr>
          <w:sz w:val="28"/>
          <w:szCs w:val="28"/>
        </w:rPr>
        <w:t>, уполномоченном в области градостроительной деятельности.</w:t>
      </w:r>
    </w:p>
    <w:p w:rsidR="00C40E86" w:rsidRPr="00360259" w:rsidRDefault="00C40E86" w:rsidP="00C40E86">
      <w:pPr>
        <w:widowControl w:val="0"/>
        <w:ind w:firstLine="709"/>
        <w:jc w:val="both"/>
        <w:rPr>
          <w:sz w:val="28"/>
          <w:szCs w:val="28"/>
        </w:rPr>
      </w:pPr>
      <w:r w:rsidRPr="00360259">
        <w:rPr>
          <w:sz w:val="28"/>
          <w:szCs w:val="28"/>
        </w:rPr>
        <w:t>3. Граждане, их объединения и юридические лица имеют право обсуждать, вносить предложения и участвовать в принятии решений по вопросам градостроительной деятельности, землепользования и застройки на территории Соликамского городского округа в соответствии с действующим законодательством.</w:t>
      </w:r>
    </w:p>
    <w:p w:rsidR="00C40E86" w:rsidRPr="00360259" w:rsidRDefault="00C40E86" w:rsidP="00C40E86">
      <w:pPr>
        <w:keepNext/>
        <w:spacing w:before="240"/>
        <w:ind w:firstLine="709"/>
        <w:jc w:val="both"/>
        <w:outlineLvl w:val="2"/>
        <w:rPr>
          <w:b/>
          <w:bCs/>
          <w:sz w:val="28"/>
          <w:szCs w:val="28"/>
        </w:rPr>
      </w:pPr>
      <w:bookmarkStart w:id="18" w:name="_Toc468113784"/>
      <w:bookmarkStart w:id="19" w:name="_Toc6409533"/>
      <w:r w:rsidRPr="00360259">
        <w:rPr>
          <w:b/>
          <w:bCs/>
          <w:sz w:val="28"/>
          <w:szCs w:val="28"/>
          <w:shd w:val="clear" w:color="auto" w:fill="FFFFFF"/>
        </w:rPr>
        <w:lastRenderedPageBreak/>
        <w:t xml:space="preserve">Статья 7. </w:t>
      </w:r>
      <w:r w:rsidRPr="00360259">
        <w:rPr>
          <w:b/>
          <w:bCs/>
          <w:sz w:val="28"/>
          <w:szCs w:val="28"/>
        </w:rPr>
        <w:t>Комиссия по землепользовани</w:t>
      </w:r>
      <w:r>
        <w:rPr>
          <w:b/>
          <w:bCs/>
          <w:sz w:val="28"/>
          <w:szCs w:val="28"/>
        </w:rPr>
        <w:t>ю</w:t>
      </w:r>
      <w:r w:rsidRPr="00360259">
        <w:rPr>
          <w:b/>
          <w:bCs/>
          <w:sz w:val="28"/>
          <w:szCs w:val="28"/>
        </w:rPr>
        <w:t xml:space="preserve"> и застройк</w:t>
      </w:r>
      <w:r>
        <w:rPr>
          <w:b/>
          <w:bCs/>
          <w:sz w:val="28"/>
          <w:szCs w:val="28"/>
        </w:rPr>
        <w:t>е</w:t>
      </w:r>
      <w:r w:rsidRPr="00360259">
        <w:rPr>
          <w:b/>
          <w:bCs/>
          <w:sz w:val="28"/>
          <w:szCs w:val="28"/>
        </w:rPr>
        <w:t xml:space="preserve"> Соликамского городского округа</w:t>
      </w:r>
      <w:bookmarkEnd w:id="18"/>
      <w:bookmarkEnd w:id="19"/>
    </w:p>
    <w:p w:rsidR="00C40E86" w:rsidRPr="00360259" w:rsidRDefault="00C40E86" w:rsidP="00C40E86">
      <w:pPr>
        <w:ind w:firstLine="709"/>
        <w:jc w:val="both"/>
        <w:rPr>
          <w:sz w:val="28"/>
          <w:szCs w:val="28"/>
        </w:rPr>
      </w:pPr>
      <w:r w:rsidRPr="00360259">
        <w:rPr>
          <w:sz w:val="28"/>
          <w:szCs w:val="28"/>
        </w:rPr>
        <w:t xml:space="preserve">1. Комиссия по землепользованию и застройке Соликамского городского округа (далее </w:t>
      </w:r>
      <w:r>
        <w:rPr>
          <w:sz w:val="28"/>
          <w:szCs w:val="28"/>
        </w:rPr>
        <w:t xml:space="preserve">- </w:t>
      </w:r>
      <w:r w:rsidRPr="00360259">
        <w:rPr>
          <w:sz w:val="28"/>
          <w:szCs w:val="28"/>
        </w:rPr>
        <w:t xml:space="preserve">Комиссия) – постоянно действующий коллегиальный орган </w:t>
      </w:r>
      <w:r w:rsidRPr="00F46912">
        <w:rPr>
          <w:sz w:val="28"/>
          <w:szCs w:val="28"/>
        </w:rPr>
        <w:t>обеспечивающим проведение публичных слушаний по проектам генерального плана, проектам правил землепользования и застройки, проектам документации по планировке территории и проектам внесения изменений в данные проекты, по проектам решений о предоставлении разрешений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360259">
        <w:rPr>
          <w:sz w:val="28"/>
          <w:szCs w:val="28"/>
        </w:rPr>
        <w:t>.</w:t>
      </w:r>
    </w:p>
    <w:p w:rsidR="00C40E86" w:rsidRPr="001516B7" w:rsidRDefault="00C40E86" w:rsidP="00C40E86">
      <w:pPr>
        <w:ind w:firstLine="709"/>
        <w:jc w:val="both"/>
        <w:rPr>
          <w:sz w:val="28"/>
          <w:szCs w:val="28"/>
        </w:rPr>
      </w:pPr>
      <w:r w:rsidRPr="001516B7">
        <w:rPr>
          <w:sz w:val="28"/>
          <w:szCs w:val="28"/>
        </w:rPr>
        <w:t>2. К полномочиям Комиссии относятся:</w:t>
      </w:r>
    </w:p>
    <w:p w:rsidR="00C40E86" w:rsidRPr="001516B7" w:rsidRDefault="00C40E86" w:rsidP="00C40E86">
      <w:pPr>
        <w:ind w:firstLine="709"/>
        <w:jc w:val="both"/>
        <w:rPr>
          <w:bCs/>
          <w:sz w:val="28"/>
          <w:szCs w:val="28"/>
        </w:rPr>
      </w:pPr>
      <w:r w:rsidRPr="001516B7">
        <w:rPr>
          <w:sz w:val="28"/>
          <w:szCs w:val="28"/>
        </w:rPr>
        <w:t xml:space="preserve">1) </w:t>
      </w:r>
      <w:r w:rsidRPr="001516B7">
        <w:rPr>
          <w:bCs/>
          <w:sz w:val="28"/>
          <w:szCs w:val="28"/>
        </w:rPr>
        <w:t>рассмотрение заявок о предоставлении разрешения на условно разрешенный вид использования земельных участков или объектов капитального строительства (далее – разрешение на условно разрешенный вид использования);</w:t>
      </w:r>
    </w:p>
    <w:p w:rsidR="00C40E86" w:rsidRPr="001516B7" w:rsidRDefault="00C40E86" w:rsidP="00C40E86">
      <w:pPr>
        <w:ind w:firstLine="709"/>
        <w:jc w:val="both"/>
        <w:rPr>
          <w:bCs/>
          <w:sz w:val="28"/>
          <w:szCs w:val="28"/>
        </w:rPr>
      </w:pPr>
      <w:r w:rsidRPr="001516B7">
        <w:rPr>
          <w:bCs/>
          <w:sz w:val="28"/>
          <w:szCs w:val="28"/>
        </w:rPr>
        <w:t xml:space="preserve">2) рассмотрение заявок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w:t>
      </w:r>
      <w:r>
        <w:rPr>
          <w:bCs/>
          <w:sz w:val="28"/>
          <w:szCs w:val="28"/>
        </w:rPr>
        <w:t xml:space="preserve"> </w:t>
      </w:r>
      <w:r w:rsidRPr="001516B7">
        <w:rPr>
          <w:bCs/>
          <w:sz w:val="28"/>
          <w:szCs w:val="28"/>
        </w:rPr>
        <w:t>– разрешение на отклонение от предельных параметров);</w:t>
      </w:r>
    </w:p>
    <w:p w:rsidR="00C40E86" w:rsidRPr="001516B7" w:rsidRDefault="00C40E86" w:rsidP="00C40E86">
      <w:pPr>
        <w:ind w:firstLine="709"/>
        <w:jc w:val="both"/>
        <w:rPr>
          <w:bCs/>
          <w:sz w:val="28"/>
          <w:szCs w:val="28"/>
        </w:rPr>
      </w:pPr>
      <w:r w:rsidRPr="001516B7">
        <w:rPr>
          <w:bCs/>
          <w:sz w:val="28"/>
          <w:szCs w:val="28"/>
        </w:rPr>
        <w:t xml:space="preserve">3) рассмотрение предложений о внесении изменения в </w:t>
      </w:r>
      <w:r>
        <w:rPr>
          <w:bCs/>
          <w:sz w:val="28"/>
          <w:szCs w:val="28"/>
        </w:rPr>
        <w:t>П</w:t>
      </w:r>
      <w:r w:rsidRPr="001516B7">
        <w:rPr>
          <w:bCs/>
          <w:sz w:val="28"/>
          <w:szCs w:val="28"/>
        </w:rPr>
        <w:t xml:space="preserve">равила. По результатам указанного рассмотрения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w:t>
      </w:r>
      <w:r>
        <w:rPr>
          <w:bCs/>
          <w:sz w:val="28"/>
          <w:szCs w:val="28"/>
        </w:rPr>
        <w:t>г</w:t>
      </w:r>
      <w:r w:rsidR="00E82B3E">
        <w:rPr>
          <w:bCs/>
          <w:sz w:val="28"/>
          <w:szCs w:val="28"/>
        </w:rPr>
        <w:t>лаве городского округа</w:t>
      </w:r>
      <w:r w:rsidR="00B30AAA">
        <w:rPr>
          <w:bCs/>
          <w:sz w:val="28"/>
          <w:szCs w:val="28"/>
        </w:rPr>
        <w:t xml:space="preserve"> </w:t>
      </w:r>
      <w:r w:rsidRPr="001516B7">
        <w:rPr>
          <w:bCs/>
          <w:sz w:val="28"/>
          <w:szCs w:val="28"/>
        </w:rPr>
        <w:t>– главе администрации</w:t>
      </w:r>
      <w:r w:rsidR="00B30AAA">
        <w:rPr>
          <w:bCs/>
          <w:sz w:val="28"/>
          <w:szCs w:val="28"/>
        </w:rPr>
        <w:t xml:space="preserve"> Соликамского городского округа (далее – Главе</w:t>
      </w:r>
      <w:r w:rsidRPr="001516B7">
        <w:rPr>
          <w:bCs/>
          <w:sz w:val="28"/>
          <w:szCs w:val="28"/>
        </w:rPr>
        <w:t xml:space="preserve"> </w:t>
      </w:r>
      <w:r w:rsidR="00B30AAA">
        <w:rPr>
          <w:bCs/>
          <w:sz w:val="28"/>
          <w:szCs w:val="28"/>
        </w:rPr>
        <w:t>городского округа</w:t>
      </w:r>
      <w:r w:rsidRPr="001516B7">
        <w:rPr>
          <w:bCs/>
          <w:sz w:val="28"/>
          <w:szCs w:val="28"/>
        </w:rPr>
        <w:t>);</w:t>
      </w:r>
    </w:p>
    <w:p w:rsidR="00C40E86" w:rsidRPr="001516B7" w:rsidRDefault="00C40E86" w:rsidP="00C40E86">
      <w:pPr>
        <w:ind w:firstLine="709"/>
        <w:jc w:val="both"/>
        <w:rPr>
          <w:bCs/>
          <w:sz w:val="28"/>
          <w:szCs w:val="28"/>
        </w:rPr>
      </w:pPr>
      <w:r w:rsidRPr="001516B7">
        <w:rPr>
          <w:bCs/>
          <w:sz w:val="28"/>
          <w:szCs w:val="28"/>
        </w:rPr>
        <w:t>4) организация публичных слушаний по проектам Правил и проектам о внесении изменений в Правила, по вопросам предоставления разрешений на условно разрешенный вид использования земельных участков или объектов капитального строительства на территории Соликамского городского округа, по вопросам предоставления разрешений на отклонение от предельных размеров разрешенного строительства, реконструкции объектов капитального строительства на территории Соликамского городского округа;</w:t>
      </w:r>
    </w:p>
    <w:p w:rsidR="00C40E86" w:rsidRPr="001516B7" w:rsidRDefault="00C40E86" w:rsidP="00C40E86">
      <w:pPr>
        <w:ind w:firstLine="709"/>
        <w:jc w:val="both"/>
        <w:rPr>
          <w:bCs/>
          <w:sz w:val="28"/>
          <w:szCs w:val="28"/>
        </w:rPr>
      </w:pPr>
      <w:r w:rsidRPr="001516B7">
        <w:rPr>
          <w:bCs/>
          <w:sz w:val="28"/>
          <w:szCs w:val="28"/>
        </w:rPr>
        <w:t>5) подготовка заключений о результатах публичных слушаний, по которым Комиссия является организатором;</w:t>
      </w:r>
    </w:p>
    <w:p w:rsidR="00C40E86" w:rsidRPr="001516B7" w:rsidRDefault="00C40E86" w:rsidP="00C40E86">
      <w:pPr>
        <w:ind w:firstLine="709"/>
        <w:jc w:val="both"/>
        <w:rPr>
          <w:bCs/>
          <w:sz w:val="28"/>
          <w:szCs w:val="28"/>
        </w:rPr>
      </w:pPr>
      <w:r w:rsidRPr="001516B7">
        <w:rPr>
          <w:bCs/>
          <w:sz w:val="28"/>
          <w:szCs w:val="28"/>
        </w:rPr>
        <w:t xml:space="preserve">6) подготовка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на основании заключения по результатам публичных слушаний по проекту решения о предоставлении разрешения на условно разрешенный вид использования и направление их Главе </w:t>
      </w:r>
      <w:r w:rsidR="00B30AAA">
        <w:rPr>
          <w:bCs/>
          <w:sz w:val="28"/>
          <w:szCs w:val="28"/>
        </w:rPr>
        <w:t>городского округа</w:t>
      </w:r>
      <w:r w:rsidRPr="001516B7">
        <w:rPr>
          <w:bCs/>
          <w:sz w:val="28"/>
          <w:szCs w:val="28"/>
        </w:rPr>
        <w:t>;</w:t>
      </w:r>
    </w:p>
    <w:p w:rsidR="00C40E86" w:rsidRPr="001516B7" w:rsidRDefault="00C40E86" w:rsidP="00C40E86">
      <w:pPr>
        <w:ind w:firstLine="709"/>
        <w:jc w:val="both"/>
        <w:rPr>
          <w:sz w:val="28"/>
          <w:szCs w:val="28"/>
        </w:rPr>
      </w:pPr>
      <w:r w:rsidRPr="001516B7">
        <w:rPr>
          <w:bCs/>
          <w:sz w:val="28"/>
          <w:szCs w:val="28"/>
        </w:rPr>
        <w:lastRenderedPageBreak/>
        <w:t xml:space="preserve">7) подготовка рекомендаций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на основании заключения по результатам публичных слушаний по проекту решения о предоставлении такого разрешения и направление указанных рекомендации Главе </w:t>
      </w:r>
      <w:r w:rsidR="00B30AAA">
        <w:rPr>
          <w:bCs/>
          <w:sz w:val="28"/>
          <w:szCs w:val="28"/>
        </w:rPr>
        <w:t>городского округа</w:t>
      </w:r>
      <w:r w:rsidRPr="001516B7">
        <w:rPr>
          <w:sz w:val="28"/>
          <w:szCs w:val="28"/>
        </w:rPr>
        <w:t>;</w:t>
      </w:r>
    </w:p>
    <w:p w:rsidR="00C40E86" w:rsidRPr="00360259" w:rsidRDefault="00C40E86" w:rsidP="00C40E86">
      <w:pPr>
        <w:ind w:firstLine="709"/>
        <w:jc w:val="both"/>
        <w:rPr>
          <w:bCs/>
          <w:sz w:val="28"/>
          <w:szCs w:val="28"/>
        </w:rPr>
      </w:pPr>
      <w:r w:rsidRPr="001516B7">
        <w:rPr>
          <w:bCs/>
          <w:sz w:val="28"/>
          <w:szCs w:val="28"/>
        </w:rPr>
        <w:t>8) организация подготовки предложений</w:t>
      </w:r>
      <w:r w:rsidRPr="00360259">
        <w:rPr>
          <w:bCs/>
          <w:sz w:val="28"/>
          <w:szCs w:val="28"/>
        </w:rPr>
        <w:t xml:space="preserve"> о внесении изменений и дополнений в Правила, а также проектов муниципальных правовых актов, иных документов, связанных с реализацией и применением настоящих Правил;</w:t>
      </w:r>
    </w:p>
    <w:p w:rsidR="00C40E86" w:rsidRPr="00360259" w:rsidRDefault="00C40E86" w:rsidP="00C40E86">
      <w:pPr>
        <w:ind w:firstLine="709"/>
        <w:jc w:val="both"/>
        <w:rPr>
          <w:sz w:val="28"/>
          <w:szCs w:val="28"/>
        </w:rPr>
      </w:pPr>
      <w:r w:rsidRPr="00360259">
        <w:rPr>
          <w:sz w:val="28"/>
          <w:szCs w:val="28"/>
        </w:rPr>
        <w:t>9) иные полномочия по вопросам землепользования и застройки, предусмотренные муниципальными правовыми актами Соликамского городского округа.</w:t>
      </w:r>
    </w:p>
    <w:p w:rsidR="00C40E86" w:rsidRPr="00360259" w:rsidRDefault="00C40E86" w:rsidP="00C40E86">
      <w:pPr>
        <w:ind w:firstLine="709"/>
        <w:jc w:val="both"/>
        <w:rPr>
          <w:sz w:val="28"/>
          <w:szCs w:val="28"/>
        </w:rPr>
      </w:pPr>
      <w:r w:rsidRPr="00360259">
        <w:rPr>
          <w:sz w:val="28"/>
          <w:szCs w:val="28"/>
        </w:rPr>
        <w:t xml:space="preserve">3. Состав и порядок деятельности </w:t>
      </w:r>
      <w:r>
        <w:rPr>
          <w:sz w:val="28"/>
          <w:szCs w:val="28"/>
        </w:rPr>
        <w:t xml:space="preserve">Комиссии </w:t>
      </w:r>
      <w:r w:rsidRPr="00360259">
        <w:rPr>
          <w:sz w:val="28"/>
          <w:szCs w:val="28"/>
        </w:rPr>
        <w:t xml:space="preserve">утверждается </w:t>
      </w:r>
      <w:r>
        <w:rPr>
          <w:sz w:val="28"/>
          <w:szCs w:val="28"/>
        </w:rPr>
        <w:t>постановлением</w:t>
      </w:r>
      <w:r w:rsidRPr="00360259">
        <w:rPr>
          <w:sz w:val="28"/>
          <w:szCs w:val="28"/>
        </w:rPr>
        <w:t xml:space="preserve"> </w:t>
      </w:r>
      <w:r>
        <w:rPr>
          <w:sz w:val="28"/>
          <w:szCs w:val="28"/>
        </w:rPr>
        <w:t>Администрации</w:t>
      </w:r>
      <w:r w:rsidRPr="00360259">
        <w:rPr>
          <w:sz w:val="28"/>
          <w:szCs w:val="28"/>
        </w:rPr>
        <w:t>.</w:t>
      </w:r>
    </w:p>
    <w:p w:rsidR="00C40E86" w:rsidRPr="00360259" w:rsidRDefault="00C40E86" w:rsidP="00C40E86">
      <w:pPr>
        <w:keepNext/>
        <w:spacing w:before="240"/>
        <w:ind w:firstLine="709"/>
        <w:jc w:val="both"/>
        <w:outlineLvl w:val="2"/>
        <w:rPr>
          <w:b/>
          <w:bCs/>
          <w:sz w:val="28"/>
          <w:szCs w:val="28"/>
        </w:rPr>
      </w:pPr>
      <w:bookmarkStart w:id="20" w:name="_Toc468113785"/>
      <w:bookmarkStart w:id="21" w:name="_Toc6409534"/>
      <w:r w:rsidRPr="00360259">
        <w:rPr>
          <w:b/>
          <w:bCs/>
          <w:sz w:val="28"/>
          <w:szCs w:val="28"/>
        </w:rPr>
        <w:t>Статья 8. Полномочия органов местного самоуправления в области землепользования и застройки</w:t>
      </w:r>
      <w:bookmarkEnd w:id="20"/>
      <w:bookmarkEnd w:id="21"/>
    </w:p>
    <w:p w:rsidR="00C40E86" w:rsidRPr="00360259" w:rsidRDefault="00C40E86" w:rsidP="00C40E86">
      <w:pPr>
        <w:tabs>
          <w:tab w:val="left" w:pos="567"/>
        </w:tabs>
        <w:ind w:firstLine="709"/>
        <w:jc w:val="both"/>
        <w:rPr>
          <w:sz w:val="28"/>
          <w:szCs w:val="28"/>
        </w:rPr>
      </w:pPr>
      <w:r w:rsidRPr="00360259">
        <w:rPr>
          <w:sz w:val="28"/>
          <w:szCs w:val="28"/>
        </w:rPr>
        <w:t>1. Органами местного самоуправления Соликамского городского округа, осуществляющими регулирование отношений по вопросам землепользования и застройки Соликамского городского округа, являются:</w:t>
      </w:r>
    </w:p>
    <w:p w:rsidR="00C40E86" w:rsidRPr="00360259" w:rsidRDefault="00B30AAA" w:rsidP="00C40E86">
      <w:pPr>
        <w:tabs>
          <w:tab w:val="left" w:pos="567"/>
        </w:tabs>
        <w:ind w:firstLine="709"/>
        <w:jc w:val="both"/>
        <w:rPr>
          <w:sz w:val="28"/>
          <w:szCs w:val="28"/>
        </w:rPr>
      </w:pPr>
      <w:r w:rsidRPr="00360259">
        <w:rPr>
          <w:sz w:val="28"/>
          <w:szCs w:val="28"/>
        </w:rPr>
        <w:t xml:space="preserve">Дума </w:t>
      </w:r>
      <w:r>
        <w:rPr>
          <w:sz w:val="28"/>
          <w:szCs w:val="28"/>
        </w:rPr>
        <w:t>Соликамского городского округа</w:t>
      </w:r>
      <w:r w:rsidR="00C40E86" w:rsidRPr="00360259">
        <w:rPr>
          <w:sz w:val="28"/>
          <w:szCs w:val="28"/>
        </w:rPr>
        <w:t xml:space="preserve"> – представительный орган местного самоуправления (далее </w:t>
      </w:r>
      <w:r w:rsidR="00C40E86">
        <w:rPr>
          <w:sz w:val="28"/>
          <w:szCs w:val="28"/>
        </w:rPr>
        <w:t>-</w:t>
      </w:r>
      <w:r w:rsidR="00C40E86" w:rsidRPr="00360259">
        <w:rPr>
          <w:sz w:val="28"/>
          <w:szCs w:val="28"/>
        </w:rPr>
        <w:t xml:space="preserve"> Дума);</w:t>
      </w:r>
    </w:p>
    <w:p w:rsidR="00C40E86" w:rsidRPr="00360259" w:rsidRDefault="00C40E86" w:rsidP="00C40E86">
      <w:pPr>
        <w:tabs>
          <w:tab w:val="left" w:pos="567"/>
        </w:tabs>
        <w:ind w:firstLine="709"/>
        <w:jc w:val="both"/>
        <w:rPr>
          <w:b/>
          <w:sz w:val="28"/>
          <w:szCs w:val="28"/>
        </w:rPr>
      </w:pPr>
      <w:r w:rsidRPr="00360259">
        <w:rPr>
          <w:sz w:val="28"/>
          <w:szCs w:val="28"/>
        </w:rPr>
        <w:t xml:space="preserve">Глава </w:t>
      </w:r>
      <w:r w:rsidR="00B30AAA">
        <w:rPr>
          <w:sz w:val="28"/>
          <w:szCs w:val="28"/>
        </w:rPr>
        <w:t>городского округа</w:t>
      </w:r>
      <w:r w:rsidRPr="00360259">
        <w:rPr>
          <w:sz w:val="28"/>
          <w:szCs w:val="28"/>
        </w:rPr>
        <w:t>;</w:t>
      </w:r>
    </w:p>
    <w:p w:rsidR="00C40E86" w:rsidRPr="00360259" w:rsidRDefault="00C40E86" w:rsidP="00C40E86">
      <w:pPr>
        <w:tabs>
          <w:tab w:val="left" w:pos="567"/>
        </w:tabs>
        <w:ind w:firstLine="709"/>
        <w:jc w:val="both"/>
        <w:rPr>
          <w:sz w:val="28"/>
          <w:szCs w:val="28"/>
        </w:rPr>
      </w:pPr>
      <w:r w:rsidRPr="00360259">
        <w:rPr>
          <w:sz w:val="28"/>
          <w:szCs w:val="28"/>
        </w:rPr>
        <w:t>Администрация</w:t>
      </w:r>
      <w:r>
        <w:rPr>
          <w:sz w:val="28"/>
          <w:szCs w:val="28"/>
        </w:rPr>
        <w:t xml:space="preserve"> </w:t>
      </w:r>
      <w:r w:rsidRPr="00360259">
        <w:rPr>
          <w:sz w:val="28"/>
          <w:szCs w:val="28"/>
        </w:rPr>
        <w:t>– исполнительно-распорядительный орган местного самоуправления.</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2. Полномочия Думы:</w:t>
      </w:r>
    </w:p>
    <w:p w:rsidR="00C40E86" w:rsidRPr="004D3A85" w:rsidRDefault="00C40E86" w:rsidP="00C40E86">
      <w:pPr>
        <w:tabs>
          <w:tab w:val="left" w:pos="567"/>
        </w:tabs>
        <w:ind w:firstLine="709"/>
        <w:jc w:val="both"/>
        <w:rPr>
          <w:color w:val="000000"/>
          <w:sz w:val="28"/>
          <w:szCs w:val="28"/>
        </w:rPr>
      </w:pPr>
      <w:r w:rsidRPr="00360259">
        <w:rPr>
          <w:color w:val="000000"/>
          <w:sz w:val="28"/>
          <w:szCs w:val="28"/>
        </w:rPr>
        <w:t xml:space="preserve">1) </w:t>
      </w:r>
      <w:r w:rsidRPr="004D3A85">
        <w:rPr>
          <w:color w:val="000000"/>
          <w:sz w:val="28"/>
          <w:szCs w:val="28"/>
        </w:rPr>
        <w:t>утверждение генерального плана Соликамского городского округа;</w:t>
      </w:r>
    </w:p>
    <w:p w:rsidR="00C40E86" w:rsidRPr="004D3A85" w:rsidRDefault="00C40E86" w:rsidP="00C40E86">
      <w:pPr>
        <w:tabs>
          <w:tab w:val="left" w:pos="567"/>
        </w:tabs>
        <w:ind w:firstLine="709"/>
        <w:jc w:val="both"/>
        <w:rPr>
          <w:color w:val="000000"/>
          <w:sz w:val="28"/>
          <w:szCs w:val="28"/>
        </w:rPr>
      </w:pPr>
      <w:r>
        <w:rPr>
          <w:color w:val="000000"/>
          <w:sz w:val="28"/>
          <w:szCs w:val="28"/>
        </w:rPr>
        <w:t>2</w:t>
      </w:r>
      <w:r w:rsidRPr="004D3A85">
        <w:rPr>
          <w:color w:val="000000"/>
          <w:sz w:val="28"/>
          <w:szCs w:val="28"/>
        </w:rPr>
        <w:t>) установление состава, порядка подготовки документов территориального планирования Соликамского городского округа, порядка внесения в них изменений;</w:t>
      </w:r>
    </w:p>
    <w:p w:rsidR="00C40E86" w:rsidRPr="00360259" w:rsidRDefault="00C40E86" w:rsidP="00C40E86">
      <w:pPr>
        <w:tabs>
          <w:tab w:val="left" w:pos="567"/>
        </w:tabs>
        <w:ind w:firstLine="709"/>
        <w:jc w:val="both"/>
        <w:rPr>
          <w:color w:val="000000"/>
          <w:sz w:val="28"/>
          <w:szCs w:val="28"/>
        </w:rPr>
      </w:pPr>
      <w:r>
        <w:rPr>
          <w:color w:val="000000"/>
          <w:sz w:val="28"/>
          <w:szCs w:val="28"/>
        </w:rPr>
        <w:t>3</w:t>
      </w:r>
      <w:r w:rsidRPr="004D3A85">
        <w:rPr>
          <w:color w:val="000000"/>
          <w:sz w:val="28"/>
          <w:szCs w:val="28"/>
        </w:rPr>
        <w:t>) утверждение документов территориального планирования Соликамского городского округа, в том числе вносимых в них изменений, нормативов градостроительного проектирования Соликамского городского округа, правил землепользования и застройки Соликамского городского округа, подготовленной на основе документов территориального планирования Соликамского городского округа документации по планировке территории, за исключением случаев, предусмотренных Градостроительным кодексом Российской Федерации;</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 xml:space="preserve">3. Полномочия </w:t>
      </w:r>
      <w:r>
        <w:rPr>
          <w:color w:val="000000"/>
          <w:sz w:val="28"/>
          <w:szCs w:val="28"/>
        </w:rPr>
        <w:t>Г</w:t>
      </w:r>
      <w:r w:rsidRPr="00360259">
        <w:rPr>
          <w:color w:val="000000"/>
          <w:sz w:val="28"/>
          <w:szCs w:val="28"/>
        </w:rPr>
        <w:t xml:space="preserve">лавы </w:t>
      </w:r>
      <w:r w:rsidR="00B30AAA">
        <w:rPr>
          <w:color w:val="000000"/>
          <w:sz w:val="28"/>
          <w:szCs w:val="28"/>
        </w:rPr>
        <w:t>городского округа</w:t>
      </w:r>
      <w:r w:rsidRPr="00360259">
        <w:rPr>
          <w:color w:val="000000"/>
          <w:sz w:val="28"/>
          <w:szCs w:val="28"/>
        </w:rPr>
        <w:t>:</w:t>
      </w:r>
    </w:p>
    <w:p w:rsidR="00C40E86" w:rsidRDefault="00C40E86" w:rsidP="00C40E86">
      <w:pPr>
        <w:tabs>
          <w:tab w:val="left" w:pos="567"/>
        </w:tabs>
        <w:ind w:firstLine="709"/>
        <w:jc w:val="both"/>
        <w:rPr>
          <w:sz w:val="28"/>
          <w:szCs w:val="28"/>
        </w:rPr>
      </w:pPr>
      <w:r w:rsidRPr="00360259">
        <w:rPr>
          <w:sz w:val="28"/>
          <w:szCs w:val="28"/>
        </w:rPr>
        <w:t xml:space="preserve">1) </w:t>
      </w:r>
      <w:r w:rsidRPr="00FA6712">
        <w:rPr>
          <w:sz w:val="28"/>
          <w:szCs w:val="28"/>
        </w:rPr>
        <w:t>утверждает состав и порядок подготовки планов реализации документов территориального планирования Соликамского городского округа</w:t>
      </w:r>
      <w:r w:rsidR="00B30AAA">
        <w:rPr>
          <w:sz w:val="28"/>
          <w:szCs w:val="28"/>
        </w:rPr>
        <w:t>;</w:t>
      </w:r>
      <w:r w:rsidRPr="00FA6712">
        <w:rPr>
          <w:sz w:val="28"/>
          <w:szCs w:val="28"/>
        </w:rPr>
        <w:t xml:space="preserve"> </w:t>
      </w:r>
    </w:p>
    <w:p w:rsidR="00C40E86" w:rsidRPr="00360259" w:rsidRDefault="00C40E86" w:rsidP="00C40E86">
      <w:pPr>
        <w:tabs>
          <w:tab w:val="left" w:pos="567"/>
        </w:tabs>
        <w:ind w:firstLine="709"/>
        <w:jc w:val="both"/>
        <w:rPr>
          <w:sz w:val="28"/>
          <w:szCs w:val="28"/>
        </w:rPr>
      </w:pPr>
      <w:r>
        <w:rPr>
          <w:sz w:val="28"/>
          <w:szCs w:val="28"/>
        </w:rPr>
        <w:t xml:space="preserve">2) </w:t>
      </w:r>
      <w:r w:rsidRPr="00360259">
        <w:rPr>
          <w:sz w:val="28"/>
          <w:szCs w:val="28"/>
        </w:rPr>
        <w:t>прин</w:t>
      </w:r>
      <w:r>
        <w:rPr>
          <w:sz w:val="28"/>
          <w:szCs w:val="28"/>
        </w:rPr>
        <w:t>имает</w:t>
      </w:r>
      <w:r w:rsidRPr="00360259">
        <w:rPr>
          <w:sz w:val="28"/>
          <w:szCs w:val="28"/>
        </w:rPr>
        <w:t xml:space="preserve"> решени</w:t>
      </w:r>
      <w:r>
        <w:rPr>
          <w:sz w:val="28"/>
          <w:szCs w:val="28"/>
        </w:rPr>
        <w:t>е</w:t>
      </w:r>
      <w:r w:rsidRPr="00360259">
        <w:rPr>
          <w:sz w:val="28"/>
          <w:szCs w:val="28"/>
        </w:rPr>
        <w:t xml:space="preserve"> о подготовке проекта Генерального плана, а также решения о подготовке предложений о внесении в Генеральный план изменений;</w:t>
      </w:r>
    </w:p>
    <w:p w:rsidR="00C40E86" w:rsidRPr="00360259" w:rsidRDefault="00C40E86" w:rsidP="00C40E86">
      <w:pPr>
        <w:tabs>
          <w:tab w:val="left" w:pos="567"/>
        </w:tabs>
        <w:ind w:firstLine="709"/>
        <w:jc w:val="both"/>
        <w:rPr>
          <w:color w:val="000000"/>
          <w:sz w:val="28"/>
          <w:szCs w:val="28"/>
        </w:rPr>
      </w:pPr>
      <w:r>
        <w:rPr>
          <w:color w:val="000000"/>
          <w:sz w:val="28"/>
          <w:szCs w:val="28"/>
        </w:rPr>
        <w:lastRenderedPageBreak/>
        <w:t>3</w:t>
      </w:r>
      <w:r w:rsidRPr="00360259">
        <w:rPr>
          <w:color w:val="000000"/>
          <w:sz w:val="28"/>
          <w:szCs w:val="28"/>
        </w:rPr>
        <w:t xml:space="preserve">) принимает решение о проведении </w:t>
      </w:r>
      <w:r w:rsidRPr="00360259">
        <w:rPr>
          <w:bCs/>
          <w:sz w:val="28"/>
          <w:szCs w:val="28"/>
        </w:rPr>
        <w:t>публичных слушаний</w:t>
      </w:r>
      <w:r w:rsidRPr="00360259">
        <w:rPr>
          <w:color w:val="000000"/>
          <w:sz w:val="28"/>
          <w:szCs w:val="28"/>
        </w:rPr>
        <w:t xml:space="preserve"> по проекту Генерального плана и внесению изменений в Генеральный план.</w:t>
      </w:r>
    </w:p>
    <w:p w:rsidR="00C40E86" w:rsidRPr="00360259" w:rsidRDefault="00C40E86" w:rsidP="00C40E86">
      <w:pPr>
        <w:tabs>
          <w:tab w:val="left" w:pos="567"/>
        </w:tabs>
        <w:ind w:firstLine="709"/>
        <w:jc w:val="both"/>
        <w:rPr>
          <w:sz w:val="28"/>
          <w:szCs w:val="28"/>
        </w:rPr>
      </w:pPr>
      <w:r>
        <w:rPr>
          <w:sz w:val="28"/>
          <w:szCs w:val="28"/>
        </w:rPr>
        <w:t>4</w:t>
      </w:r>
      <w:r w:rsidRPr="00360259">
        <w:rPr>
          <w:sz w:val="28"/>
          <w:szCs w:val="28"/>
        </w:rPr>
        <w:t>) представл</w:t>
      </w:r>
      <w:r>
        <w:rPr>
          <w:sz w:val="28"/>
          <w:szCs w:val="28"/>
        </w:rPr>
        <w:t>яет</w:t>
      </w:r>
      <w:r w:rsidRPr="00360259">
        <w:rPr>
          <w:sz w:val="28"/>
          <w:szCs w:val="28"/>
        </w:rPr>
        <w:t xml:space="preserve"> на утверждение Думой проект Генерального плана городского округа;</w:t>
      </w:r>
    </w:p>
    <w:p w:rsidR="00C40E86" w:rsidRPr="00360259" w:rsidRDefault="00C40E86" w:rsidP="00C40E86">
      <w:pPr>
        <w:tabs>
          <w:tab w:val="left" w:pos="567"/>
        </w:tabs>
        <w:ind w:firstLine="709"/>
        <w:jc w:val="both"/>
        <w:rPr>
          <w:sz w:val="28"/>
          <w:szCs w:val="28"/>
        </w:rPr>
      </w:pPr>
      <w:r>
        <w:rPr>
          <w:sz w:val="28"/>
          <w:szCs w:val="28"/>
        </w:rPr>
        <w:t>5</w:t>
      </w:r>
      <w:r w:rsidRPr="00360259">
        <w:rPr>
          <w:sz w:val="28"/>
          <w:szCs w:val="28"/>
        </w:rPr>
        <w:t>) прин</w:t>
      </w:r>
      <w:r>
        <w:rPr>
          <w:sz w:val="28"/>
          <w:szCs w:val="28"/>
        </w:rPr>
        <w:t>имает</w:t>
      </w:r>
      <w:r w:rsidRPr="00360259">
        <w:rPr>
          <w:sz w:val="28"/>
          <w:szCs w:val="28"/>
        </w:rPr>
        <w:t xml:space="preserve"> решени</w:t>
      </w:r>
      <w:r>
        <w:rPr>
          <w:sz w:val="28"/>
          <w:szCs w:val="28"/>
        </w:rPr>
        <w:t>е</w:t>
      </w:r>
      <w:r w:rsidRPr="00360259">
        <w:rPr>
          <w:sz w:val="28"/>
          <w:szCs w:val="28"/>
        </w:rPr>
        <w:t xml:space="preserve"> о подготовке проекта Правил землепользования и застройки городского округа, а также решени</w:t>
      </w:r>
      <w:r>
        <w:rPr>
          <w:sz w:val="28"/>
          <w:szCs w:val="28"/>
        </w:rPr>
        <w:t>е</w:t>
      </w:r>
      <w:r w:rsidRPr="00360259">
        <w:rPr>
          <w:sz w:val="28"/>
          <w:szCs w:val="28"/>
        </w:rPr>
        <w:t xml:space="preserve"> о подготовке проекта о внесении изменения в Правила;</w:t>
      </w:r>
    </w:p>
    <w:p w:rsidR="00C40E86" w:rsidRPr="00360259" w:rsidRDefault="00C40E86" w:rsidP="00C40E86">
      <w:pPr>
        <w:tabs>
          <w:tab w:val="left" w:pos="567"/>
        </w:tabs>
        <w:ind w:firstLine="709"/>
        <w:jc w:val="both"/>
        <w:rPr>
          <w:color w:val="000000"/>
          <w:sz w:val="28"/>
          <w:szCs w:val="28"/>
        </w:rPr>
      </w:pPr>
      <w:r>
        <w:rPr>
          <w:color w:val="000000"/>
          <w:sz w:val="28"/>
          <w:szCs w:val="28"/>
        </w:rPr>
        <w:t>6</w:t>
      </w:r>
      <w:r w:rsidRPr="00360259">
        <w:rPr>
          <w:color w:val="000000"/>
          <w:sz w:val="28"/>
          <w:szCs w:val="28"/>
        </w:rPr>
        <w:t xml:space="preserve">) принимает решение о проведении </w:t>
      </w:r>
      <w:r w:rsidRPr="00360259">
        <w:rPr>
          <w:bCs/>
          <w:sz w:val="28"/>
          <w:szCs w:val="28"/>
        </w:rPr>
        <w:t>публичных слушаний</w:t>
      </w:r>
      <w:r w:rsidRPr="00360259">
        <w:rPr>
          <w:color w:val="000000"/>
          <w:sz w:val="28"/>
          <w:szCs w:val="28"/>
        </w:rPr>
        <w:t xml:space="preserve"> по проекту Правил и внесению изменений в Правила;</w:t>
      </w:r>
    </w:p>
    <w:p w:rsidR="00C40E86" w:rsidRPr="00360259" w:rsidRDefault="00C40E86" w:rsidP="00C40E86">
      <w:pPr>
        <w:tabs>
          <w:tab w:val="left" w:pos="567"/>
        </w:tabs>
        <w:ind w:firstLine="709"/>
        <w:jc w:val="both"/>
        <w:rPr>
          <w:sz w:val="28"/>
          <w:szCs w:val="28"/>
        </w:rPr>
      </w:pPr>
      <w:r>
        <w:rPr>
          <w:sz w:val="28"/>
          <w:szCs w:val="28"/>
        </w:rPr>
        <w:t>7</w:t>
      </w:r>
      <w:r w:rsidRPr="00360259">
        <w:rPr>
          <w:sz w:val="28"/>
          <w:szCs w:val="28"/>
        </w:rPr>
        <w:t>) представл</w:t>
      </w:r>
      <w:r>
        <w:rPr>
          <w:sz w:val="28"/>
          <w:szCs w:val="28"/>
        </w:rPr>
        <w:t>яет</w:t>
      </w:r>
      <w:r w:rsidRPr="00360259">
        <w:rPr>
          <w:sz w:val="28"/>
          <w:szCs w:val="28"/>
        </w:rPr>
        <w:t xml:space="preserve"> на утверждение Дум</w:t>
      </w:r>
      <w:r>
        <w:rPr>
          <w:sz w:val="28"/>
          <w:szCs w:val="28"/>
        </w:rPr>
        <w:t>ой</w:t>
      </w:r>
      <w:r w:rsidRPr="00360259">
        <w:rPr>
          <w:sz w:val="28"/>
          <w:szCs w:val="28"/>
        </w:rPr>
        <w:t xml:space="preserve"> проект Правил землепользования и застройки городского округа;</w:t>
      </w:r>
    </w:p>
    <w:p w:rsidR="00C40E86" w:rsidRPr="00360259" w:rsidRDefault="00C40E86" w:rsidP="00C40E86">
      <w:pPr>
        <w:tabs>
          <w:tab w:val="left" w:pos="567"/>
        </w:tabs>
        <w:ind w:firstLine="709"/>
        <w:jc w:val="both"/>
        <w:rPr>
          <w:sz w:val="28"/>
          <w:szCs w:val="28"/>
        </w:rPr>
      </w:pPr>
      <w:r>
        <w:rPr>
          <w:sz w:val="28"/>
          <w:szCs w:val="28"/>
        </w:rPr>
        <w:t>8</w:t>
      </w:r>
      <w:r w:rsidRPr="00360259">
        <w:rPr>
          <w:sz w:val="28"/>
          <w:szCs w:val="28"/>
        </w:rPr>
        <w:t xml:space="preserve">) </w:t>
      </w:r>
      <w:r w:rsidRPr="000E0563">
        <w:rPr>
          <w:sz w:val="28"/>
          <w:szCs w:val="28"/>
        </w:rPr>
        <w:t xml:space="preserve">принимает решение </w:t>
      </w:r>
      <w:r w:rsidRPr="00360259">
        <w:rPr>
          <w:sz w:val="28"/>
          <w:szCs w:val="28"/>
        </w:rPr>
        <w:t>о предоставлении разрешения на условно разрешенный вид использования земельного участка или объекта капитального строительства, а также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C40E86" w:rsidRPr="00360259" w:rsidRDefault="00C40E86" w:rsidP="00C40E86">
      <w:pPr>
        <w:tabs>
          <w:tab w:val="left" w:pos="567"/>
        </w:tabs>
        <w:ind w:firstLine="709"/>
        <w:jc w:val="both"/>
        <w:rPr>
          <w:sz w:val="28"/>
          <w:szCs w:val="28"/>
        </w:rPr>
      </w:pPr>
      <w:r>
        <w:rPr>
          <w:sz w:val="28"/>
          <w:szCs w:val="28"/>
        </w:rPr>
        <w:t>9</w:t>
      </w:r>
      <w:r w:rsidRPr="00360259">
        <w:rPr>
          <w:sz w:val="28"/>
          <w:szCs w:val="28"/>
        </w:rPr>
        <w:t>) иные полномочия в соответствии с федеральными законами и принимаемыми в соответствии с ними нормативными правовыми актами Соликамского городского округа.</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4. Полномочия Администрации:</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 xml:space="preserve">1) </w:t>
      </w:r>
      <w:r w:rsidRPr="00E160A5">
        <w:rPr>
          <w:sz w:val="28"/>
          <w:szCs w:val="28"/>
        </w:rPr>
        <w:t>подготовка для утверждения Думой документов территориального планирования (генерального плана, содержащего положения о территориальном планировании и соответствующие карты) Соликамского городского округа</w:t>
      </w:r>
      <w:r w:rsidRPr="00360259">
        <w:rPr>
          <w:sz w:val="28"/>
          <w:szCs w:val="28"/>
        </w:rPr>
        <w:t>;</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2) подготовка проекта Правил землепользования и застройки Соликамского городского округа</w:t>
      </w:r>
      <w:r>
        <w:rPr>
          <w:color w:val="000000"/>
          <w:sz w:val="28"/>
          <w:szCs w:val="28"/>
        </w:rPr>
        <w:t xml:space="preserve"> для утверждения Думой</w:t>
      </w:r>
      <w:r w:rsidRPr="00360259">
        <w:rPr>
          <w:color w:val="000000"/>
          <w:sz w:val="28"/>
          <w:szCs w:val="28"/>
        </w:rPr>
        <w:t>;</w:t>
      </w:r>
    </w:p>
    <w:p w:rsidR="00C40E86" w:rsidRPr="00360259" w:rsidRDefault="00C40E86" w:rsidP="00C40E86">
      <w:pPr>
        <w:tabs>
          <w:tab w:val="left" w:pos="567"/>
        </w:tabs>
        <w:ind w:firstLine="709"/>
        <w:jc w:val="both"/>
        <w:rPr>
          <w:color w:val="000000"/>
          <w:sz w:val="28"/>
          <w:szCs w:val="28"/>
        </w:rPr>
      </w:pPr>
      <w:r w:rsidRPr="00360259">
        <w:rPr>
          <w:color w:val="000000"/>
          <w:sz w:val="28"/>
          <w:szCs w:val="28"/>
        </w:rPr>
        <w:t>3) подготовка изменений в Правила землепользования и застройки Соликамского городского округа;</w:t>
      </w:r>
    </w:p>
    <w:p w:rsidR="00C40E86" w:rsidRPr="00FA6712" w:rsidRDefault="00C40E86" w:rsidP="00C40E86">
      <w:pPr>
        <w:tabs>
          <w:tab w:val="left" w:pos="567"/>
        </w:tabs>
        <w:ind w:firstLine="709"/>
        <w:jc w:val="both"/>
        <w:rPr>
          <w:sz w:val="28"/>
          <w:szCs w:val="28"/>
        </w:rPr>
      </w:pPr>
      <w:r w:rsidRPr="00360259">
        <w:rPr>
          <w:sz w:val="28"/>
          <w:szCs w:val="28"/>
        </w:rPr>
        <w:t xml:space="preserve">4) </w:t>
      </w:r>
      <w:r w:rsidRPr="00FA6712">
        <w:rPr>
          <w:sz w:val="28"/>
          <w:szCs w:val="28"/>
        </w:rPr>
        <w:t>подготовка планов реализации документов территориального планирования для утверждения главой города Соликамска;</w:t>
      </w:r>
    </w:p>
    <w:p w:rsidR="00C40E86" w:rsidRPr="00FA6712" w:rsidRDefault="00C40E86" w:rsidP="00C40E86">
      <w:pPr>
        <w:tabs>
          <w:tab w:val="left" w:pos="567"/>
        </w:tabs>
        <w:ind w:firstLine="709"/>
        <w:jc w:val="both"/>
        <w:rPr>
          <w:sz w:val="28"/>
          <w:szCs w:val="28"/>
        </w:rPr>
      </w:pPr>
      <w:r>
        <w:rPr>
          <w:sz w:val="28"/>
          <w:szCs w:val="28"/>
        </w:rPr>
        <w:t>5</w:t>
      </w:r>
      <w:r w:rsidRPr="00FA6712">
        <w:rPr>
          <w:sz w:val="28"/>
          <w:szCs w:val="28"/>
        </w:rPr>
        <w:t>) разработка нормативов градостроительного проектирования Соликамского городского округа для утверждения Думой;</w:t>
      </w:r>
    </w:p>
    <w:p w:rsidR="00C40E86" w:rsidRPr="00FA6712" w:rsidRDefault="00C40E86" w:rsidP="00C40E86">
      <w:pPr>
        <w:tabs>
          <w:tab w:val="left" w:pos="567"/>
        </w:tabs>
        <w:ind w:firstLine="709"/>
        <w:jc w:val="both"/>
        <w:rPr>
          <w:sz w:val="28"/>
          <w:szCs w:val="28"/>
        </w:rPr>
      </w:pPr>
      <w:r>
        <w:rPr>
          <w:sz w:val="28"/>
          <w:szCs w:val="28"/>
        </w:rPr>
        <w:t>6</w:t>
      </w:r>
      <w:r w:rsidRPr="00FA6712">
        <w:rPr>
          <w:sz w:val="28"/>
          <w:szCs w:val="28"/>
        </w:rPr>
        <w:t>) подготовка на основе документов территориального планирования Соликамского городского округа документации по планировке территории, для утверждения Думой, за исключением случаев, предусмотренных Градостроительным кодексом Российской Федерации;</w:t>
      </w:r>
    </w:p>
    <w:p w:rsidR="00C40E86" w:rsidRPr="00FA6712" w:rsidRDefault="00C40E86" w:rsidP="00C40E86">
      <w:pPr>
        <w:tabs>
          <w:tab w:val="left" w:pos="567"/>
        </w:tabs>
        <w:ind w:firstLine="709"/>
        <w:jc w:val="both"/>
        <w:rPr>
          <w:sz w:val="28"/>
          <w:szCs w:val="28"/>
        </w:rPr>
      </w:pPr>
      <w:r>
        <w:rPr>
          <w:sz w:val="28"/>
          <w:szCs w:val="28"/>
        </w:rPr>
        <w:t>7</w:t>
      </w:r>
      <w:r w:rsidRPr="00FA6712">
        <w:rPr>
          <w:sz w:val="28"/>
          <w:szCs w:val="28"/>
        </w:rPr>
        <w:t>) подготовка и принятие муниципальных правовых актов о выдаче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Соликамского городского округа</w:t>
      </w:r>
      <w:r>
        <w:rPr>
          <w:sz w:val="28"/>
          <w:szCs w:val="28"/>
        </w:rPr>
        <w:t>;</w:t>
      </w:r>
    </w:p>
    <w:p w:rsidR="00C40E86" w:rsidRDefault="00C40E86" w:rsidP="00C40E86">
      <w:pPr>
        <w:tabs>
          <w:tab w:val="left" w:pos="567"/>
        </w:tabs>
        <w:ind w:firstLine="709"/>
        <w:jc w:val="both"/>
        <w:rPr>
          <w:sz w:val="28"/>
          <w:szCs w:val="28"/>
        </w:rPr>
      </w:pPr>
      <w:r>
        <w:rPr>
          <w:sz w:val="28"/>
          <w:szCs w:val="28"/>
        </w:rPr>
        <w:t>8</w:t>
      </w:r>
      <w:r w:rsidRPr="00FA6712">
        <w:rPr>
          <w:sz w:val="28"/>
          <w:szCs w:val="28"/>
        </w:rPr>
        <w:t>) ведение информационной системы обеспечения градостроительной деятельности, осуществляемой на территории</w:t>
      </w:r>
      <w:r>
        <w:rPr>
          <w:sz w:val="28"/>
          <w:szCs w:val="28"/>
        </w:rPr>
        <w:t xml:space="preserve"> Соликамского городского округа;</w:t>
      </w:r>
    </w:p>
    <w:p w:rsidR="00C40E86" w:rsidRPr="00360259" w:rsidRDefault="00C40E86" w:rsidP="00C40E86">
      <w:pPr>
        <w:tabs>
          <w:tab w:val="left" w:pos="567"/>
        </w:tabs>
        <w:ind w:firstLine="709"/>
        <w:jc w:val="both"/>
        <w:rPr>
          <w:sz w:val="28"/>
          <w:szCs w:val="28"/>
        </w:rPr>
      </w:pPr>
      <w:r>
        <w:rPr>
          <w:sz w:val="28"/>
          <w:szCs w:val="28"/>
        </w:rPr>
        <w:lastRenderedPageBreak/>
        <w:t xml:space="preserve">9) </w:t>
      </w:r>
      <w:r w:rsidRPr="006E6A9D">
        <w:rPr>
          <w:sz w:val="28"/>
          <w:szCs w:val="28"/>
        </w:rPr>
        <w:t>резервирование земельных участков в границах Соликамского городского округа для муниципальных нужд при наличии документов территориального планирования, за исключением случаев, предусмотренных</w:t>
      </w:r>
      <w:r w:rsidRPr="006E6A9D">
        <w:t xml:space="preserve"> </w:t>
      </w:r>
      <w:r w:rsidRPr="006E6A9D">
        <w:rPr>
          <w:sz w:val="28"/>
          <w:szCs w:val="28"/>
        </w:rPr>
        <w:t>федеральными законами</w:t>
      </w:r>
      <w:r w:rsidRPr="00360259">
        <w:rPr>
          <w:sz w:val="28"/>
          <w:szCs w:val="28"/>
        </w:rPr>
        <w:t>.</w:t>
      </w:r>
    </w:p>
    <w:p w:rsidR="00C40E86" w:rsidRPr="00360259" w:rsidRDefault="00C40E86" w:rsidP="00C40E86">
      <w:pPr>
        <w:keepNext/>
        <w:spacing w:before="240" w:after="240"/>
        <w:ind w:firstLine="709"/>
        <w:jc w:val="center"/>
        <w:outlineLvl w:val="1"/>
        <w:rPr>
          <w:b/>
          <w:bCs/>
          <w:iCs/>
          <w:sz w:val="28"/>
          <w:szCs w:val="28"/>
        </w:rPr>
      </w:pPr>
      <w:bookmarkStart w:id="22" w:name="_Toc468113786"/>
      <w:bookmarkStart w:id="23" w:name="_Toc6409535"/>
      <w:r w:rsidRPr="00360259">
        <w:rPr>
          <w:b/>
          <w:bCs/>
          <w:iCs/>
          <w:sz w:val="28"/>
          <w:szCs w:val="28"/>
        </w:rPr>
        <w:t xml:space="preserve">Глава 2. </w:t>
      </w:r>
      <w:bookmarkEnd w:id="22"/>
      <w:r w:rsidRPr="00360259">
        <w:rPr>
          <w:b/>
          <w:bCs/>
          <w:iCs/>
          <w:sz w:val="28"/>
          <w:szCs w:val="28"/>
        </w:rPr>
        <w:t>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23"/>
    </w:p>
    <w:p w:rsidR="00C40E86" w:rsidRPr="00360259" w:rsidRDefault="00C40E86" w:rsidP="00C40E86">
      <w:pPr>
        <w:keepNext/>
        <w:ind w:firstLine="709"/>
        <w:jc w:val="both"/>
        <w:outlineLvl w:val="2"/>
        <w:rPr>
          <w:b/>
          <w:bCs/>
          <w:sz w:val="28"/>
          <w:szCs w:val="28"/>
        </w:rPr>
      </w:pPr>
      <w:bookmarkStart w:id="24" w:name="_Toc468113787"/>
      <w:bookmarkStart w:id="25" w:name="_Toc6409536"/>
      <w:r w:rsidRPr="00360259">
        <w:rPr>
          <w:b/>
          <w:bCs/>
          <w:sz w:val="28"/>
          <w:szCs w:val="28"/>
        </w:rPr>
        <w:t xml:space="preserve">Статья 9. </w:t>
      </w:r>
      <w:bookmarkEnd w:id="24"/>
      <w:r w:rsidRPr="00360259">
        <w:rPr>
          <w:b/>
          <w:bCs/>
          <w:sz w:val="28"/>
          <w:szCs w:val="28"/>
        </w:rPr>
        <w:t>Изменение одного вида разрешенного использования на другой вид разрешенного использования земельных участков и других объектов недвижимости</w:t>
      </w:r>
      <w:bookmarkEnd w:id="25"/>
    </w:p>
    <w:p w:rsidR="00C40E86" w:rsidRPr="00360259" w:rsidRDefault="00C40E86" w:rsidP="00C40E86">
      <w:pPr>
        <w:tabs>
          <w:tab w:val="left" w:pos="567"/>
        </w:tabs>
        <w:ind w:firstLine="709"/>
        <w:jc w:val="both"/>
        <w:rPr>
          <w:sz w:val="28"/>
          <w:szCs w:val="28"/>
        </w:rPr>
      </w:pPr>
      <w:r w:rsidRPr="00360259">
        <w:rPr>
          <w:sz w:val="28"/>
          <w:szCs w:val="28"/>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C40E86" w:rsidRPr="00360259" w:rsidRDefault="00C40E86" w:rsidP="00C40E86">
      <w:pPr>
        <w:tabs>
          <w:tab w:val="left" w:pos="567"/>
        </w:tabs>
        <w:ind w:firstLine="709"/>
        <w:jc w:val="both"/>
        <w:rPr>
          <w:sz w:val="28"/>
          <w:szCs w:val="28"/>
        </w:rPr>
      </w:pPr>
      <w:r w:rsidRPr="00360259">
        <w:rPr>
          <w:sz w:val="28"/>
          <w:szCs w:val="28"/>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40E86" w:rsidRPr="00360259" w:rsidRDefault="00C40E86" w:rsidP="00C40E86">
      <w:pPr>
        <w:tabs>
          <w:tab w:val="left" w:pos="567"/>
        </w:tabs>
        <w:ind w:firstLine="709"/>
        <w:jc w:val="both"/>
        <w:rPr>
          <w:sz w:val="28"/>
          <w:szCs w:val="28"/>
        </w:rPr>
      </w:pPr>
      <w:r w:rsidRPr="00360259">
        <w:rPr>
          <w:sz w:val="28"/>
          <w:szCs w:val="28"/>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40E86" w:rsidRPr="00360259" w:rsidRDefault="00C40E86" w:rsidP="00C40E86">
      <w:pPr>
        <w:tabs>
          <w:tab w:val="left" w:pos="567"/>
        </w:tabs>
        <w:ind w:firstLine="709"/>
        <w:jc w:val="both"/>
        <w:rPr>
          <w:sz w:val="28"/>
          <w:szCs w:val="28"/>
        </w:rPr>
      </w:pPr>
      <w:r w:rsidRPr="00360259">
        <w:rPr>
          <w:sz w:val="28"/>
          <w:szCs w:val="28"/>
        </w:rPr>
        <w:t xml:space="preserve">4. В случае, если правообладатель земельного участка и/или объекта капитального строительства запрашивает изменение основного разрешенного вида использования на условно разрешенный вид использования применяется порядок предоставления разрешения на условно разрешенный вид использования земельного участка или объекта капитального строительства статьи 39 Градостроительного кодекса </w:t>
      </w:r>
      <w:r>
        <w:rPr>
          <w:sz w:val="28"/>
          <w:szCs w:val="28"/>
        </w:rPr>
        <w:t xml:space="preserve">Российской Федерации </w:t>
      </w:r>
      <w:r w:rsidRPr="00360259">
        <w:rPr>
          <w:sz w:val="28"/>
          <w:szCs w:val="28"/>
        </w:rPr>
        <w:t>и в соответствии с ним статьи 10 настоящих Правил.</w:t>
      </w:r>
    </w:p>
    <w:p w:rsidR="00C40E86" w:rsidRPr="00360259" w:rsidRDefault="00C40E86" w:rsidP="00AA001A">
      <w:pPr>
        <w:keepNext/>
        <w:spacing w:before="240" w:afterLines="20"/>
        <w:ind w:firstLine="709"/>
        <w:jc w:val="both"/>
        <w:outlineLvl w:val="2"/>
        <w:rPr>
          <w:b/>
          <w:bCs/>
          <w:sz w:val="28"/>
          <w:szCs w:val="28"/>
        </w:rPr>
      </w:pPr>
      <w:bookmarkStart w:id="26" w:name="_Toc506065132"/>
      <w:bookmarkStart w:id="27" w:name="_Toc506975991"/>
      <w:bookmarkStart w:id="28" w:name="_Toc6409537"/>
      <w:r w:rsidRPr="00360259">
        <w:rPr>
          <w:b/>
          <w:bCs/>
          <w:sz w:val="28"/>
          <w:szCs w:val="28"/>
        </w:rPr>
        <w:t>Статья 10. Порядок предоставления разрешения на условно разрешенный вид использования земельного участка или объекта капитального строительства</w:t>
      </w:r>
      <w:bookmarkEnd w:id="26"/>
      <w:bookmarkEnd w:id="27"/>
      <w:bookmarkEnd w:id="28"/>
    </w:p>
    <w:p w:rsidR="00C40E86" w:rsidRPr="00360259" w:rsidRDefault="00C40E86" w:rsidP="00C40E86">
      <w:pPr>
        <w:tabs>
          <w:tab w:val="left" w:pos="567"/>
        </w:tabs>
        <w:ind w:firstLine="709"/>
        <w:jc w:val="both"/>
        <w:rPr>
          <w:sz w:val="28"/>
          <w:szCs w:val="28"/>
        </w:rPr>
      </w:pPr>
      <w:r w:rsidRPr="00360259">
        <w:rPr>
          <w:sz w:val="28"/>
          <w:szCs w:val="28"/>
        </w:rPr>
        <w:t xml:space="preserve">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использования, которые определены настоящими Правилами как условно </w:t>
      </w:r>
      <w:r w:rsidRPr="00360259">
        <w:rPr>
          <w:sz w:val="28"/>
          <w:szCs w:val="28"/>
        </w:rPr>
        <w:lastRenderedPageBreak/>
        <w:t>разрешенные виды использования земельных участков и объектов капитального строительства применительно к соответствующей территориальной зоне, обозначенной на Карте градостроительного зонирования.</w:t>
      </w:r>
    </w:p>
    <w:p w:rsidR="00C40E86" w:rsidRPr="00360259" w:rsidRDefault="00C40E86" w:rsidP="00C40E86">
      <w:pPr>
        <w:tabs>
          <w:tab w:val="left" w:pos="567"/>
        </w:tabs>
        <w:ind w:firstLine="709"/>
        <w:jc w:val="both"/>
        <w:rPr>
          <w:sz w:val="28"/>
          <w:szCs w:val="28"/>
        </w:rPr>
      </w:pPr>
      <w:r w:rsidRPr="00360259">
        <w:rPr>
          <w:sz w:val="28"/>
          <w:szCs w:val="28"/>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w:t>
      </w:r>
      <w:r>
        <w:rPr>
          <w:sz w:val="28"/>
          <w:szCs w:val="28"/>
        </w:rPr>
        <w:t xml:space="preserve"> (далее – Заявитель)</w:t>
      </w:r>
      <w:r w:rsidRPr="00360259">
        <w:rPr>
          <w:sz w:val="28"/>
          <w:szCs w:val="28"/>
        </w:rPr>
        <w:t>, направляет заявление о предоставлении разрешения на условно разрешенный вид использования в Комиссию по землепользованию и застройке.</w:t>
      </w:r>
    </w:p>
    <w:p w:rsidR="00C40E86" w:rsidRPr="00360259" w:rsidRDefault="00C40E86" w:rsidP="00C40E86">
      <w:pPr>
        <w:tabs>
          <w:tab w:val="left" w:pos="567"/>
        </w:tabs>
        <w:ind w:firstLine="709"/>
        <w:jc w:val="both"/>
        <w:rPr>
          <w:sz w:val="28"/>
          <w:szCs w:val="28"/>
        </w:rPr>
      </w:pPr>
      <w:r w:rsidRPr="00360259">
        <w:rPr>
          <w:sz w:val="28"/>
          <w:szCs w:val="28"/>
        </w:rPr>
        <w:t>3. К заявлению прилага</w:t>
      </w:r>
      <w:r>
        <w:rPr>
          <w:sz w:val="28"/>
          <w:szCs w:val="28"/>
        </w:rPr>
        <w:t>ю</w:t>
      </w:r>
      <w:r w:rsidRPr="00360259">
        <w:rPr>
          <w:sz w:val="28"/>
          <w:szCs w:val="28"/>
        </w:rPr>
        <w:t>тся:</w:t>
      </w:r>
    </w:p>
    <w:p w:rsidR="00C40E86" w:rsidRPr="00360259" w:rsidRDefault="00C40E86" w:rsidP="00C40E86">
      <w:pPr>
        <w:tabs>
          <w:tab w:val="left" w:pos="567"/>
        </w:tabs>
        <w:ind w:firstLine="709"/>
        <w:jc w:val="both"/>
        <w:rPr>
          <w:sz w:val="28"/>
          <w:szCs w:val="28"/>
        </w:rPr>
      </w:pPr>
      <w:r w:rsidRPr="00360259">
        <w:rPr>
          <w:sz w:val="28"/>
          <w:szCs w:val="28"/>
        </w:rPr>
        <w:t>1) копия документа, удостоверяющего личность заявителя;</w:t>
      </w:r>
    </w:p>
    <w:p w:rsidR="00C40E86" w:rsidRPr="00360259" w:rsidRDefault="00C40E86" w:rsidP="00C40E86">
      <w:pPr>
        <w:tabs>
          <w:tab w:val="left" w:pos="567"/>
        </w:tabs>
        <w:ind w:firstLine="709"/>
        <w:jc w:val="both"/>
        <w:rPr>
          <w:sz w:val="28"/>
          <w:szCs w:val="28"/>
        </w:rPr>
      </w:pPr>
      <w:r w:rsidRPr="00360259">
        <w:rPr>
          <w:sz w:val="28"/>
          <w:szCs w:val="28"/>
        </w:rPr>
        <w:t>2) доверенность, оформленная в установленном законодательстве порядке (при обращении лица, уполномоченного заявителем);</w:t>
      </w:r>
    </w:p>
    <w:p w:rsidR="00C40E86" w:rsidRPr="00360259" w:rsidRDefault="00C40E86" w:rsidP="00C40E86">
      <w:pPr>
        <w:tabs>
          <w:tab w:val="left" w:pos="567"/>
        </w:tabs>
        <w:ind w:firstLine="709"/>
        <w:jc w:val="both"/>
        <w:rPr>
          <w:sz w:val="28"/>
          <w:szCs w:val="28"/>
        </w:rPr>
      </w:pPr>
      <w:r w:rsidRPr="00360259">
        <w:rPr>
          <w:sz w:val="28"/>
          <w:szCs w:val="28"/>
        </w:rPr>
        <w:t>3) схема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места парковки автомобилей и т.д.);</w:t>
      </w:r>
    </w:p>
    <w:p w:rsidR="00C40E86" w:rsidRPr="00360259" w:rsidRDefault="00C40E86" w:rsidP="00C40E86">
      <w:pPr>
        <w:tabs>
          <w:tab w:val="left" w:pos="567"/>
        </w:tabs>
        <w:ind w:firstLine="709"/>
        <w:jc w:val="both"/>
        <w:rPr>
          <w:sz w:val="28"/>
          <w:szCs w:val="28"/>
        </w:rPr>
      </w:pPr>
      <w:r w:rsidRPr="00360259">
        <w:rPr>
          <w:sz w:val="28"/>
          <w:szCs w:val="28"/>
        </w:rPr>
        <w:t>4) эскизный проект строительства, реконструкции объекта капитального строительства, который предлагается реализовать в случае представления разрешения на условно разрешенный вид использования;</w:t>
      </w:r>
    </w:p>
    <w:p w:rsidR="00C40E86" w:rsidRPr="00360259" w:rsidRDefault="00C40E86" w:rsidP="00C40E86">
      <w:pPr>
        <w:tabs>
          <w:tab w:val="left" w:pos="567"/>
        </w:tabs>
        <w:ind w:firstLine="709"/>
        <w:jc w:val="both"/>
        <w:rPr>
          <w:sz w:val="28"/>
          <w:szCs w:val="28"/>
        </w:rPr>
      </w:pPr>
      <w:r w:rsidRPr="00360259">
        <w:rPr>
          <w:sz w:val="28"/>
          <w:szCs w:val="28"/>
        </w:rPr>
        <w:t>5) обосновывающие материалы – информация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технические условия, предоставленные уполномоченными организациями, подтверждающие возможность получения инженерных ресурсов в полном объеме),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C40E86" w:rsidRPr="00360259" w:rsidRDefault="00C40E86" w:rsidP="00C40E86">
      <w:pPr>
        <w:tabs>
          <w:tab w:val="left" w:pos="567"/>
        </w:tabs>
        <w:ind w:firstLine="709"/>
        <w:jc w:val="both"/>
        <w:rPr>
          <w:sz w:val="28"/>
          <w:szCs w:val="28"/>
        </w:rPr>
      </w:pPr>
      <w:r w:rsidRPr="00360259">
        <w:rPr>
          <w:sz w:val="28"/>
          <w:szCs w:val="28"/>
        </w:rPr>
        <w:t>Дополнительно заявитель по собственной инициативе вправе предоставить заверенные копии или оригиналы правоустанавливающих документов на земельный участок и (или) объекты капитального строительства, кадастровый паспорт земельного участка.</w:t>
      </w:r>
    </w:p>
    <w:p w:rsidR="00C40E86" w:rsidRPr="00360259" w:rsidRDefault="00C40E86" w:rsidP="00C40E86">
      <w:pPr>
        <w:tabs>
          <w:tab w:val="left" w:pos="567"/>
        </w:tabs>
        <w:ind w:firstLine="709"/>
        <w:jc w:val="both"/>
        <w:rPr>
          <w:sz w:val="28"/>
          <w:szCs w:val="28"/>
        </w:rPr>
      </w:pPr>
      <w:r w:rsidRPr="00360259">
        <w:rPr>
          <w:sz w:val="28"/>
          <w:szCs w:val="28"/>
        </w:rPr>
        <w:t>4. При получении заявления Комиссия:</w:t>
      </w:r>
    </w:p>
    <w:p w:rsidR="00C40E86" w:rsidRPr="00360259" w:rsidRDefault="00C40E86" w:rsidP="00C40E86">
      <w:pPr>
        <w:tabs>
          <w:tab w:val="left" w:pos="567"/>
        </w:tabs>
        <w:ind w:firstLine="709"/>
        <w:jc w:val="both"/>
        <w:rPr>
          <w:sz w:val="28"/>
          <w:szCs w:val="28"/>
        </w:rPr>
      </w:pPr>
      <w:r w:rsidRPr="00360259">
        <w:rPr>
          <w:sz w:val="28"/>
          <w:szCs w:val="28"/>
        </w:rPr>
        <w:t>1) при соответствии документов перечню, предусмотренному частью 3 настоящей статьи, регистрирует заявление</w:t>
      </w:r>
      <w:r>
        <w:rPr>
          <w:sz w:val="28"/>
          <w:szCs w:val="28"/>
        </w:rPr>
        <w:t>, при несоответствии – возвращает заявителю</w:t>
      </w:r>
      <w:r w:rsidRPr="00360259">
        <w:rPr>
          <w:sz w:val="28"/>
          <w:szCs w:val="28"/>
        </w:rPr>
        <w:t>;</w:t>
      </w:r>
    </w:p>
    <w:p w:rsidR="00C40E86" w:rsidRPr="00360259" w:rsidRDefault="00C40E86" w:rsidP="00C40E86">
      <w:pPr>
        <w:tabs>
          <w:tab w:val="left" w:pos="567"/>
        </w:tabs>
        <w:ind w:firstLine="709"/>
        <w:jc w:val="both"/>
        <w:rPr>
          <w:sz w:val="28"/>
          <w:szCs w:val="28"/>
        </w:rPr>
      </w:pPr>
      <w:r w:rsidRPr="00360259">
        <w:rPr>
          <w:sz w:val="28"/>
          <w:szCs w:val="28"/>
        </w:rPr>
        <w:t>2) рассматривает заявление;</w:t>
      </w:r>
    </w:p>
    <w:p w:rsidR="00C40E86" w:rsidRPr="00360259" w:rsidRDefault="00C40E86" w:rsidP="00C40E86">
      <w:pPr>
        <w:tabs>
          <w:tab w:val="left" w:pos="567"/>
        </w:tabs>
        <w:ind w:firstLine="709"/>
        <w:jc w:val="both"/>
        <w:rPr>
          <w:sz w:val="28"/>
          <w:szCs w:val="28"/>
        </w:rPr>
      </w:pPr>
      <w:r w:rsidRPr="00360259">
        <w:rPr>
          <w:sz w:val="28"/>
          <w:szCs w:val="28"/>
        </w:rPr>
        <w:t>3) запрашивает письменное заключение по предмету заявления от органа Администрации, уполномоченного в области градостроительной деятельности</w:t>
      </w:r>
      <w:r>
        <w:rPr>
          <w:sz w:val="28"/>
          <w:szCs w:val="28"/>
        </w:rPr>
        <w:t xml:space="preserve"> – Комитета по архитектуре и градостроительству администрации г. Соликамска (далее – Комитет)</w:t>
      </w:r>
      <w:r w:rsidRPr="00360259">
        <w:rPr>
          <w:sz w:val="28"/>
          <w:szCs w:val="28"/>
        </w:rPr>
        <w:t>;</w:t>
      </w:r>
    </w:p>
    <w:p w:rsidR="00C40E86" w:rsidRPr="00360259" w:rsidRDefault="00C40E86" w:rsidP="00C40E86">
      <w:pPr>
        <w:tabs>
          <w:tab w:val="left" w:pos="567"/>
        </w:tabs>
        <w:ind w:firstLine="709"/>
        <w:jc w:val="both"/>
        <w:rPr>
          <w:sz w:val="28"/>
          <w:szCs w:val="28"/>
        </w:rPr>
      </w:pPr>
      <w:r w:rsidRPr="00360259">
        <w:rPr>
          <w:sz w:val="28"/>
          <w:szCs w:val="28"/>
        </w:rPr>
        <w:lastRenderedPageBreak/>
        <w:t>4) запрашивает письменные заключения по предмету заявления от уполномоченного государственного органа охраны объектов культурного наследия, уполномоченного органа в области охраны окружающей среды, уполномоченного органа в области санитарно-эпидемиологического надзора. Указанные запросы направляются в случаях, когда земельный участок расположен в границах соответствующих зон ограничений.</w:t>
      </w:r>
    </w:p>
    <w:p w:rsidR="00C40E86" w:rsidRPr="00360259" w:rsidRDefault="00C40E86" w:rsidP="00C40E86">
      <w:pPr>
        <w:tabs>
          <w:tab w:val="left" w:pos="567"/>
        </w:tabs>
        <w:ind w:firstLine="709"/>
        <w:jc w:val="both"/>
        <w:rPr>
          <w:sz w:val="28"/>
          <w:szCs w:val="28"/>
        </w:rPr>
      </w:pPr>
      <w:r w:rsidRPr="00360259">
        <w:rPr>
          <w:sz w:val="28"/>
          <w:szCs w:val="28"/>
        </w:rPr>
        <w:t xml:space="preserve">5. Основаниями для составления письменных заключений </w:t>
      </w:r>
      <w:r>
        <w:rPr>
          <w:sz w:val="28"/>
          <w:szCs w:val="28"/>
        </w:rPr>
        <w:t xml:space="preserve">Комитета </w:t>
      </w:r>
      <w:r w:rsidRPr="00360259">
        <w:rPr>
          <w:sz w:val="28"/>
          <w:szCs w:val="28"/>
        </w:rPr>
        <w:t>являются:</w:t>
      </w:r>
    </w:p>
    <w:p w:rsidR="00C40E86" w:rsidRPr="00360259" w:rsidRDefault="00C40E86" w:rsidP="00C40E86">
      <w:pPr>
        <w:tabs>
          <w:tab w:val="left" w:pos="567"/>
        </w:tabs>
        <w:ind w:firstLine="709"/>
        <w:jc w:val="both"/>
        <w:rPr>
          <w:sz w:val="28"/>
          <w:szCs w:val="28"/>
        </w:rPr>
      </w:pPr>
      <w:r w:rsidRPr="00360259">
        <w:rPr>
          <w:sz w:val="28"/>
          <w:szCs w:val="28"/>
        </w:rPr>
        <w:t xml:space="preserve">1) соответствие </w:t>
      </w:r>
      <w:r>
        <w:rPr>
          <w:sz w:val="28"/>
          <w:szCs w:val="28"/>
        </w:rPr>
        <w:t>целей</w:t>
      </w:r>
      <w:r w:rsidRPr="00360259">
        <w:rPr>
          <w:sz w:val="28"/>
          <w:szCs w:val="28"/>
        </w:rPr>
        <w:t xml:space="preserve"> заявителя настоящим Правилам;</w:t>
      </w:r>
    </w:p>
    <w:p w:rsidR="00C40E86" w:rsidRPr="00360259" w:rsidRDefault="00C40E86" w:rsidP="00C40E86">
      <w:pPr>
        <w:tabs>
          <w:tab w:val="left" w:pos="567"/>
        </w:tabs>
        <w:ind w:firstLine="709"/>
        <w:jc w:val="both"/>
        <w:rPr>
          <w:sz w:val="28"/>
          <w:szCs w:val="28"/>
        </w:rPr>
      </w:pPr>
      <w:r w:rsidRPr="00360259">
        <w:rPr>
          <w:sz w:val="28"/>
          <w:szCs w:val="28"/>
        </w:rPr>
        <w:t>2) соблюдение требований технических регламентов, иных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C40E86" w:rsidRPr="00360259" w:rsidRDefault="00C40E86" w:rsidP="00C40E86">
      <w:pPr>
        <w:tabs>
          <w:tab w:val="left" w:pos="567"/>
        </w:tabs>
        <w:ind w:firstLine="709"/>
        <w:jc w:val="both"/>
        <w:rPr>
          <w:sz w:val="28"/>
          <w:szCs w:val="28"/>
        </w:rPr>
      </w:pPr>
      <w:r w:rsidRPr="00360259">
        <w:rPr>
          <w:sz w:val="28"/>
          <w:szCs w:val="28"/>
        </w:rPr>
        <w:t>3) соблюдение прав владельцев смежно-расположенных объектов недвижимости, иных физических и юридических лиц.</w:t>
      </w:r>
    </w:p>
    <w:p w:rsidR="00C40E86" w:rsidRPr="00360259" w:rsidRDefault="00C40E86" w:rsidP="00C40E86">
      <w:pPr>
        <w:tabs>
          <w:tab w:val="left" w:pos="567"/>
        </w:tabs>
        <w:ind w:firstLine="709"/>
        <w:jc w:val="both"/>
        <w:rPr>
          <w:sz w:val="28"/>
          <w:szCs w:val="28"/>
        </w:rPr>
      </w:pPr>
      <w:r w:rsidRPr="00360259">
        <w:rPr>
          <w:sz w:val="28"/>
          <w:szCs w:val="28"/>
        </w:rPr>
        <w:t xml:space="preserve">6. Проект решения о предоставлении разрешения на условно разрешенный вид использования </w:t>
      </w:r>
      <w:r w:rsidRPr="008C533D">
        <w:rPr>
          <w:sz w:val="28"/>
          <w:szCs w:val="28"/>
        </w:rPr>
        <w:t xml:space="preserve">земельного участка или объекта капитального строительства </w:t>
      </w:r>
      <w:r w:rsidRPr="00360259">
        <w:rPr>
          <w:sz w:val="28"/>
          <w:szCs w:val="28"/>
        </w:rPr>
        <w:t>подлежит рассмотрению на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и главой 2 настоящих Правил.</w:t>
      </w:r>
    </w:p>
    <w:p w:rsidR="00C40E86" w:rsidRPr="00360259" w:rsidRDefault="00C40E86" w:rsidP="00C40E86">
      <w:pPr>
        <w:tabs>
          <w:tab w:val="left" w:pos="567"/>
        </w:tabs>
        <w:ind w:firstLine="709"/>
        <w:jc w:val="both"/>
        <w:rPr>
          <w:sz w:val="28"/>
          <w:szCs w:val="28"/>
        </w:rPr>
      </w:pPr>
      <w:r w:rsidRPr="00360259">
        <w:rPr>
          <w:sz w:val="28"/>
          <w:szCs w:val="28"/>
        </w:rPr>
        <w:t xml:space="preserve">7. В случае, если условно разрешенный вид использования земельного участка или объекта капитального строительства </w:t>
      </w:r>
      <w:r>
        <w:rPr>
          <w:sz w:val="28"/>
          <w:szCs w:val="28"/>
        </w:rPr>
        <w:t>оказывает</w:t>
      </w:r>
      <w:r w:rsidRPr="00360259">
        <w:rPr>
          <w:sz w:val="28"/>
          <w:szCs w:val="28"/>
        </w:rPr>
        <w:t xml:space="preserve">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C40E86" w:rsidRPr="00360259" w:rsidRDefault="00C40E86" w:rsidP="00C40E86">
      <w:pPr>
        <w:tabs>
          <w:tab w:val="left" w:pos="567"/>
        </w:tabs>
        <w:ind w:firstLine="709"/>
        <w:jc w:val="both"/>
        <w:rPr>
          <w:sz w:val="28"/>
          <w:szCs w:val="28"/>
        </w:rPr>
      </w:pPr>
      <w:r w:rsidRPr="00360259">
        <w:rPr>
          <w:sz w:val="28"/>
          <w:szCs w:val="28"/>
        </w:rPr>
        <w:t xml:space="preserve">8. </w:t>
      </w:r>
      <w:r>
        <w:rPr>
          <w:sz w:val="28"/>
          <w:szCs w:val="28"/>
        </w:rPr>
        <w:t>Комитет</w:t>
      </w:r>
      <w:r w:rsidRPr="00360259">
        <w:rPr>
          <w:sz w:val="28"/>
          <w:szCs w:val="28"/>
        </w:rPr>
        <w:t xml:space="preserve">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C40E86" w:rsidRPr="00360259" w:rsidRDefault="00C40E86" w:rsidP="00C40E86">
      <w:pPr>
        <w:tabs>
          <w:tab w:val="left" w:pos="567"/>
        </w:tabs>
        <w:ind w:firstLine="709"/>
        <w:jc w:val="both"/>
        <w:rPr>
          <w:sz w:val="28"/>
          <w:szCs w:val="28"/>
        </w:rPr>
      </w:pPr>
      <w:r w:rsidRPr="00360259">
        <w:rPr>
          <w:sz w:val="28"/>
          <w:szCs w:val="28"/>
        </w:rPr>
        <w:t>9.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не может быть более одного месяца.</w:t>
      </w:r>
    </w:p>
    <w:p w:rsidR="00C40E86" w:rsidRPr="00360259" w:rsidRDefault="00C40E86" w:rsidP="00C40E86">
      <w:pPr>
        <w:tabs>
          <w:tab w:val="left" w:pos="567"/>
        </w:tabs>
        <w:ind w:firstLine="709"/>
        <w:jc w:val="both"/>
        <w:rPr>
          <w:sz w:val="28"/>
          <w:szCs w:val="28"/>
        </w:rPr>
      </w:pPr>
      <w:r w:rsidRPr="00360259">
        <w:rPr>
          <w:sz w:val="28"/>
          <w:szCs w:val="28"/>
        </w:rPr>
        <w:lastRenderedPageBreak/>
        <w:t xml:space="preserve">10. На основании заключения о результатах публичных слушаний по проекту решения о предоставлении разрешения на условно разрешенный вид использования </w:t>
      </w:r>
      <w:r w:rsidRPr="008C533D">
        <w:rPr>
          <w:sz w:val="28"/>
          <w:szCs w:val="28"/>
        </w:rPr>
        <w:t xml:space="preserve">земельного участка или объекта капитального строительства </w:t>
      </w:r>
      <w:r w:rsidRPr="00360259">
        <w:rPr>
          <w:sz w:val="28"/>
          <w:szCs w:val="28"/>
        </w:rPr>
        <w:t xml:space="preserve">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C05F28">
        <w:rPr>
          <w:sz w:val="28"/>
          <w:szCs w:val="28"/>
        </w:rPr>
        <w:t>городского округа</w:t>
      </w:r>
      <w:r w:rsidRPr="00360259">
        <w:rPr>
          <w:sz w:val="28"/>
          <w:szCs w:val="28"/>
        </w:rPr>
        <w:t>.</w:t>
      </w:r>
    </w:p>
    <w:p w:rsidR="00C40E86" w:rsidRPr="00360259" w:rsidRDefault="00C40E86" w:rsidP="00C40E86">
      <w:pPr>
        <w:tabs>
          <w:tab w:val="left" w:pos="567"/>
        </w:tabs>
        <w:ind w:firstLine="709"/>
        <w:jc w:val="both"/>
        <w:rPr>
          <w:sz w:val="28"/>
          <w:szCs w:val="28"/>
        </w:rPr>
      </w:pPr>
      <w:r w:rsidRPr="00360259">
        <w:rPr>
          <w:sz w:val="28"/>
          <w:szCs w:val="28"/>
        </w:rPr>
        <w:t xml:space="preserve">11. Разрешение на условно разрешенный вид использования </w:t>
      </w:r>
      <w:r w:rsidRPr="008C533D">
        <w:rPr>
          <w:sz w:val="28"/>
          <w:szCs w:val="28"/>
        </w:rPr>
        <w:t xml:space="preserve">земельного участка или объекта капитального строительства </w:t>
      </w:r>
      <w:r w:rsidRPr="00360259">
        <w:rPr>
          <w:sz w:val="28"/>
          <w:szCs w:val="28"/>
        </w:rPr>
        <w:t>может быть предоставлено с условиями, которые определяют пределы реализации согласованного вида использования с учетом недопущения причинения ущерба смежным землепользователям и снижения стоимости соседних объектов недвижимости.</w:t>
      </w:r>
    </w:p>
    <w:p w:rsidR="00C40E86" w:rsidRDefault="00C40E86" w:rsidP="00C40E86">
      <w:pPr>
        <w:tabs>
          <w:tab w:val="left" w:pos="567"/>
        </w:tabs>
        <w:ind w:firstLine="709"/>
        <w:jc w:val="both"/>
        <w:rPr>
          <w:sz w:val="28"/>
          <w:szCs w:val="28"/>
        </w:rPr>
      </w:pPr>
      <w:r w:rsidRPr="00360259">
        <w:rPr>
          <w:sz w:val="28"/>
          <w:szCs w:val="28"/>
        </w:rPr>
        <w:t xml:space="preserve">12. На основании указанных в части 10 настоящей статьи рекомендаций Глава </w:t>
      </w:r>
      <w:r w:rsidR="00C05F28">
        <w:rPr>
          <w:sz w:val="28"/>
          <w:szCs w:val="28"/>
        </w:rPr>
        <w:t>городского округа</w:t>
      </w:r>
      <w:r w:rsidRPr="00360259">
        <w:rPr>
          <w:sz w:val="28"/>
          <w:szCs w:val="28"/>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w:t>
      </w:r>
      <w:r w:rsidRPr="008C533D">
        <w:rPr>
          <w:sz w:val="28"/>
          <w:szCs w:val="28"/>
        </w:rPr>
        <w:t xml:space="preserve">земельного участка или объекта капитального строительства </w:t>
      </w:r>
      <w:r w:rsidRPr="00360259">
        <w:rPr>
          <w:sz w:val="28"/>
          <w:szCs w:val="28"/>
        </w:rPr>
        <w:t xml:space="preserve">или об отказе в предоставлении такого разрешения. Указанное </w:t>
      </w:r>
      <w:r>
        <w:rPr>
          <w:sz w:val="28"/>
          <w:szCs w:val="28"/>
        </w:rPr>
        <w:t xml:space="preserve"> в настоящей части </w:t>
      </w:r>
      <w:r w:rsidRPr="00360259">
        <w:rPr>
          <w:sz w:val="28"/>
          <w:szCs w:val="28"/>
        </w:rPr>
        <w:t>решение</w:t>
      </w:r>
      <w:r>
        <w:rPr>
          <w:sz w:val="28"/>
          <w:szCs w:val="28"/>
        </w:rPr>
        <w:t xml:space="preserve"> в форме постановления</w:t>
      </w:r>
      <w:r w:rsidRPr="00360259">
        <w:rPr>
          <w:sz w:val="28"/>
          <w:szCs w:val="28"/>
        </w:rPr>
        <w:t xml:space="preserve"> подлежит опубликованию в </w:t>
      </w:r>
      <w:r>
        <w:rPr>
          <w:sz w:val="28"/>
          <w:szCs w:val="28"/>
        </w:rPr>
        <w:t xml:space="preserve">газете «Соликамский рабочий» и размещению </w:t>
      </w:r>
      <w:r w:rsidRPr="00360259">
        <w:rPr>
          <w:sz w:val="28"/>
          <w:szCs w:val="28"/>
        </w:rPr>
        <w:t xml:space="preserve">на официальном сайте </w:t>
      </w:r>
      <w:r>
        <w:rPr>
          <w:sz w:val="28"/>
          <w:szCs w:val="28"/>
        </w:rPr>
        <w:t>Администрации</w:t>
      </w:r>
      <w:r w:rsidRPr="00360259">
        <w:rPr>
          <w:sz w:val="28"/>
          <w:szCs w:val="28"/>
        </w:rPr>
        <w:t xml:space="preserve"> в сети «Интернет».</w:t>
      </w:r>
    </w:p>
    <w:p w:rsidR="00C40E86" w:rsidRPr="00360259" w:rsidRDefault="00C40E86" w:rsidP="00C40E86">
      <w:pPr>
        <w:tabs>
          <w:tab w:val="left" w:pos="567"/>
        </w:tabs>
        <w:ind w:firstLine="709"/>
        <w:jc w:val="both"/>
        <w:rPr>
          <w:sz w:val="28"/>
          <w:szCs w:val="28"/>
        </w:rPr>
      </w:pPr>
      <w:r>
        <w:rPr>
          <w:sz w:val="28"/>
          <w:szCs w:val="28"/>
        </w:rPr>
        <w:t>13.</w:t>
      </w:r>
      <w:r w:rsidRPr="00A82FE3">
        <w:rPr>
          <w:sz w:val="28"/>
          <w:szCs w:val="28"/>
        </w:rPr>
        <w:t xml:space="preserve"> Расходы, связанные с организацией и проведением публичных слушаний по вопросу о предоставлении разрешения на условно разрешенный вид использования</w:t>
      </w:r>
      <w:r w:rsidRPr="008C533D">
        <w:t xml:space="preserve"> </w:t>
      </w:r>
      <w:r w:rsidRPr="008C533D">
        <w:rPr>
          <w:sz w:val="28"/>
          <w:szCs w:val="28"/>
        </w:rPr>
        <w:t>земельного участка или объекта капитального строительства</w:t>
      </w:r>
      <w:r w:rsidRPr="00A82FE3">
        <w:rPr>
          <w:sz w:val="28"/>
          <w:szCs w:val="28"/>
        </w:rPr>
        <w:t>, несет физическое или юридическое лицо, заинтересованное в предоставлении такого разрешения.</w:t>
      </w:r>
    </w:p>
    <w:p w:rsidR="00C40E86" w:rsidRPr="00360259" w:rsidRDefault="00C40E86" w:rsidP="00C40E86">
      <w:pPr>
        <w:tabs>
          <w:tab w:val="left" w:pos="567"/>
        </w:tabs>
        <w:ind w:firstLine="709"/>
        <w:jc w:val="both"/>
        <w:rPr>
          <w:sz w:val="28"/>
          <w:szCs w:val="28"/>
        </w:rPr>
      </w:pPr>
      <w:r w:rsidRPr="00360259">
        <w:rPr>
          <w:sz w:val="28"/>
          <w:szCs w:val="28"/>
        </w:rPr>
        <w:t>1</w:t>
      </w:r>
      <w:r>
        <w:rPr>
          <w:sz w:val="28"/>
          <w:szCs w:val="28"/>
        </w:rPr>
        <w:t>4</w:t>
      </w:r>
      <w:r w:rsidRPr="00360259">
        <w:rPr>
          <w:sz w:val="28"/>
          <w:szCs w:val="28"/>
        </w:rPr>
        <w:t xml:space="preserve">. Решение о предоставлении разрешения на условно разрешенный вид использования </w:t>
      </w:r>
      <w:r w:rsidRPr="008C533D">
        <w:rPr>
          <w:sz w:val="28"/>
          <w:szCs w:val="28"/>
        </w:rPr>
        <w:t xml:space="preserve">земельного участка или объекта капитального строительства </w:t>
      </w:r>
      <w:r w:rsidRPr="00360259">
        <w:rPr>
          <w:sz w:val="28"/>
          <w:szCs w:val="28"/>
        </w:rPr>
        <w:t>или об отказе в предоставлении такого разрешения может быть оспорено в судебном порядке.</w:t>
      </w:r>
    </w:p>
    <w:p w:rsidR="00C40E86" w:rsidRPr="00360259" w:rsidRDefault="00C40E86" w:rsidP="00C40E86">
      <w:pPr>
        <w:keepNext/>
        <w:spacing w:before="240"/>
        <w:ind w:firstLine="709"/>
        <w:jc w:val="both"/>
        <w:outlineLvl w:val="2"/>
        <w:rPr>
          <w:b/>
          <w:bCs/>
          <w:sz w:val="28"/>
          <w:szCs w:val="28"/>
        </w:rPr>
      </w:pPr>
      <w:bookmarkStart w:id="29" w:name="_Toc141885200"/>
      <w:bookmarkStart w:id="30" w:name="_Toc468113788"/>
      <w:bookmarkStart w:id="31" w:name="_Toc6409538"/>
      <w:r w:rsidRPr="00360259">
        <w:rPr>
          <w:b/>
          <w:bCs/>
          <w:sz w:val="28"/>
          <w:szCs w:val="28"/>
        </w:rPr>
        <w:t>Статья 11. Выдача разрешения на отклонение от предельных параметров разрешенного строительства, реконструкции объектов капитального строительства</w:t>
      </w:r>
      <w:bookmarkEnd w:id="29"/>
      <w:bookmarkEnd w:id="30"/>
      <w:bookmarkEnd w:id="31"/>
    </w:p>
    <w:p w:rsidR="00C40E86" w:rsidRPr="00360259" w:rsidRDefault="00C40E86" w:rsidP="00C40E86">
      <w:pPr>
        <w:shd w:val="clear" w:color="auto" w:fill="FFFFFF"/>
        <w:ind w:firstLine="709"/>
        <w:jc w:val="both"/>
        <w:rPr>
          <w:sz w:val="28"/>
          <w:szCs w:val="28"/>
        </w:rPr>
      </w:pPr>
      <w:r w:rsidRPr="00360259">
        <w:rPr>
          <w:sz w:val="28"/>
          <w:szCs w:val="28"/>
        </w:rPr>
        <w:t xml:space="preserve">1. 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w:t>
      </w:r>
      <w:r>
        <w:rPr>
          <w:sz w:val="28"/>
          <w:szCs w:val="28"/>
        </w:rPr>
        <w:t xml:space="preserve">в настоящей части </w:t>
      </w:r>
      <w:r w:rsidRPr="00360259">
        <w:rPr>
          <w:sz w:val="28"/>
          <w:szCs w:val="28"/>
        </w:rPr>
        <w:t>разрешение может быть выдано только для отдельного земельного участка при соблюдении требований технических регламентов.</w:t>
      </w:r>
      <w:r w:rsidRPr="00FA6712">
        <w:rPr>
          <w:sz w:val="28"/>
          <w:szCs w:val="28"/>
        </w:rPr>
        <w:t xml:space="preserve">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r w:rsidRPr="00FA6712">
        <w:rPr>
          <w:sz w:val="28"/>
          <w:szCs w:val="28"/>
        </w:rPr>
        <w:lastRenderedPageBreak/>
        <w:t>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C40E86" w:rsidRPr="00360259" w:rsidRDefault="00C40E86" w:rsidP="00C40E86">
      <w:pPr>
        <w:shd w:val="clear" w:color="auto" w:fill="FFFFFF"/>
        <w:ind w:firstLine="709"/>
        <w:jc w:val="both"/>
        <w:rPr>
          <w:sz w:val="28"/>
          <w:szCs w:val="28"/>
        </w:rPr>
      </w:pPr>
      <w:r w:rsidRPr="00360259">
        <w:rPr>
          <w:sz w:val="28"/>
          <w:szCs w:val="28"/>
        </w:rPr>
        <w:t>2. Физическое или юридическое лицо, заинтересованные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об его предоставлении в Комиссию по землепользованию и застройке.</w:t>
      </w:r>
    </w:p>
    <w:p w:rsidR="00C40E86" w:rsidRPr="00360259" w:rsidRDefault="00C40E86" w:rsidP="00C40E86">
      <w:pPr>
        <w:shd w:val="clear" w:color="auto" w:fill="FFFFFF"/>
        <w:ind w:firstLine="709"/>
        <w:jc w:val="both"/>
        <w:rPr>
          <w:sz w:val="28"/>
          <w:szCs w:val="28"/>
        </w:rPr>
      </w:pPr>
      <w:r w:rsidRPr="00360259">
        <w:rPr>
          <w:sz w:val="28"/>
          <w:szCs w:val="28"/>
        </w:rPr>
        <w:t xml:space="preserve">К заявлению прилагаются материалы, подтверждающие наличие у земельного участка характеристик из числа указанных в </w:t>
      </w:r>
      <w:r>
        <w:rPr>
          <w:sz w:val="28"/>
          <w:szCs w:val="28"/>
        </w:rPr>
        <w:t>части</w:t>
      </w:r>
      <w:r w:rsidRPr="00360259">
        <w:rPr>
          <w:sz w:val="28"/>
          <w:szCs w:val="28"/>
        </w:rPr>
        <w:t xml:space="preserve"> 1 настоящей статьи и препятствующих эффективному использованию земельного участка без отклонения от предельных параметров разрешенного строительства, реконструкции объектов капитального строительства.</w:t>
      </w:r>
    </w:p>
    <w:p w:rsidR="00C40E86" w:rsidRPr="00360259" w:rsidRDefault="00C40E86" w:rsidP="00C40E86">
      <w:pPr>
        <w:shd w:val="clear" w:color="auto" w:fill="FFFFFF"/>
        <w:ind w:firstLine="709"/>
        <w:jc w:val="both"/>
        <w:rPr>
          <w:sz w:val="28"/>
          <w:szCs w:val="28"/>
        </w:rPr>
      </w:pPr>
      <w:r w:rsidRPr="00360259">
        <w:rPr>
          <w:sz w:val="28"/>
          <w:szCs w:val="28"/>
        </w:rPr>
        <w:t xml:space="preserve">3. </w:t>
      </w:r>
      <w:r>
        <w:rPr>
          <w:sz w:val="28"/>
          <w:szCs w:val="28"/>
        </w:rPr>
        <w:t>Заявление о предоставлении</w:t>
      </w:r>
      <w:r w:rsidRPr="00360259">
        <w:rPr>
          <w:sz w:val="28"/>
          <w:szCs w:val="28"/>
        </w:rPr>
        <w:t xml:space="preserve"> разрешения на отклонение от предельных параметров разрешенного строительства, реконструкции объектов капитального строительства рассматривается Комиссией по землепользованию и застройке </w:t>
      </w:r>
      <w:r w:rsidRPr="00360259">
        <w:rPr>
          <w:bCs/>
          <w:sz w:val="28"/>
          <w:szCs w:val="28"/>
        </w:rPr>
        <w:t xml:space="preserve">и подлежит </w:t>
      </w:r>
      <w:r w:rsidRPr="00360259">
        <w:rPr>
          <w:sz w:val="28"/>
          <w:szCs w:val="28"/>
        </w:rPr>
        <w:t xml:space="preserve">обсуждению на </w:t>
      </w:r>
      <w:r w:rsidRPr="00360259">
        <w:rPr>
          <w:bCs/>
          <w:sz w:val="28"/>
          <w:szCs w:val="28"/>
        </w:rPr>
        <w:t>публичных слушаниях</w:t>
      </w:r>
      <w:r w:rsidRPr="00360259">
        <w:rPr>
          <w:sz w:val="28"/>
          <w:szCs w:val="28"/>
        </w:rPr>
        <w:t>.</w:t>
      </w:r>
    </w:p>
    <w:p w:rsidR="00C40E86" w:rsidRPr="00360259" w:rsidRDefault="00C40E86" w:rsidP="00C40E86">
      <w:pPr>
        <w:shd w:val="clear" w:color="auto" w:fill="FFFFFF"/>
        <w:ind w:firstLine="709"/>
        <w:jc w:val="both"/>
        <w:rPr>
          <w:sz w:val="28"/>
          <w:szCs w:val="28"/>
        </w:rPr>
      </w:pPr>
      <w:r w:rsidRPr="00360259">
        <w:rPr>
          <w:sz w:val="28"/>
          <w:szCs w:val="28"/>
        </w:rPr>
        <w:t xml:space="preserve">4. Комиссия по землепользованию и застройке по результатам рассмотрения </w:t>
      </w:r>
      <w:r>
        <w:rPr>
          <w:sz w:val="28"/>
          <w:szCs w:val="28"/>
        </w:rPr>
        <w:t>заявления</w:t>
      </w:r>
      <w:r w:rsidRPr="00360259">
        <w:rPr>
          <w:sz w:val="28"/>
          <w:szCs w:val="28"/>
        </w:rPr>
        <w:t xml:space="preserve">, с учетом заключения о результатах </w:t>
      </w:r>
      <w:r w:rsidRPr="00360259">
        <w:rPr>
          <w:bCs/>
          <w:sz w:val="28"/>
          <w:szCs w:val="28"/>
        </w:rPr>
        <w:t>публичных слушаний</w:t>
      </w:r>
      <w:r w:rsidRPr="00360259">
        <w:rPr>
          <w:sz w:val="28"/>
          <w:szCs w:val="28"/>
        </w:rPr>
        <w:t xml:space="preserve">, осуществляет подготовку и направление рекомендаций Главе </w:t>
      </w:r>
      <w:r w:rsidR="00C05F28">
        <w:rPr>
          <w:sz w:val="28"/>
          <w:szCs w:val="28"/>
        </w:rPr>
        <w:t>городского округа</w:t>
      </w:r>
      <w:r w:rsidRPr="00360259">
        <w:rPr>
          <w:sz w:val="28"/>
          <w:szCs w:val="28"/>
        </w:rPr>
        <w:t xml:space="preserve">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C40E86" w:rsidRPr="00360259" w:rsidRDefault="00C40E86" w:rsidP="00C40E86">
      <w:pPr>
        <w:shd w:val="clear" w:color="auto" w:fill="FFFFFF"/>
        <w:ind w:firstLine="709"/>
        <w:jc w:val="both"/>
        <w:rPr>
          <w:sz w:val="28"/>
          <w:szCs w:val="28"/>
        </w:rPr>
      </w:pPr>
      <w:r w:rsidRPr="00360259">
        <w:rPr>
          <w:sz w:val="28"/>
          <w:szCs w:val="28"/>
        </w:rPr>
        <w:t xml:space="preserve">5. Глава </w:t>
      </w:r>
      <w:r w:rsidR="00C05F28">
        <w:rPr>
          <w:sz w:val="28"/>
          <w:szCs w:val="28"/>
        </w:rPr>
        <w:t>городского округа</w:t>
      </w:r>
      <w:r w:rsidRPr="00360259">
        <w:rPr>
          <w:sz w:val="28"/>
          <w:szCs w:val="28"/>
        </w:rPr>
        <w:t xml:space="preserve"> в течение семи дней со дня поступления, указанных в </w:t>
      </w:r>
      <w:r>
        <w:rPr>
          <w:sz w:val="28"/>
          <w:szCs w:val="28"/>
        </w:rPr>
        <w:t>части</w:t>
      </w:r>
      <w:r w:rsidRPr="00360259">
        <w:rPr>
          <w:sz w:val="28"/>
          <w:szCs w:val="28"/>
        </w:rPr>
        <w:t xml:space="preserve"> 4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C40E86" w:rsidRPr="00360259" w:rsidRDefault="00C40E86" w:rsidP="00C40E86">
      <w:pPr>
        <w:shd w:val="clear" w:color="auto" w:fill="FFFFFF"/>
        <w:ind w:firstLine="709"/>
        <w:jc w:val="both"/>
        <w:rPr>
          <w:sz w:val="28"/>
          <w:szCs w:val="28"/>
        </w:rPr>
      </w:pPr>
      <w:r w:rsidRPr="00360259">
        <w:rPr>
          <w:sz w:val="28"/>
          <w:szCs w:val="28"/>
        </w:rPr>
        <w:t>6.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C40E86" w:rsidRPr="00360259" w:rsidRDefault="00C40E86" w:rsidP="00C40E86">
      <w:pPr>
        <w:shd w:val="clear" w:color="auto" w:fill="FFFFFF"/>
        <w:ind w:firstLine="709"/>
        <w:jc w:val="both"/>
        <w:rPr>
          <w:sz w:val="28"/>
          <w:szCs w:val="28"/>
        </w:rPr>
      </w:pPr>
      <w:r w:rsidRPr="00360259">
        <w:rPr>
          <w:sz w:val="28"/>
          <w:szCs w:val="28"/>
        </w:rPr>
        <w:t>7. Физическое или юридическое лицо вправе оспорить в судебном порядке решение о выдаче разрешения на отклонение от предельных параметров разрешенного строительства или об отказе в выдаче такого разрешения.</w:t>
      </w:r>
    </w:p>
    <w:p w:rsidR="00C40E86" w:rsidRPr="00360259" w:rsidRDefault="00C40E86" w:rsidP="00C40E86">
      <w:pPr>
        <w:keepNext/>
        <w:spacing w:before="240" w:after="240"/>
        <w:ind w:firstLine="709"/>
        <w:jc w:val="center"/>
        <w:outlineLvl w:val="1"/>
        <w:rPr>
          <w:b/>
          <w:bCs/>
          <w:iCs/>
          <w:sz w:val="28"/>
          <w:szCs w:val="28"/>
        </w:rPr>
      </w:pPr>
      <w:bookmarkStart w:id="32" w:name="_Toc468113789"/>
      <w:bookmarkStart w:id="33" w:name="_Toc6409539"/>
      <w:r w:rsidRPr="00360259">
        <w:rPr>
          <w:b/>
          <w:bCs/>
          <w:iCs/>
          <w:sz w:val="28"/>
          <w:szCs w:val="28"/>
        </w:rPr>
        <w:lastRenderedPageBreak/>
        <w:t xml:space="preserve">Глава 3. </w:t>
      </w:r>
      <w:bookmarkEnd w:id="32"/>
      <w:r w:rsidRPr="00360259">
        <w:rPr>
          <w:b/>
          <w:bCs/>
          <w:iCs/>
          <w:sz w:val="28"/>
          <w:szCs w:val="28"/>
        </w:rPr>
        <w:t>Общие положения о планировке территории</w:t>
      </w:r>
      <w:bookmarkEnd w:id="33"/>
    </w:p>
    <w:p w:rsidR="00C40E86" w:rsidRPr="00360259" w:rsidRDefault="00C40E86" w:rsidP="00C40E86">
      <w:pPr>
        <w:keepNext/>
        <w:ind w:firstLine="709"/>
        <w:outlineLvl w:val="2"/>
        <w:rPr>
          <w:b/>
          <w:bCs/>
          <w:sz w:val="28"/>
          <w:szCs w:val="28"/>
        </w:rPr>
      </w:pPr>
      <w:bookmarkStart w:id="34" w:name="_Toc468113790"/>
      <w:bookmarkStart w:id="35" w:name="_Toc6409540"/>
      <w:r w:rsidRPr="00360259">
        <w:rPr>
          <w:b/>
          <w:bCs/>
          <w:sz w:val="28"/>
          <w:szCs w:val="28"/>
        </w:rPr>
        <w:t xml:space="preserve">Статья 12. </w:t>
      </w:r>
      <w:bookmarkEnd w:id="34"/>
      <w:bookmarkEnd w:id="35"/>
      <w:r>
        <w:rPr>
          <w:b/>
          <w:bCs/>
          <w:sz w:val="28"/>
          <w:szCs w:val="28"/>
        </w:rPr>
        <w:t>О</w:t>
      </w:r>
      <w:r w:rsidRPr="0030506C">
        <w:rPr>
          <w:b/>
          <w:bCs/>
          <w:sz w:val="28"/>
          <w:szCs w:val="28"/>
        </w:rPr>
        <w:t xml:space="preserve"> подготовке документации по планировке территории</w:t>
      </w:r>
      <w:r>
        <w:rPr>
          <w:b/>
          <w:bCs/>
          <w:sz w:val="28"/>
          <w:szCs w:val="28"/>
        </w:rPr>
        <w:t xml:space="preserve"> органами местного самоуправления</w:t>
      </w:r>
    </w:p>
    <w:p w:rsidR="00C40E86" w:rsidRPr="00360259" w:rsidRDefault="00C40E86" w:rsidP="00C40E86">
      <w:pPr>
        <w:ind w:firstLine="709"/>
        <w:jc w:val="both"/>
        <w:rPr>
          <w:sz w:val="28"/>
          <w:szCs w:val="28"/>
        </w:rPr>
      </w:pPr>
      <w:bookmarkStart w:id="36" w:name="_Toc468113791"/>
      <w:r w:rsidRPr="00360259">
        <w:rPr>
          <w:sz w:val="28"/>
          <w:szCs w:val="28"/>
        </w:rPr>
        <w:t xml:space="preserve">1. Содержание и порядок действий по планировке территории определяются Градостроительным </w:t>
      </w:r>
      <w:hyperlink r:id="rId9" w:history="1">
        <w:r w:rsidRPr="00360259">
          <w:rPr>
            <w:sz w:val="28"/>
            <w:szCs w:val="28"/>
          </w:rPr>
          <w:t>кодексом</w:t>
        </w:r>
      </w:hyperlink>
      <w:r w:rsidRPr="00360259">
        <w:rPr>
          <w:sz w:val="28"/>
          <w:szCs w:val="28"/>
        </w:rPr>
        <w:t xml:space="preserve"> Российской Федерации, законодательством о градостроительной деятельности Пермского края, настоящими Правилами, иными нормативными правовыми актами Соликамского городского округа.</w:t>
      </w:r>
    </w:p>
    <w:p w:rsidR="00C40E86" w:rsidRPr="00360259" w:rsidRDefault="00C40E86" w:rsidP="00C40E86">
      <w:pPr>
        <w:ind w:firstLine="709"/>
        <w:jc w:val="both"/>
        <w:rPr>
          <w:sz w:val="28"/>
          <w:szCs w:val="28"/>
        </w:rPr>
      </w:pPr>
      <w:r w:rsidRPr="00360259">
        <w:rPr>
          <w:sz w:val="28"/>
          <w:szCs w:val="28"/>
        </w:rPr>
        <w:t>2. Видами документации по планировке территории являются:</w:t>
      </w:r>
    </w:p>
    <w:p w:rsidR="00C40E86" w:rsidRPr="00360259" w:rsidRDefault="00C40E86" w:rsidP="00C40E86">
      <w:pPr>
        <w:ind w:firstLine="709"/>
        <w:jc w:val="both"/>
        <w:rPr>
          <w:sz w:val="28"/>
          <w:szCs w:val="28"/>
        </w:rPr>
      </w:pPr>
      <w:r w:rsidRPr="00360259">
        <w:rPr>
          <w:sz w:val="28"/>
          <w:szCs w:val="28"/>
        </w:rPr>
        <w:t>1) проект планировки территории;</w:t>
      </w:r>
    </w:p>
    <w:p w:rsidR="00C40E86" w:rsidRPr="00360259" w:rsidRDefault="00C40E86" w:rsidP="00C40E86">
      <w:pPr>
        <w:ind w:firstLine="709"/>
        <w:jc w:val="both"/>
        <w:rPr>
          <w:sz w:val="28"/>
          <w:szCs w:val="28"/>
        </w:rPr>
      </w:pPr>
      <w:r w:rsidRPr="00360259">
        <w:rPr>
          <w:sz w:val="28"/>
          <w:szCs w:val="28"/>
        </w:rPr>
        <w:t>2) проект межевания территории.</w:t>
      </w:r>
    </w:p>
    <w:p w:rsidR="00C40E86" w:rsidRPr="00360259" w:rsidRDefault="00C40E86" w:rsidP="00C40E86">
      <w:pPr>
        <w:ind w:firstLine="709"/>
        <w:jc w:val="both"/>
        <w:rPr>
          <w:sz w:val="28"/>
          <w:szCs w:val="28"/>
        </w:rPr>
      </w:pPr>
      <w:r w:rsidRPr="00360259">
        <w:rPr>
          <w:sz w:val="28"/>
          <w:szCs w:val="28"/>
        </w:rPr>
        <w:t>3. Решения о разработке документации по планировке территории принимаются Администрацией с учетом характеристик планируемого развития конкретной территории</w:t>
      </w:r>
      <w:r w:rsidRPr="00B90EA6">
        <w:rPr>
          <w:sz w:val="28"/>
          <w:szCs w:val="28"/>
        </w:rPr>
        <w:t xml:space="preserve"> либо на основании предложений физических или юридических лиц о подготовке докуме</w:t>
      </w:r>
      <w:r>
        <w:rPr>
          <w:sz w:val="28"/>
          <w:szCs w:val="28"/>
        </w:rPr>
        <w:t>нтации по планировке территории</w:t>
      </w:r>
      <w:r w:rsidRPr="00360259">
        <w:rPr>
          <w:sz w:val="28"/>
          <w:szCs w:val="28"/>
        </w:rPr>
        <w:t>, а также</w:t>
      </w:r>
      <w:r>
        <w:rPr>
          <w:sz w:val="28"/>
          <w:szCs w:val="28"/>
        </w:rPr>
        <w:t xml:space="preserve"> в</w:t>
      </w:r>
      <w:r w:rsidRPr="00360259">
        <w:rPr>
          <w:sz w:val="28"/>
          <w:szCs w:val="28"/>
        </w:rPr>
        <w:t xml:space="preserve"> следующих </w:t>
      </w:r>
      <w:r>
        <w:rPr>
          <w:sz w:val="28"/>
          <w:szCs w:val="28"/>
        </w:rPr>
        <w:t>случаях</w:t>
      </w:r>
      <w:r w:rsidRPr="00360259">
        <w:rPr>
          <w:sz w:val="28"/>
          <w:szCs w:val="28"/>
        </w:rPr>
        <w:t>:</w:t>
      </w:r>
    </w:p>
    <w:p w:rsidR="00C40E86" w:rsidRPr="00360259" w:rsidRDefault="00C40E86" w:rsidP="00C40E86">
      <w:pPr>
        <w:ind w:firstLine="709"/>
        <w:jc w:val="both"/>
        <w:rPr>
          <w:sz w:val="28"/>
          <w:szCs w:val="28"/>
        </w:rPr>
      </w:pPr>
      <w:bookmarkStart w:id="37" w:name="P533"/>
      <w:bookmarkEnd w:id="37"/>
      <w:r w:rsidRPr="00360259">
        <w:rPr>
          <w:sz w:val="28"/>
          <w:szCs w:val="28"/>
        </w:rPr>
        <w:t>1) проекты планировки территории без проектов межевания в составе проектов планировки территории разрабатываются, когда посредством красных линий необходимо определить, изменить:</w:t>
      </w:r>
    </w:p>
    <w:p w:rsidR="00C40E86" w:rsidRPr="00360259" w:rsidRDefault="00C40E86" w:rsidP="00C40E86">
      <w:pPr>
        <w:ind w:firstLine="709"/>
        <w:jc w:val="both"/>
        <w:rPr>
          <w:sz w:val="28"/>
          <w:szCs w:val="28"/>
        </w:rPr>
      </w:pPr>
      <w:r w:rsidRPr="00360259">
        <w:rPr>
          <w:sz w:val="28"/>
          <w:szCs w:val="28"/>
        </w:rPr>
        <w:t>а) границы элементов планировочной структуры, в том числе для предоставления земельных участков, выделенных в границах вновь образуемых элементов планировочной структуры, для комплексного освоения в целях жилищного и иных видов строительства;</w:t>
      </w:r>
    </w:p>
    <w:p w:rsidR="00C40E86" w:rsidRPr="00360259" w:rsidRDefault="00C40E86" w:rsidP="00C40E86">
      <w:pPr>
        <w:ind w:firstLine="709"/>
        <w:jc w:val="both"/>
        <w:rPr>
          <w:sz w:val="28"/>
          <w:szCs w:val="28"/>
        </w:rPr>
      </w:pPr>
      <w:r w:rsidRPr="00360259">
        <w:rPr>
          <w:sz w:val="28"/>
          <w:szCs w:val="28"/>
        </w:rPr>
        <w:t>б) границы территорий общего пользования и земельных участков линейных объектов без определения границ иных земельных участков;</w:t>
      </w:r>
    </w:p>
    <w:p w:rsidR="00C40E86" w:rsidRPr="00360259" w:rsidRDefault="00C40E86" w:rsidP="00C40E86">
      <w:pPr>
        <w:ind w:firstLine="709"/>
        <w:jc w:val="both"/>
        <w:rPr>
          <w:sz w:val="28"/>
          <w:szCs w:val="28"/>
        </w:rPr>
      </w:pPr>
      <w:r w:rsidRPr="00360259">
        <w:rPr>
          <w:sz w:val="28"/>
          <w:szCs w:val="28"/>
        </w:rPr>
        <w:t xml:space="preserve">2) проекты планировки территории с проектами межевания в составе проектов планировки территории разрабатываются, когда помимо границ, указанных в </w:t>
      </w:r>
      <w:hyperlink w:anchor="P533" w:history="1">
        <w:r w:rsidRPr="00360259">
          <w:rPr>
            <w:sz w:val="28"/>
            <w:szCs w:val="28"/>
          </w:rPr>
          <w:t>пункте 1</w:t>
        </w:r>
      </w:hyperlink>
      <w:r w:rsidRPr="00360259">
        <w:rPr>
          <w:sz w:val="28"/>
          <w:szCs w:val="28"/>
        </w:rPr>
        <w:t xml:space="preserve"> настоящей части, необходимо определить, изменить:</w:t>
      </w:r>
    </w:p>
    <w:p w:rsidR="00C40E86" w:rsidRPr="00360259" w:rsidRDefault="00C40E86" w:rsidP="00C40E86">
      <w:pPr>
        <w:ind w:firstLine="709"/>
        <w:jc w:val="both"/>
        <w:rPr>
          <w:sz w:val="28"/>
          <w:szCs w:val="28"/>
        </w:rPr>
      </w:pPr>
      <w:r w:rsidRPr="00360259">
        <w:rPr>
          <w:sz w:val="28"/>
          <w:szCs w:val="28"/>
        </w:rPr>
        <w:t>а) границы земельных участков, не входящих в границы территорий общего пользования;</w:t>
      </w:r>
    </w:p>
    <w:p w:rsidR="00C40E86" w:rsidRPr="00360259" w:rsidRDefault="00C40E86" w:rsidP="00C40E86">
      <w:pPr>
        <w:ind w:firstLine="709"/>
        <w:jc w:val="both"/>
        <w:rPr>
          <w:sz w:val="28"/>
          <w:szCs w:val="28"/>
        </w:rPr>
      </w:pPr>
      <w:r w:rsidRPr="00360259">
        <w:rPr>
          <w:sz w:val="28"/>
          <w:szCs w:val="28"/>
        </w:rPr>
        <w:t>б) границы зон действия публичных сервитутов;</w:t>
      </w:r>
    </w:p>
    <w:p w:rsidR="00C40E86" w:rsidRPr="00360259" w:rsidRDefault="00C40E86" w:rsidP="00C40E86">
      <w:pPr>
        <w:ind w:firstLine="709"/>
        <w:jc w:val="both"/>
        <w:rPr>
          <w:sz w:val="28"/>
          <w:szCs w:val="28"/>
        </w:rPr>
      </w:pPr>
      <w:r w:rsidRPr="00360259">
        <w:rPr>
          <w:sz w:val="28"/>
          <w:szCs w:val="28"/>
        </w:rPr>
        <w:t>в) границы зон планируемого размещения объектов капитального строительства для государственных или муниципальных нужд;</w:t>
      </w:r>
    </w:p>
    <w:p w:rsidR="00C40E86" w:rsidRPr="00360259" w:rsidRDefault="00C40E86" w:rsidP="00C40E86">
      <w:pPr>
        <w:ind w:firstLine="709"/>
        <w:jc w:val="both"/>
        <w:rPr>
          <w:sz w:val="28"/>
          <w:szCs w:val="28"/>
        </w:rPr>
      </w:pPr>
      <w:r w:rsidRPr="00360259">
        <w:rPr>
          <w:sz w:val="28"/>
          <w:szCs w:val="28"/>
        </w:rPr>
        <w:t>3) проекты межевания территории вне состава проектов планировки разрабатываются в пределах красных линий, определяющих границы элементов планировочной структуры (ранее установленных проектами планировки), территории, не разделенной на земельные участки, либо разделение которой на земельные участки не завершено, либо требуется изменение ранее установленных границ земельных участков.</w:t>
      </w:r>
    </w:p>
    <w:p w:rsidR="00C40E86" w:rsidRPr="00360259" w:rsidRDefault="00C40E86" w:rsidP="00C40E86">
      <w:pPr>
        <w:ind w:firstLine="709"/>
        <w:jc w:val="both"/>
        <w:rPr>
          <w:sz w:val="28"/>
          <w:szCs w:val="28"/>
        </w:rPr>
      </w:pPr>
      <w:r w:rsidRPr="00360259">
        <w:rPr>
          <w:sz w:val="28"/>
          <w:szCs w:val="28"/>
        </w:rPr>
        <w:t>4. Решение о подготовке документации по планировке территории принимается самостоятельно:</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1) лицами, с которыми заключены договоры о развитии застроенной территории, договоры о комплексном освоении территории, в том числе в </w:t>
      </w:r>
      <w:r w:rsidRPr="00360259">
        <w:rPr>
          <w:sz w:val="28"/>
          <w:szCs w:val="28"/>
        </w:rPr>
        <w:lastRenderedPageBreak/>
        <w:t>целях строительства жилья экономического класса, договоры о комплексном развитии территории по инициативе органа местного самоуправления;</w:t>
      </w:r>
    </w:p>
    <w:p w:rsidR="00C40E86" w:rsidRPr="00360259" w:rsidRDefault="00C40E86" w:rsidP="00C40E86">
      <w:pPr>
        <w:autoSpaceDE w:val="0"/>
        <w:autoSpaceDN w:val="0"/>
        <w:adjustRightInd w:val="0"/>
        <w:ind w:firstLine="709"/>
        <w:jc w:val="both"/>
        <w:rPr>
          <w:sz w:val="28"/>
          <w:szCs w:val="28"/>
        </w:rPr>
      </w:pPr>
      <w:r w:rsidRPr="00360259">
        <w:rPr>
          <w:sz w:val="28"/>
          <w:szCs w:val="28"/>
        </w:rPr>
        <w:t>2) одним или несколькими правообладателями земельных участков, по инициативе которых осуществляется комплексное развитие территории;</w:t>
      </w:r>
    </w:p>
    <w:p w:rsidR="00C40E86" w:rsidRPr="00360259" w:rsidRDefault="00C40E86" w:rsidP="00C40E86">
      <w:pPr>
        <w:autoSpaceDE w:val="0"/>
        <w:autoSpaceDN w:val="0"/>
        <w:adjustRightInd w:val="0"/>
        <w:ind w:firstLine="709"/>
        <w:jc w:val="both"/>
        <w:rPr>
          <w:sz w:val="28"/>
          <w:szCs w:val="28"/>
        </w:rPr>
      </w:pPr>
      <w:r w:rsidRPr="00360259">
        <w:rPr>
          <w:sz w:val="28"/>
          <w:szCs w:val="28"/>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C40E86" w:rsidRDefault="00C40E86" w:rsidP="00C40E86">
      <w:pPr>
        <w:autoSpaceDE w:val="0"/>
        <w:autoSpaceDN w:val="0"/>
        <w:adjustRightInd w:val="0"/>
        <w:ind w:firstLine="709"/>
        <w:jc w:val="both"/>
      </w:pPr>
      <w:r w:rsidRPr="00360259">
        <w:rPr>
          <w:sz w:val="28"/>
          <w:szCs w:val="28"/>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Pr>
          <w:sz w:val="28"/>
          <w:szCs w:val="28"/>
        </w:rPr>
        <w:t>;</w:t>
      </w:r>
      <w:r w:rsidRPr="001C3153">
        <w:t xml:space="preserve"> </w:t>
      </w:r>
    </w:p>
    <w:p w:rsidR="00C40E86" w:rsidRPr="00360259" w:rsidRDefault="00C40E86" w:rsidP="00C40E86">
      <w:pPr>
        <w:autoSpaceDE w:val="0"/>
        <w:autoSpaceDN w:val="0"/>
        <w:adjustRightInd w:val="0"/>
        <w:ind w:firstLine="709"/>
        <w:jc w:val="both"/>
        <w:rPr>
          <w:sz w:val="28"/>
          <w:szCs w:val="28"/>
        </w:rPr>
      </w:pPr>
      <w:r w:rsidRPr="001C3153">
        <w:rPr>
          <w:sz w:val="28"/>
          <w:szCs w:val="28"/>
        </w:rPr>
        <w:t>5)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Pr>
          <w:sz w:val="28"/>
          <w:szCs w:val="28"/>
        </w:rPr>
        <w:t>5</w:t>
      </w:r>
      <w:r w:rsidRPr="00360259">
        <w:rPr>
          <w:sz w:val="28"/>
          <w:szCs w:val="28"/>
        </w:rPr>
        <w:t xml:space="preserve">. В случаях, предусмотренных частью </w:t>
      </w:r>
      <w:r>
        <w:rPr>
          <w:sz w:val="28"/>
          <w:szCs w:val="28"/>
        </w:rPr>
        <w:t>4</w:t>
      </w:r>
      <w:r w:rsidRPr="00360259">
        <w:rPr>
          <w:sz w:val="28"/>
          <w:szCs w:val="28"/>
        </w:rPr>
        <w:t xml:space="preserve">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C40E86" w:rsidRPr="00360259" w:rsidRDefault="00C40E86" w:rsidP="00C40E86">
      <w:pPr>
        <w:ind w:firstLine="709"/>
        <w:jc w:val="both"/>
        <w:rPr>
          <w:sz w:val="28"/>
          <w:szCs w:val="28"/>
        </w:rPr>
      </w:pPr>
      <w:r>
        <w:rPr>
          <w:sz w:val="28"/>
          <w:szCs w:val="28"/>
        </w:rPr>
        <w:t>6</w:t>
      </w:r>
      <w:r w:rsidRPr="00360259">
        <w:rPr>
          <w:sz w:val="28"/>
          <w:szCs w:val="28"/>
        </w:rPr>
        <w:t xml:space="preserve">.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w:t>
      </w:r>
      <w:r>
        <w:rPr>
          <w:sz w:val="28"/>
          <w:szCs w:val="28"/>
        </w:rPr>
        <w:t>7</w:t>
      </w:r>
      <w:r w:rsidRPr="00360259">
        <w:rPr>
          <w:sz w:val="28"/>
          <w:szCs w:val="28"/>
        </w:rPr>
        <w:t xml:space="preserve"> настоящей статьи.</w:t>
      </w:r>
    </w:p>
    <w:p w:rsidR="00C40E86" w:rsidRPr="00360259" w:rsidRDefault="00C40E86" w:rsidP="00C40E86">
      <w:pPr>
        <w:ind w:firstLine="709"/>
        <w:jc w:val="both"/>
        <w:rPr>
          <w:sz w:val="28"/>
          <w:szCs w:val="28"/>
        </w:rPr>
      </w:pPr>
      <w:r>
        <w:rPr>
          <w:sz w:val="28"/>
          <w:szCs w:val="28"/>
        </w:rPr>
        <w:t>7</w:t>
      </w:r>
      <w:r w:rsidRPr="00360259">
        <w:rPr>
          <w:sz w:val="28"/>
          <w:szCs w:val="28"/>
        </w:rPr>
        <w:t>.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C40E86" w:rsidRPr="00360259" w:rsidRDefault="00C40E86" w:rsidP="00C40E86">
      <w:pPr>
        <w:ind w:firstLine="709"/>
        <w:jc w:val="both"/>
        <w:rPr>
          <w:sz w:val="28"/>
          <w:szCs w:val="28"/>
        </w:rPr>
      </w:pPr>
      <w:r w:rsidRPr="00360259">
        <w:rPr>
          <w:sz w:val="28"/>
          <w:szCs w:val="28"/>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C40E86" w:rsidRPr="00360259" w:rsidRDefault="00C40E86" w:rsidP="00C40E86">
      <w:pPr>
        <w:ind w:firstLine="709"/>
        <w:jc w:val="both"/>
        <w:rPr>
          <w:sz w:val="28"/>
          <w:szCs w:val="28"/>
        </w:rPr>
      </w:pPr>
      <w:r w:rsidRPr="00360259">
        <w:rPr>
          <w:sz w:val="28"/>
          <w:szCs w:val="28"/>
        </w:rPr>
        <w:t>2) необходимы установление, изменение или отмена красных линий;</w:t>
      </w:r>
    </w:p>
    <w:p w:rsidR="00C40E86" w:rsidRPr="00360259" w:rsidRDefault="00C40E86" w:rsidP="00C40E86">
      <w:pPr>
        <w:ind w:firstLine="709"/>
        <w:jc w:val="both"/>
        <w:rPr>
          <w:sz w:val="28"/>
          <w:szCs w:val="28"/>
        </w:rPr>
      </w:pPr>
      <w:r w:rsidRPr="00360259">
        <w:rPr>
          <w:sz w:val="28"/>
          <w:szCs w:val="28"/>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C40E86" w:rsidRPr="00360259" w:rsidRDefault="00C40E86" w:rsidP="00C40E86">
      <w:pPr>
        <w:ind w:firstLine="709"/>
        <w:jc w:val="both"/>
        <w:rPr>
          <w:sz w:val="28"/>
          <w:szCs w:val="28"/>
        </w:rPr>
      </w:pPr>
      <w:r w:rsidRPr="00360259">
        <w:rPr>
          <w:sz w:val="28"/>
          <w:szCs w:val="28"/>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w:t>
      </w:r>
      <w:r w:rsidRPr="00360259">
        <w:rPr>
          <w:sz w:val="28"/>
          <w:szCs w:val="28"/>
        </w:rPr>
        <w:lastRenderedPageBreak/>
        <w:t>государственной или муниципальной собственности, и установление сервитутов);</w:t>
      </w:r>
    </w:p>
    <w:p w:rsidR="00C40E86" w:rsidRPr="00360259" w:rsidRDefault="00C40E86" w:rsidP="00C40E86">
      <w:pPr>
        <w:ind w:firstLine="709"/>
        <w:jc w:val="both"/>
        <w:rPr>
          <w:sz w:val="28"/>
          <w:szCs w:val="28"/>
        </w:rPr>
      </w:pPr>
      <w:r w:rsidRPr="00360259">
        <w:rPr>
          <w:sz w:val="28"/>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C40E86" w:rsidRPr="00360259" w:rsidRDefault="00C40E86" w:rsidP="00C40E86">
      <w:pPr>
        <w:autoSpaceDE w:val="0"/>
        <w:autoSpaceDN w:val="0"/>
        <w:adjustRightInd w:val="0"/>
        <w:ind w:firstLine="709"/>
        <w:jc w:val="both"/>
        <w:rPr>
          <w:sz w:val="28"/>
          <w:szCs w:val="28"/>
        </w:rPr>
      </w:pPr>
      <w:r>
        <w:rPr>
          <w:sz w:val="28"/>
          <w:szCs w:val="28"/>
        </w:rPr>
        <w:t>8</w:t>
      </w:r>
      <w:r w:rsidRPr="00360259">
        <w:rPr>
          <w:sz w:val="28"/>
          <w:szCs w:val="28"/>
        </w:rPr>
        <w:t xml:space="preserve">. Не допускается осуществлять подготовку документации по планировке территории объектов местного значения Соликамского городского округа в областях, указанных в пункте 1 части 5 статьи 23 Градостроительного кодекса Российской Федерации, если размещение таких объектов не предусмотрено </w:t>
      </w:r>
      <w:r>
        <w:rPr>
          <w:sz w:val="28"/>
          <w:szCs w:val="28"/>
        </w:rPr>
        <w:t>документами территориального планирования</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Pr>
          <w:sz w:val="28"/>
          <w:szCs w:val="28"/>
        </w:rPr>
        <w:t>9</w:t>
      </w:r>
      <w:r w:rsidRPr="00360259">
        <w:rPr>
          <w:sz w:val="28"/>
          <w:szCs w:val="28"/>
        </w:rPr>
        <w:t xml:space="preserve">. </w:t>
      </w:r>
      <w:r w:rsidRPr="001C3153">
        <w:rPr>
          <w:sz w:val="28"/>
          <w:szCs w:val="28"/>
        </w:rPr>
        <w:t xml:space="preserve">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w:t>
      </w:r>
      <w:r>
        <w:rPr>
          <w:sz w:val="28"/>
          <w:szCs w:val="28"/>
        </w:rPr>
        <w:t>«</w:t>
      </w:r>
      <w:r w:rsidRPr="001C3153">
        <w:rPr>
          <w:sz w:val="28"/>
          <w:szCs w:val="28"/>
        </w:rPr>
        <w:t>Об организации дорожного движения в Российской Федерации и о внесении изменений в отдельные законодательные акты Российской Федерации</w:t>
      </w:r>
      <w:r>
        <w:rPr>
          <w:sz w:val="28"/>
          <w:szCs w:val="28"/>
        </w:rPr>
        <w:t>»</w:t>
      </w:r>
      <w:r w:rsidRPr="001C3153">
        <w:rPr>
          <w:sz w:val="28"/>
          <w:szCs w:val="28"/>
        </w:rPr>
        <w:t>,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C40E86" w:rsidRPr="00360259" w:rsidRDefault="00C40E86" w:rsidP="00C40E86">
      <w:pPr>
        <w:autoSpaceDE w:val="0"/>
        <w:autoSpaceDN w:val="0"/>
        <w:adjustRightInd w:val="0"/>
        <w:ind w:firstLine="709"/>
        <w:jc w:val="both"/>
        <w:rPr>
          <w:sz w:val="28"/>
          <w:szCs w:val="28"/>
        </w:rPr>
      </w:pPr>
      <w:r w:rsidRPr="00360259">
        <w:rPr>
          <w:sz w:val="28"/>
          <w:szCs w:val="28"/>
        </w:rPr>
        <w:t>11. Состав, порядок подготовки, согласования, обсуждения и утверждения документации по планировке территории определяются в соответствии с</w:t>
      </w:r>
      <w:r>
        <w:rPr>
          <w:sz w:val="28"/>
          <w:szCs w:val="28"/>
        </w:rPr>
        <w:t>о статьями</w:t>
      </w:r>
      <w:r w:rsidRPr="00360259">
        <w:rPr>
          <w:sz w:val="28"/>
          <w:szCs w:val="28"/>
        </w:rPr>
        <w:t xml:space="preserve"> </w:t>
      </w:r>
      <w:r>
        <w:rPr>
          <w:sz w:val="28"/>
          <w:szCs w:val="28"/>
        </w:rPr>
        <w:t>41.1, 42, 43, 45, 46 Градостроительного кодекса Российской Федерации</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sidRPr="00360259">
        <w:rPr>
          <w:sz w:val="28"/>
          <w:szCs w:val="28"/>
        </w:rPr>
        <w:t>Посредством документации по планировке территории определяются:</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1) характеристики и параметры планируемого развития, строительного освоения и реконструкции территорий, включая характеристики и параметры </w:t>
      </w:r>
      <w:r w:rsidRPr="00360259">
        <w:rPr>
          <w:sz w:val="28"/>
          <w:szCs w:val="28"/>
        </w:rPr>
        <w:lastRenderedPageBreak/>
        <w:t>развития систем социального обслуживания, инженерного оборудования, необходимых для обеспечения застройки;</w:t>
      </w:r>
    </w:p>
    <w:p w:rsidR="00C40E86" w:rsidRPr="00360259" w:rsidRDefault="00C40E86" w:rsidP="00C40E86">
      <w:pPr>
        <w:autoSpaceDE w:val="0"/>
        <w:autoSpaceDN w:val="0"/>
        <w:adjustRightInd w:val="0"/>
        <w:ind w:firstLine="709"/>
        <w:jc w:val="both"/>
        <w:rPr>
          <w:sz w:val="28"/>
          <w:szCs w:val="28"/>
        </w:rPr>
      </w:pPr>
      <w:r w:rsidRPr="00360259">
        <w:rPr>
          <w:sz w:val="28"/>
          <w:szCs w:val="28"/>
        </w:rPr>
        <w:t>2) линии градостроительного регулирования, в том числе:</w:t>
      </w:r>
    </w:p>
    <w:p w:rsidR="00C40E86" w:rsidRPr="00360259" w:rsidRDefault="00C40E86" w:rsidP="00C40E86">
      <w:pPr>
        <w:autoSpaceDE w:val="0"/>
        <w:autoSpaceDN w:val="0"/>
        <w:adjustRightInd w:val="0"/>
        <w:ind w:firstLine="709"/>
        <w:jc w:val="both"/>
        <w:rPr>
          <w:sz w:val="28"/>
          <w:szCs w:val="28"/>
        </w:rPr>
      </w:pPr>
      <w:r w:rsidRPr="00360259">
        <w:rPr>
          <w:sz w:val="28"/>
          <w:szCs w:val="28"/>
        </w:rPr>
        <w:t>а) красные линии, отграничивающие территории общего пользования от иных территорий и обозначающие элементы планировочной структуры;</w:t>
      </w:r>
    </w:p>
    <w:p w:rsidR="00C40E86" w:rsidRPr="00360259" w:rsidRDefault="00C40E86" w:rsidP="00C40E86">
      <w:pPr>
        <w:autoSpaceDE w:val="0"/>
        <w:autoSpaceDN w:val="0"/>
        <w:adjustRightInd w:val="0"/>
        <w:ind w:firstLine="709"/>
        <w:jc w:val="both"/>
        <w:rPr>
          <w:sz w:val="28"/>
          <w:szCs w:val="28"/>
        </w:rPr>
      </w:pPr>
      <w:r w:rsidRPr="00360259">
        <w:rPr>
          <w:sz w:val="28"/>
          <w:szCs w:val="28"/>
        </w:rPr>
        <w:t>б) линии регулирования застройки, если параметры их расположения не определены градостроительными регламентами в составе настоящих Правил;</w:t>
      </w:r>
    </w:p>
    <w:p w:rsidR="00C40E86" w:rsidRPr="00360259" w:rsidRDefault="00C40E86" w:rsidP="00C40E86">
      <w:pPr>
        <w:autoSpaceDE w:val="0"/>
        <w:autoSpaceDN w:val="0"/>
        <w:adjustRightInd w:val="0"/>
        <w:ind w:firstLine="709"/>
        <w:jc w:val="both"/>
        <w:rPr>
          <w:sz w:val="28"/>
          <w:szCs w:val="28"/>
        </w:rPr>
      </w:pPr>
      <w:r w:rsidRPr="00360259">
        <w:rPr>
          <w:sz w:val="28"/>
          <w:szCs w:val="28"/>
        </w:rPr>
        <w:t>в) границы земельных участков, на которых расположены линейные объекты, а также границы зон действия ограничений вдоль линейных объектов - границы зон с особыми условиями использований территории, которые должны устанавливаться применительно к соответствующим видам линейных объектов;</w:t>
      </w:r>
    </w:p>
    <w:p w:rsidR="00C40E86" w:rsidRPr="00360259" w:rsidRDefault="00C40E86" w:rsidP="00C40E86">
      <w:pPr>
        <w:autoSpaceDE w:val="0"/>
        <w:autoSpaceDN w:val="0"/>
        <w:adjustRightInd w:val="0"/>
        <w:ind w:firstLine="709"/>
        <w:jc w:val="both"/>
        <w:rPr>
          <w:sz w:val="28"/>
          <w:szCs w:val="28"/>
        </w:rPr>
      </w:pPr>
      <w:r w:rsidRPr="00360259">
        <w:rPr>
          <w:sz w:val="28"/>
          <w:szCs w:val="28"/>
        </w:rPr>
        <w:t>г) границы иных зон с особыми условиями использования территории;</w:t>
      </w:r>
    </w:p>
    <w:p w:rsidR="00C40E86" w:rsidRPr="00360259" w:rsidRDefault="00C40E86" w:rsidP="00C40E86">
      <w:pPr>
        <w:autoSpaceDE w:val="0"/>
        <w:autoSpaceDN w:val="0"/>
        <w:adjustRightInd w:val="0"/>
        <w:ind w:firstLine="709"/>
        <w:jc w:val="both"/>
        <w:rPr>
          <w:sz w:val="28"/>
          <w:szCs w:val="28"/>
        </w:rPr>
      </w:pPr>
      <w:r w:rsidRPr="00360259">
        <w:rPr>
          <w:sz w:val="28"/>
          <w:szCs w:val="28"/>
        </w:rPr>
        <w:t>д) границы земель, планируемых к резервированию, либо земельных участков, планируемых к изъятию для государственных или муниципальных нужд, а также границы земельных участков, определяемых для государственных или муниципальных нужд в составе земель, находящихся в государственной или муниципальной собственности;</w:t>
      </w:r>
    </w:p>
    <w:p w:rsidR="00C40E86" w:rsidRPr="00360259" w:rsidRDefault="00C40E86" w:rsidP="00C40E86">
      <w:pPr>
        <w:autoSpaceDE w:val="0"/>
        <w:autoSpaceDN w:val="0"/>
        <w:adjustRightInd w:val="0"/>
        <w:ind w:firstLine="709"/>
        <w:jc w:val="both"/>
        <w:rPr>
          <w:sz w:val="28"/>
          <w:szCs w:val="28"/>
        </w:rPr>
      </w:pPr>
      <w:r w:rsidRPr="00360259">
        <w:rPr>
          <w:sz w:val="28"/>
          <w:szCs w:val="28"/>
        </w:rPr>
        <w:t>е) границы земельных участков, планируемых для предоставления физическим или юридическим лицам для строительства;</w:t>
      </w:r>
    </w:p>
    <w:p w:rsidR="00C40E86" w:rsidRPr="00360259" w:rsidRDefault="00C40E86" w:rsidP="00C40E86">
      <w:pPr>
        <w:autoSpaceDE w:val="0"/>
        <w:autoSpaceDN w:val="0"/>
        <w:adjustRightInd w:val="0"/>
        <w:ind w:firstLine="709"/>
        <w:jc w:val="both"/>
        <w:rPr>
          <w:sz w:val="28"/>
          <w:szCs w:val="28"/>
        </w:rPr>
      </w:pPr>
      <w:r w:rsidRPr="00360259">
        <w:rPr>
          <w:sz w:val="28"/>
          <w:szCs w:val="28"/>
        </w:rPr>
        <w:t>ж) границы земельных участков на территориях существующей застройки, не разделенных на земельные участки, включая земельные участки многоквартирных домов;</w:t>
      </w:r>
    </w:p>
    <w:p w:rsidR="00C40E86" w:rsidRPr="00360259" w:rsidRDefault="00C40E86" w:rsidP="00C40E86">
      <w:pPr>
        <w:autoSpaceDE w:val="0"/>
        <w:autoSpaceDN w:val="0"/>
        <w:adjustRightInd w:val="0"/>
        <w:ind w:firstLine="709"/>
        <w:jc w:val="both"/>
        <w:rPr>
          <w:sz w:val="28"/>
          <w:szCs w:val="28"/>
        </w:rPr>
      </w:pPr>
      <w:r w:rsidRPr="00360259">
        <w:rPr>
          <w:sz w:val="28"/>
          <w:szCs w:val="28"/>
        </w:rPr>
        <w:t>з) границы территории, в отношении которой принимается решение о развитии застроенной территории, а также границы земельных участков в пределах такой территории.</w:t>
      </w:r>
    </w:p>
    <w:p w:rsidR="00C40E86" w:rsidRPr="00360259" w:rsidRDefault="00C40E86" w:rsidP="00C40E86">
      <w:pPr>
        <w:autoSpaceDE w:val="0"/>
        <w:autoSpaceDN w:val="0"/>
        <w:adjustRightInd w:val="0"/>
        <w:ind w:firstLine="709"/>
        <w:jc w:val="both"/>
        <w:rPr>
          <w:sz w:val="28"/>
          <w:szCs w:val="28"/>
        </w:rPr>
      </w:pPr>
      <w:r w:rsidRPr="00360259">
        <w:rPr>
          <w:sz w:val="28"/>
          <w:szCs w:val="28"/>
        </w:rPr>
        <w:t>12. Документация по планировке территории, посредством которой производится установление границ земельных участков, является основанием для формирования земельных участков в соответствии с земельным законодательством.</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13. Утвержденная документация по планировке территории (проекты планировки территории и проекты межевания территории) подлежит опубликованию </w:t>
      </w:r>
      <w:bookmarkStart w:id="38" w:name="_Hlk6230804"/>
      <w:r w:rsidRPr="00360259">
        <w:rPr>
          <w:sz w:val="28"/>
          <w:szCs w:val="28"/>
        </w:rPr>
        <w:t xml:space="preserve">в </w:t>
      </w:r>
      <w:r>
        <w:rPr>
          <w:sz w:val="28"/>
          <w:szCs w:val="28"/>
        </w:rPr>
        <w:t>газете «Соликамский рабочий»</w:t>
      </w:r>
      <w:r w:rsidRPr="00360259">
        <w:rPr>
          <w:sz w:val="28"/>
          <w:szCs w:val="28"/>
        </w:rPr>
        <w:t xml:space="preserve"> в течение семи дней со дня утверждения указанной документации и размещ</w:t>
      </w:r>
      <w:r>
        <w:rPr>
          <w:sz w:val="28"/>
          <w:szCs w:val="28"/>
        </w:rPr>
        <w:t>ению</w:t>
      </w:r>
      <w:r w:rsidRPr="00360259">
        <w:rPr>
          <w:sz w:val="28"/>
          <w:szCs w:val="28"/>
        </w:rPr>
        <w:t xml:space="preserve"> на официальном сайте </w:t>
      </w:r>
      <w:r>
        <w:rPr>
          <w:sz w:val="28"/>
          <w:szCs w:val="28"/>
        </w:rPr>
        <w:t>Администрации</w:t>
      </w:r>
      <w:r w:rsidRPr="00360259">
        <w:rPr>
          <w:sz w:val="28"/>
          <w:szCs w:val="28"/>
        </w:rPr>
        <w:t xml:space="preserve"> в сети «Интернет»</w:t>
      </w:r>
      <w:bookmarkEnd w:id="38"/>
      <w:r w:rsidRPr="00360259">
        <w:rPr>
          <w:sz w:val="28"/>
          <w:szCs w:val="28"/>
        </w:rPr>
        <w:t>.</w:t>
      </w:r>
    </w:p>
    <w:p w:rsidR="00C40E86" w:rsidRPr="00360259" w:rsidRDefault="00C40E86" w:rsidP="00C40E86">
      <w:pPr>
        <w:keepNext/>
        <w:spacing w:before="240" w:after="240"/>
        <w:ind w:firstLine="709"/>
        <w:jc w:val="center"/>
        <w:outlineLvl w:val="1"/>
        <w:rPr>
          <w:b/>
          <w:bCs/>
          <w:iCs/>
          <w:sz w:val="28"/>
          <w:szCs w:val="28"/>
        </w:rPr>
      </w:pPr>
      <w:bookmarkStart w:id="39" w:name="_Toc6409541"/>
      <w:r w:rsidRPr="00360259">
        <w:rPr>
          <w:b/>
          <w:bCs/>
          <w:iCs/>
          <w:sz w:val="28"/>
          <w:szCs w:val="28"/>
        </w:rPr>
        <w:t xml:space="preserve">Глава 4. </w:t>
      </w:r>
      <w:r>
        <w:rPr>
          <w:b/>
          <w:bCs/>
          <w:iCs/>
          <w:sz w:val="28"/>
          <w:szCs w:val="28"/>
        </w:rPr>
        <w:t>П</w:t>
      </w:r>
      <w:r w:rsidRPr="00360259">
        <w:rPr>
          <w:b/>
          <w:bCs/>
          <w:iCs/>
          <w:sz w:val="28"/>
          <w:szCs w:val="28"/>
        </w:rPr>
        <w:t>убличные слушания</w:t>
      </w:r>
      <w:bookmarkEnd w:id="36"/>
      <w:bookmarkEnd w:id="39"/>
    </w:p>
    <w:p w:rsidR="00C40E86" w:rsidRPr="00360259" w:rsidRDefault="00C40E86" w:rsidP="00C40E86">
      <w:pPr>
        <w:keepNext/>
        <w:ind w:firstLine="709"/>
        <w:jc w:val="both"/>
        <w:outlineLvl w:val="2"/>
        <w:rPr>
          <w:b/>
          <w:bCs/>
          <w:sz w:val="28"/>
          <w:szCs w:val="28"/>
        </w:rPr>
      </w:pPr>
      <w:bookmarkStart w:id="40" w:name="_Toc468113792"/>
      <w:bookmarkStart w:id="41" w:name="_Toc6409542"/>
      <w:r w:rsidRPr="00360259">
        <w:rPr>
          <w:b/>
          <w:bCs/>
          <w:sz w:val="28"/>
          <w:szCs w:val="28"/>
        </w:rPr>
        <w:t xml:space="preserve">Статья 13. Общие положения о порядке проведения </w:t>
      </w:r>
      <w:bookmarkEnd w:id="40"/>
      <w:r w:rsidRPr="00360259">
        <w:rPr>
          <w:b/>
          <w:bCs/>
          <w:sz w:val="28"/>
          <w:szCs w:val="28"/>
        </w:rPr>
        <w:t>публичных слушаний</w:t>
      </w:r>
      <w:bookmarkEnd w:id="41"/>
      <w:r w:rsidRPr="00A2286C">
        <w:t xml:space="preserve"> </w:t>
      </w:r>
      <w:r w:rsidRPr="00A2286C">
        <w:rPr>
          <w:b/>
          <w:bCs/>
          <w:sz w:val="28"/>
          <w:szCs w:val="28"/>
        </w:rPr>
        <w:t>по вопросам землепользования и застройки</w:t>
      </w:r>
      <w:r>
        <w:rPr>
          <w:b/>
          <w:bCs/>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1. Порядок проведения общественных обсуждений или публичных слушаний по вопросам землепользования и застройки Соликамского городского округа осуществляется в соответствии с Градостроительным кодексом Российской Федерации, </w:t>
      </w:r>
      <w:r w:rsidRPr="00A2286C">
        <w:rPr>
          <w:sz w:val="28"/>
          <w:szCs w:val="28"/>
        </w:rPr>
        <w:t>положением о проведении публичных слушаний</w:t>
      </w:r>
      <w:r>
        <w:rPr>
          <w:sz w:val="28"/>
          <w:szCs w:val="28"/>
        </w:rPr>
        <w:t xml:space="preserve"> </w:t>
      </w:r>
      <w:r w:rsidRPr="00A2286C">
        <w:rPr>
          <w:sz w:val="28"/>
          <w:szCs w:val="28"/>
        </w:rPr>
        <w:t>по вопросам градостроительной деятельности на территории</w:t>
      </w:r>
      <w:r>
        <w:rPr>
          <w:sz w:val="28"/>
          <w:szCs w:val="28"/>
        </w:rPr>
        <w:t xml:space="preserve"> </w:t>
      </w:r>
      <w:r>
        <w:rPr>
          <w:sz w:val="28"/>
          <w:szCs w:val="28"/>
        </w:rPr>
        <w:lastRenderedPageBreak/>
        <w:t>С</w:t>
      </w:r>
      <w:r w:rsidRPr="00A2286C">
        <w:rPr>
          <w:sz w:val="28"/>
          <w:szCs w:val="28"/>
        </w:rPr>
        <w:t xml:space="preserve">оликамского городского округа, утвержденным решением </w:t>
      </w:r>
      <w:r>
        <w:rPr>
          <w:sz w:val="28"/>
          <w:szCs w:val="28"/>
        </w:rPr>
        <w:t>С</w:t>
      </w:r>
      <w:r w:rsidRPr="00A2286C">
        <w:rPr>
          <w:sz w:val="28"/>
          <w:szCs w:val="28"/>
        </w:rPr>
        <w:t xml:space="preserve">оликамской городской </w:t>
      </w:r>
      <w:r>
        <w:rPr>
          <w:sz w:val="28"/>
          <w:szCs w:val="28"/>
        </w:rPr>
        <w:t>Д</w:t>
      </w:r>
      <w:r w:rsidRPr="00A2286C">
        <w:rPr>
          <w:sz w:val="28"/>
          <w:szCs w:val="28"/>
        </w:rPr>
        <w:t xml:space="preserve">умы от 25 июля 2018 г. </w:t>
      </w:r>
      <w:r>
        <w:rPr>
          <w:sz w:val="28"/>
          <w:szCs w:val="28"/>
        </w:rPr>
        <w:t>№</w:t>
      </w:r>
      <w:r w:rsidRPr="00A2286C">
        <w:rPr>
          <w:sz w:val="28"/>
          <w:szCs w:val="28"/>
        </w:rPr>
        <w:t xml:space="preserve"> 347 (далее</w:t>
      </w:r>
      <w:r>
        <w:rPr>
          <w:sz w:val="28"/>
          <w:szCs w:val="28"/>
        </w:rPr>
        <w:t xml:space="preserve"> -</w:t>
      </w:r>
      <w:r w:rsidRPr="00A2286C">
        <w:rPr>
          <w:sz w:val="28"/>
          <w:szCs w:val="28"/>
        </w:rPr>
        <w:t xml:space="preserve"> </w:t>
      </w:r>
      <w:r>
        <w:rPr>
          <w:sz w:val="28"/>
          <w:szCs w:val="28"/>
        </w:rPr>
        <w:t>П</w:t>
      </w:r>
      <w:r w:rsidRPr="00A2286C">
        <w:rPr>
          <w:sz w:val="28"/>
          <w:szCs w:val="28"/>
        </w:rPr>
        <w:t>оложение)</w:t>
      </w:r>
      <w:r w:rsidRPr="00360259">
        <w:rPr>
          <w:sz w:val="28"/>
          <w:szCs w:val="28"/>
        </w:rPr>
        <w:t>, настоящими Правилами.</w:t>
      </w:r>
    </w:p>
    <w:p w:rsidR="00C40E86" w:rsidRPr="0030506C" w:rsidRDefault="00C40E86" w:rsidP="00C40E86">
      <w:pPr>
        <w:widowControl w:val="0"/>
        <w:ind w:firstLine="709"/>
        <w:jc w:val="both"/>
        <w:rPr>
          <w:sz w:val="28"/>
          <w:szCs w:val="28"/>
          <w:highlight w:val="yellow"/>
        </w:rPr>
      </w:pPr>
      <w:r w:rsidRPr="00360259">
        <w:rPr>
          <w:sz w:val="28"/>
          <w:szCs w:val="28"/>
        </w:rPr>
        <w:t xml:space="preserve">2. </w:t>
      </w:r>
      <w:r>
        <w:rPr>
          <w:sz w:val="28"/>
          <w:szCs w:val="28"/>
        </w:rPr>
        <w:t xml:space="preserve">Публичные слушания - </w:t>
      </w:r>
      <w:r w:rsidRPr="00AA3F53">
        <w:rPr>
          <w:sz w:val="28"/>
          <w:szCs w:val="28"/>
        </w:rPr>
        <w:t>форма реализации прав населения на участие в процессе принятия решений органами местного самоуправления посредством проведения собраний для публичного обсуждения проектов по вопросам градостроительной деятельности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C40E86" w:rsidRPr="00360259" w:rsidRDefault="00C40E86" w:rsidP="00C40E86">
      <w:pPr>
        <w:widowControl w:val="0"/>
        <w:ind w:firstLine="709"/>
        <w:jc w:val="both"/>
        <w:rPr>
          <w:sz w:val="28"/>
          <w:szCs w:val="28"/>
        </w:rPr>
      </w:pPr>
      <w:r w:rsidRPr="005A3351">
        <w:rPr>
          <w:sz w:val="28"/>
          <w:szCs w:val="28"/>
        </w:rPr>
        <w:t>3.</w:t>
      </w:r>
      <w:r w:rsidRPr="00360259">
        <w:rPr>
          <w:sz w:val="28"/>
          <w:szCs w:val="28"/>
        </w:rPr>
        <w:t xml:space="preserve"> В обязательном порядке на публичные слушания выносятся следующие вопросы:</w:t>
      </w:r>
    </w:p>
    <w:p w:rsidR="00C40E86" w:rsidRPr="00360259" w:rsidRDefault="00C40E86" w:rsidP="00C40E86">
      <w:pPr>
        <w:widowControl w:val="0"/>
        <w:ind w:firstLine="709"/>
        <w:jc w:val="both"/>
        <w:rPr>
          <w:sz w:val="28"/>
          <w:szCs w:val="28"/>
        </w:rPr>
      </w:pPr>
      <w:r w:rsidRPr="00360259">
        <w:rPr>
          <w:sz w:val="28"/>
          <w:szCs w:val="28"/>
        </w:rPr>
        <w:t>1) проект Генерального плана и внесение в него изменений;</w:t>
      </w:r>
    </w:p>
    <w:p w:rsidR="00C40E86" w:rsidRPr="00360259" w:rsidRDefault="00C40E86" w:rsidP="00C40E86">
      <w:pPr>
        <w:widowControl w:val="0"/>
        <w:ind w:firstLine="709"/>
        <w:jc w:val="both"/>
        <w:rPr>
          <w:sz w:val="28"/>
          <w:szCs w:val="28"/>
        </w:rPr>
      </w:pPr>
      <w:r w:rsidRPr="00360259">
        <w:rPr>
          <w:sz w:val="28"/>
          <w:szCs w:val="28"/>
        </w:rPr>
        <w:t>2) проект Правил землепользования и застройки Соликамского городского округа и внесение изменений в Правила;</w:t>
      </w:r>
    </w:p>
    <w:p w:rsidR="00C40E86" w:rsidRPr="00360259" w:rsidRDefault="00C40E86" w:rsidP="00C40E86">
      <w:pPr>
        <w:widowControl w:val="0"/>
        <w:ind w:firstLine="709"/>
        <w:jc w:val="both"/>
        <w:rPr>
          <w:sz w:val="28"/>
          <w:szCs w:val="28"/>
        </w:rPr>
      </w:pPr>
      <w:r w:rsidRPr="00360259">
        <w:rPr>
          <w:sz w:val="28"/>
          <w:szCs w:val="28"/>
        </w:rPr>
        <w:t>3) проекты планировки территорий и проекты межевания территорий;</w:t>
      </w:r>
    </w:p>
    <w:p w:rsidR="00C40E86" w:rsidRPr="00360259" w:rsidRDefault="00C40E86" w:rsidP="00C40E86">
      <w:pPr>
        <w:widowControl w:val="0"/>
        <w:ind w:firstLine="709"/>
        <w:jc w:val="both"/>
        <w:rPr>
          <w:sz w:val="28"/>
          <w:szCs w:val="28"/>
        </w:rPr>
      </w:pPr>
      <w:r w:rsidRPr="00360259">
        <w:rPr>
          <w:sz w:val="28"/>
          <w:szCs w:val="28"/>
        </w:rPr>
        <w:t xml:space="preserve">4) </w:t>
      </w:r>
      <w:r>
        <w:rPr>
          <w:sz w:val="28"/>
          <w:szCs w:val="28"/>
        </w:rPr>
        <w:t xml:space="preserve">проекты решений о </w:t>
      </w:r>
      <w:r w:rsidRPr="00360259">
        <w:rPr>
          <w:sz w:val="28"/>
          <w:szCs w:val="28"/>
        </w:rPr>
        <w:t>предоставлени</w:t>
      </w:r>
      <w:r>
        <w:rPr>
          <w:sz w:val="28"/>
          <w:szCs w:val="28"/>
        </w:rPr>
        <w:t>и</w:t>
      </w:r>
      <w:r w:rsidRPr="00360259">
        <w:rPr>
          <w:sz w:val="28"/>
          <w:szCs w:val="28"/>
        </w:rPr>
        <w:t xml:space="preserve"> разрешения на условно разрешенный вид использования земельного участка и объекта капитального строительства;</w:t>
      </w:r>
    </w:p>
    <w:p w:rsidR="00C40E86" w:rsidRDefault="00C40E86" w:rsidP="00C40E86">
      <w:pPr>
        <w:widowControl w:val="0"/>
        <w:ind w:firstLine="709"/>
        <w:jc w:val="both"/>
        <w:rPr>
          <w:sz w:val="28"/>
          <w:szCs w:val="28"/>
        </w:rPr>
      </w:pPr>
      <w:r w:rsidRPr="00360259">
        <w:rPr>
          <w:sz w:val="28"/>
          <w:szCs w:val="28"/>
        </w:rPr>
        <w:t xml:space="preserve">5) </w:t>
      </w:r>
      <w:r>
        <w:rPr>
          <w:sz w:val="28"/>
          <w:szCs w:val="28"/>
        </w:rPr>
        <w:t xml:space="preserve">проекты решений о </w:t>
      </w:r>
      <w:r w:rsidRPr="00360259">
        <w:rPr>
          <w:sz w:val="28"/>
          <w:szCs w:val="28"/>
        </w:rPr>
        <w:t>предоставлени</w:t>
      </w:r>
      <w:r>
        <w:rPr>
          <w:sz w:val="28"/>
          <w:szCs w:val="28"/>
        </w:rPr>
        <w:t>и</w:t>
      </w:r>
      <w:r w:rsidRPr="00360259">
        <w:rPr>
          <w:sz w:val="28"/>
          <w:szCs w:val="28"/>
        </w:rPr>
        <w:t xml:space="preserve"> разрешения на отклонение от предельных параметров разрешенного строительства, реконструкции объекта капитального строительства.</w:t>
      </w:r>
    </w:p>
    <w:p w:rsidR="00C40E86" w:rsidRPr="005A3351" w:rsidRDefault="00C40E86" w:rsidP="00C40E86">
      <w:pPr>
        <w:widowControl w:val="0"/>
        <w:ind w:firstLine="709"/>
        <w:jc w:val="both"/>
        <w:rPr>
          <w:sz w:val="28"/>
          <w:szCs w:val="28"/>
        </w:rPr>
      </w:pPr>
      <w:r>
        <w:rPr>
          <w:sz w:val="28"/>
          <w:szCs w:val="28"/>
        </w:rPr>
        <w:t xml:space="preserve">4. </w:t>
      </w:r>
      <w:r w:rsidRPr="005A3351">
        <w:rPr>
          <w:sz w:val="28"/>
          <w:szCs w:val="28"/>
        </w:rPr>
        <w:t>Участниками публичных слушаний по проектам генерального плана, проектам правил землепользования и застройки, проектам документации по планировке территории, проектам правил благоустройства территорий и проектам внесения изменений в данные проекты, являются граждане, постоянно проживающие на территории Соликамского городского округа,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C40E86" w:rsidRPr="00360259" w:rsidRDefault="00C40E86" w:rsidP="00C40E86">
      <w:pPr>
        <w:widowControl w:val="0"/>
        <w:ind w:firstLine="709"/>
        <w:jc w:val="both"/>
        <w:rPr>
          <w:sz w:val="28"/>
          <w:szCs w:val="28"/>
        </w:rPr>
      </w:pPr>
      <w:r w:rsidRPr="005A3351">
        <w:rPr>
          <w:sz w:val="28"/>
          <w:szCs w:val="28"/>
        </w:rPr>
        <w:t xml:space="preserve">Участниками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w:t>
      </w:r>
      <w:r w:rsidRPr="005A3351">
        <w:rPr>
          <w:sz w:val="28"/>
          <w:szCs w:val="28"/>
        </w:rPr>
        <w:lastRenderedPageBreak/>
        <w:t xml:space="preserve">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w:t>
      </w:r>
      <w:r>
        <w:rPr>
          <w:sz w:val="28"/>
          <w:szCs w:val="28"/>
        </w:rPr>
        <w:t>к</w:t>
      </w:r>
      <w:r w:rsidRPr="005A3351">
        <w:rPr>
          <w:sz w:val="28"/>
          <w:szCs w:val="28"/>
        </w:rPr>
        <w:t>одекса Р</w:t>
      </w:r>
      <w:r>
        <w:rPr>
          <w:sz w:val="28"/>
          <w:szCs w:val="28"/>
        </w:rPr>
        <w:t xml:space="preserve">оссийской </w:t>
      </w:r>
      <w:r w:rsidRPr="005A3351">
        <w:rPr>
          <w:sz w:val="28"/>
          <w:szCs w:val="28"/>
        </w:rPr>
        <w:t>Ф</w:t>
      </w:r>
      <w:r>
        <w:rPr>
          <w:sz w:val="28"/>
          <w:szCs w:val="28"/>
        </w:rPr>
        <w:t>едерации</w:t>
      </w:r>
      <w:r w:rsidRPr="005A3351">
        <w:rPr>
          <w:sz w:val="28"/>
          <w:szCs w:val="28"/>
        </w:rPr>
        <w:t>,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C40E86" w:rsidRPr="00360259" w:rsidRDefault="00C40E86" w:rsidP="00C40E86">
      <w:pPr>
        <w:widowControl w:val="0"/>
        <w:ind w:firstLine="709"/>
        <w:jc w:val="both"/>
        <w:rPr>
          <w:sz w:val="28"/>
          <w:szCs w:val="28"/>
        </w:rPr>
      </w:pPr>
      <w:r w:rsidRPr="00360259">
        <w:rPr>
          <w:sz w:val="28"/>
          <w:szCs w:val="28"/>
        </w:rPr>
        <w:t xml:space="preserve">5. Решение о проведении публичных слушаний по проекту Генерального плана и внесения изменений в Генеральный план, по проекту Правил землепользования и застройки Соликамского городского округа и внесению изменений в Правила, проектам планировки территорий и проектам межевания территорий,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принимаются Главой </w:t>
      </w:r>
      <w:r>
        <w:rPr>
          <w:sz w:val="28"/>
          <w:szCs w:val="28"/>
        </w:rPr>
        <w:t>горо</w:t>
      </w:r>
      <w:r w:rsidR="00C05F28">
        <w:rPr>
          <w:sz w:val="28"/>
          <w:szCs w:val="28"/>
        </w:rPr>
        <w:t>дского округа</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6. </w:t>
      </w:r>
      <w:r>
        <w:rPr>
          <w:sz w:val="28"/>
          <w:szCs w:val="28"/>
        </w:rPr>
        <w:t xml:space="preserve">Оповещение </w:t>
      </w:r>
      <w:r w:rsidRPr="00360259">
        <w:rPr>
          <w:sz w:val="28"/>
          <w:szCs w:val="28"/>
        </w:rPr>
        <w:t xml:space="preserve">о проведении публичных слушаний подлежит </w:t>
      </w:r>
      <w:r>
        <w:rPr>
          <w:sz w:val="28"/>
          <w:szCs w:val="28"/>
        </w:rPr>
        <w:t>опубликованию</w:t>
      </w:r>
      <w:r w:rsidRPr="00360259">
        <w:rPr>
          <w:sz w:val="28"/>
          <w:szCs w:val="28"/>
        </w:rPr>
        <w:t xml:space="preserve"> в </w:t>
      </w:r>
      <w:r>
        <w:rPr>
          <w:sz w:val="28"/>
          <w:szCs w:val="28"/>
        </w:rPr>
        <w:t>газете «Соликамский рабочий»</w:t>
      </w:r>
      <w:r w:rsidRPr="00360259">
        <w:rPr>
          <w:sz w:val="28"/>
          <w:szCs w:val="28"/>
        </w:rPr>
        <w:t xml:space="preserve"> и размещению на официальном сайте </w:t>
      </w:r>
      <w:r>
        <w:rPr>
          <w:sz w:val="28"/>
          <w:szCs w:val="28"/>
        </w:rPr>
        <w:t>Администрации</w:t>
      </w:r>
      <w:r w:rsidRPr="00360259">
        <w:rPr>
          <w:sz w:val="28"/>
          <w:szCs w:val="28"/>
        </w:rPr>
        <w:t xml:space="preserve"> в сети «Интернет».</w:t>
      </w:r>
    </w:p>
    <w:p w:rsidR="00C40E86" w:rsidRPr="00360259" w:rsidRDefault="00C40E86" w:rsidP="00C40E86">
      <w:pPr>
        <w:widowControl w:val="0"/>
        <w:ind w:firstLine="709"/>
        <w:jc w:val="both"/>
        <w:rPr>
          <w:sz w:val="28"/>
          <w:szCs w:val="28"/>
        </w:rPr>
      </w:pPr>
      <w:r w:rsidRPr="00360259">
        <w:rPr>
          <w:sz w:val="28"/>
          <w:szCs w:val="28"/>
        </w:rPr>
        <w:t>7. Материалы для проведения публичных слушаний готовятся Комиссией по землепользованию и застройке.</w:t>
      </w:r>
    </w:p>
    <w:p w:rsidR="00C40E86" w:rsidRPr="00360259" w:rsidRDefault="00C40E86" w:rsidP="00C40E86">
      <w:pPr>
        <w:widowControl w:val="0"/>
        <w:ind w:firstLine="709"/>
        <w:jc w:val="both"/>
        <w:rPr>
          <w:sz w:val="28"/>
          <w:szCs w:val="28"/>
        </w:rPr>
      </w:pPr>
      <w:r w:rsidRPr="00360259">
        <w:rPr>
          <w:sz w:val="28"/>
          <w:szCs w:val="28"/>
        </w:rPr>
        <w:t>8. Продолжительность проведения общественных обсуждений или публичных слушаний составляет:</w:t>
      </w:r>
    </w:p>
    <w:p w:rsidR="00C40E86" w:rsidRPr="00360259" w:rsidRDefault="00C40E86" w:rsidP="00C40E86">
      <w:pPr>
        <w:ind w:firstLine="709"/>
        <w:jc w:val="both"/>
        <w:rPr>
          <w:sz w:val="28"/>
          <w:szCs w:val="28"/>
        </w:rPr>
      </w:pPr>
      <w:r w:rsidRPr="00360259">
        <w:rPr>
          <w:sz w:val="28"/>
          <w:szCs w:val="28"/>
        </w:rPr>
        <w:t xml:space="preserve">1) по проекту Правил землепользования и застройки Соликамского городского округа и внесению изменений в Правила – не менее </w:t>
      </w:r>
      <w:r>
        <w:rPr>
          <w:sz w:val="28"/>
          <w:szCs w:val="28"/>
        </w:rPr>
        <w:t>одного</w:t>
      </w:r>
      <w:r w:rsidRPr="00360259">
        <w:rPr>
          <w:sz w:val="28"/>
          <w:szCs w:val="28"/>
        </w:rPr>
        <w:t xml:space="preserve"> и не более </w:t>
      </w:r>
      <w:r>
        <w:rPr>
          <w:sz w:val="28"/>
          <w:szCs w:val="28"/>
        </w:rPr>
        <w:t>т</w:t>
      </w:r>
      <w:r w:rsidRPr="00360259">
        <w:rPr>
          <w:sz w:val="28"/>
          <w:szCs w:val="28"/>
        </w:rPr>
        <w:t xml:space="preserve">рех месяцев </w:t>
      </w:r>
      <w:r w:rsidRPr="00032F2E">
        <w:rPr>
          <w:sz w:val="28"/>
          <w:szCs w:val="28"/>
        </w:rPr>
        <w:t>с момента оповещения жителей о времени и месте их проведения до дня опубликования заключения о результатах публичных слушаний</w:t>
      </w:r>
      <w:r w:rsidRPr="00360259">
        <w:rPr>
          <w:sz w:val="28"/>
          <w:szCs w:val="28"/>
        </w:rPr>
        <w:t>;</w:t>
      </w:r>
    </w:p>
    <w:p w:rsidR="00C40E86" w:rsidRPr="00360259" w:rsidRDefault="00C40E86" w:rsidP="00C40E86">
      <w:pPr>
        <w:ind w:firstLine="709"/>
        <w:jc w:val="both"/>
        <w:rPr>
          <w:sz w:val="28"/>
          <w:szCs w:val="28"/>
        </w:rPr>
      </w:pPr>
      <w:r w:rsidRPr="00360259">
        <w:rPr>
          <w:sz w:val="28"/>
          <w:szCs w:val="28"/>
        </w:rPr>
        <w:t xml:space="preserve">2) </w:t>
      </w:r>
      <w:r w:rsidRPr="00032F2E">
        <w:rPr>
          <w:sz w:val="28"/>
          <w:szCs w:val="28"/>
        </w:rPr>
        <w:t>по проекту решения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w:t>
      </w:r>
      <w:r>
        <w:rPr>
          <w:sz w:val="28"/>
          <w:szCs w:val="28"/>
        </w:rPr>
        <w:t xml:space="preserve"> </w:t>
      </w:r>
      <w:r w:rsidRPr="00360259">
        <w:rPr>
          <w:sz w:val="28"/>
          <w:szCs w:val="28"/>
        </w:rPr>
        <w:t xml:space="preserve">– не более одного месяца </w:t>
      </w:r>
      <w:r w:rsidRPr="00032F2E">
        <w:rPr>
          <w:sz w:val="28"/>
          <w:szCs w:val="28"/>
        </w:rPr>
        <w:t>с момента оповещения жителей о времени и месте их проведения до дня опубликования заключения о результатах публичных слушаний</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3) по проекту Генерального плана и  внесению в него изменений не менее одного и не более трех месяцев с момента оповещения жителей о времени и месте их проведения до дня опубликования заключения о результатах публичных слушаний;</w:t>
      </w:r>
    </w:p>
    <w:p w:rsidR="00C40E86" w:rsidRPr="00360259" w:rsidRDefault="00C40E86" w:rsidP="00C40E86">
      <w:pPr>
        <w:ind w:firstLine="709"/>
        <w:jc w:val="both"/>
        <w:rPr>
          <w:sz w:val="28"/>
          <w:szCs w:val="28"/>
        </w:rPr>
      </w:pPr>
      <w:r w:rsidRPr="00360259">
        <w:rPr>
          <w:sz w:val="28"/>
          <w:szCs w:val="28"/>
        </w:rPr>
        <w:t xml:space="preserve">4) по проекту планировки территории и проекту межевания территории и  внесению в документацию по планировке территории изменений не может быть менее одного месяца и более трех месяцев </w:t>
      </w:r>
      <w:r w:rsidRPr="00032F2E">
        <w:rPr>
          <w:sz w:val="28"/>
          <w:szCs w:val="28"/>
        </w:rPr>
        <w:t>с момента оповещения жителей о времени и месте их проведения до дня опубликования заключения о результатах публичных слушаний</w:t>
      </w:r>
      <w:r w:rsidRPr="00360259">
        <w:rPr>
          <w:sz w:val="28"/>
          <w:szCs w:val="28"/>
        </w:rPr>
        <w:t>;</w:t>
      </w:r>
    </w:p>
    <w:p w:rsidR="00C40E86" w:rsidRPr="00360259" w:rsidRDefault="00C40E86" w:rsidP="00C40E86">
      <w:pPr>
        <w:ind w:firstLine="709"/>
        <w:jc w:val="both"/>
        <w:rPr>
          <w:sz w:val="28"/>
          <w:szCs w:val="28"/>
        </w:rPr>
      </w:pPr>
      <w:r w:rsidRPr="00360259">
        <w:rPr>
          <w:sz w:val="28"/>
          <w:szCs w:val="28"/>
        </w:rPr>
        <w:lastRenderedPageBreak/>
        <w:t xml:space="preserve">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может быть более одного месяца </w:t>
      </w:r>
      <w:r w:rsidRPr="00032F2E">
        <w:rPr>
          <w:sz w:val="28"/>
          <w:szCs w:val="28"/>
        </w:rPr>
        <w:t>с момента оповещения жителей о времени и месте их проведения до дня опубликования заключения о результатах публичных слушаний</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9. </w:t>
      </w:r>
      <w:r>
        <w:rPr>
          <w:sz w:val="28"/>
          <w:szCs w:val="28"/>
        </w:rPr>
        <w:t>Оповещение</w:t>
      </w:r>
      <w:r w:rsidRPr="00360259">
        <w:rPr>
          <w:sz w:val="28"/>
          <w:szCs w:val="28"/>
        </w:rPr>
        <w:t xml:space="preserve"> о проведении публичных слушаний должн</w:t>
      </w:r>
      <w:r>
        <w:rPr>
          <w:sz w:val="28"/>
          <w:szCs w:val="28"/>
        </w:rPr>
        <w:t>о</w:t>
      </w:r>
      <w:r w:rsidRPr="00360259">
        <w:rPr>
          <w:sz w:val="28"/>
          <w:szCs w:val="28"/>
        </w:rPr>
        <w:t xml:space="preserve"> содержать следующие сведения:</w:t>
      </w:r>
    </w:p>
    <w:p w:rsidR="00C40E86" w:rsidRPr="00360259" w:rsidRDefault="00C40E86" w:rsidP="00C40E86">
      <w:pPr>
        <w:widowControl w:val="0"/>
        <w:ind w:firstLine="709"/>
        <w:jc w:val="both"/>
        <w:rPr>
          <w:sz w:val="28"/>
          <w:szCs w:val="28"/>
        </w:rPr>
      </w:pPr>
      <w:r w:rsidRPr="00360259">
        <w:rPr>
          <w:sz w:val="28"/>
          <w:szCs w:val="28"/>
        </w:rPr>
        <w:t>1) наименование и состав обсуждаемых материалов;</w:t>
      </w:r>
    </w:p>
    <w:p w:rsidR="00C40E86" w:rsidRPr="00032F2E" w:rsidRDefault="00C40E86" w:rsidP="00C40E86">
      <w:pPr>
        <w:widowControl w:val="0"/>
        <w:ind w:firstLine="709"/>
        <w:jc w:val="both"/>
        <w:rPr>
          <w:sz w:val="28"/>
          <w:szCs w:val="28"/>
        </w:rPr>
      </w:pPr>
      <w:r w:rsidRPr="00360259">
        <w:rPr>
          <w:sz w:val="28"/>
          <w:szCs w:val="28"/>
        </w:rPr>
        <w:t xml:space="preserve">2) </w:t>
      </w:r>
      <w:r w:rsidRPr="00032F2E">
        <w:rPr>
          <w:sz w:val="28"/>
          <w:szCs w:val="28"/>
        </w:rPr>
        <w:t>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rsidR="00C40E86" w:rsidRPr="00360259" w:rsidRDefault="00C40E86" w:rsidP="00C40E86">
      <w:pPr>
        <w:widowControl w:val="0"/>
        <w:ind w:firstLine="709"/>
        <w:jc w:val="both"/>
        <w:rPr>
          <w:sz w:val="28"/>
          <w:szCs w:val="28"/>
        </w:rPr>
      </w:pPr>
      <w:r w:rsidRPr="00032F2E">
        <w:rPr>
          <w:sz w:val="28"/>
          <w:szCs w:val="28"/>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4)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C40E86" w:rsidRDefault="00C40E86" w:rsidP="00C40E86">
      <w:pPr>
        <w:widowControl w:val="0"/>
        <w:ind w:firstLine="709"/>
        <w:jc w:val="both"/>
        <w:rPr>
          <w:sz w:val="28"/>
          <w:szCs w:val="28"/>
        </w:rPr>
      </w:pPr>
      <w:r w:rsidRPr="00360259">
        <w:rPr>
          <w:sz w:val="28"/>
          <w:szCs w:val="28"/>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r>
        <w:rPr>
          <w:sz w:val="28"/>
          <w:szCs w:val="28"/>
        </w:rPr>
        <w:t>;</w:t>
      </w:r>
    </w:p>
    <w:p w:rsidR="00C40E86" w:rsidRPr="00360259" w:rsidRDefault="00C40E86" w:rsidP="00C40E86">
      <w:pPr>
        <w:widowControl w:val="0"/>
        <w:ind w:firstLine="709"/>
        <w:jc w:val="both"/>
        <w:rPr>
          <w:sz w:val="28"/>
          <w:szCs w:val="28"/>
        </w:rPr>
      </w:pPr>
      <w:r>
        <w:rPr>
          <w:sz w:val="28"/>
          <w:szCs w:val="28"/>
        </w:rPr>
        <w:t>6)</w:t>
      </w:r>
      <w:r w:rsidRPr="00032F2E">
        <w:t xml:space="preserve"> </w:t>
      </w:r>
      <w:r w:rsidRPr="00032F2E">
        <w:rPr>
          <w:sz w:val="28"/>
          <w:szCs w:val="28"/>
        </w:rPr>
        <w:t>информаци</w:t>
      </w:r>
      <w:r>
        <w:rPr>
          <w:sz w:val="28"/>
          <w:szCs w:val="28"/>
        </w:rPr>
        <w:t>ю</w:t>
      </w:r>
      <w:r w:rsidRPr="00032F2E">
        <w:rPr>
          <w:sz w:val="28"/>
          <w:szCs w:val="28"/>
        </w:rPr>
        <w:t xml:space="preserve"> об официальном сайте, на котором будут размещены проект, подлежащий рассмотрению на публичных слушаниях, и информационные материалы к нему</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10. В течение всего периода размещения проектов, указанных в части 2 настоящей статьи, подлежащих рассмотрению на общественных обсуждениях или публичных слушаниях, и информационных материалов к ним проводятся экспозиция или экспозиции таких проектов.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публичных слушаниях. Консультирование посетителей экспозиции осуществляется представителем </w:t>
      </w:r>
      <w:r>
        <w:rPr>
          <w:sz w:val="28"/>
          <w:szCs w:val="28"/>
        </w:rPr>
        <w:t>Комитета</w:t>
      </w:r>
      <w:r w:rsidRPr="00360259">
        <w:rPr>
          <w:sz w:val="28"/>
          <w:szCs w:val="28"/>
        </w:rPr>
        <w:t xml:space="preserve"> и (или) разработчика проекта, подлежащего рассмотрению на публичных слушаниях.</w:t>
      </w:r>
    </w:p>
    <w:p w:rsidR="00C40E86" w:rsidRPr="00360259" w:rsidRDefault="00C40E86" w:rsidP="00C40E86">
      <w:pPr>
        <w:widowControl w:val="0"/>
        <w:ind w:firstLine="709"/>
        <w:jc w:val="both"/>
        <w:rPr>
          <w:sz w:val="28"/>
          <w:szCs w:val="28"/>
        </w:rPr>
      </w:pPr>
      <w:r w:rsidRPr="00360259">
        <w:rPr>
          <w:sz w:val="28"/>
          <w:szCs w:val="28"/>
        </w:rPr>
        <w:t xml:space="preserve">11. Со дня опубликования информации о проведении общественных обсуждений или публичных слушаний, </w:t>
      </w:r>
      <w:r>
        <w:rPr>
          <w:sz w:val="28"/>
          <w:szCs w:val="28"/>
        </w:rPr>
        <w:t xml:space="preserve">участники публичных слушаний </w:t>
      </w:r>
      <w:r w:rsidRPr="00360259">
        <w:rPr>
          <w:sz w:val="28"/>
          <w:szCs w:val="28"/>
        </w:rPr>
        <w:t>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рассмотрению Комиссией по землепользованию и застройке Соликамского городского округа и включению в протокол публичных слушаний.</w:t>
      </w:r>
    </w:p>
    <w:p w:rsidR="00C40E86" w:rsidRPr="00875DB4" w:rsidRDefault="00C40E86" w:rsidP="00C40E86">
      <w:pPr>
        <w:widowControl w:val="0"/>
        <w:ind w:firstLine="709"/>
        <w:jc w:val="both"/>
        <w:rPr>
          <w:sz w:val="28"/>
          <w:szCs w:val="28"/>
        </w:rPr>
      </w:pPr>
      <w:r w:rsidRPr="00360259">
        <w:rPr>
          <w:sz w:val="28"/>
          <w:szCs w:val="28"/>
        </w:rPr>
        <w:t xml:space="preserve">12. При проведении публичных слушаний всем </w:t>
      </w:r>
      <w:r w:rsidRPr="00996DBF">
        <w:rPr>
          <w:sz w:val="28"/>
          <w:szCs w:val="28"/>
        </w:rPr>
        <w:t xml:space="preserve">участники публичных </w:t>
      </w:r>
      <w:r w:rsidRPr="00996DBF">
        <w:rPr>
          <w:sz w:val="28"/>
          <w:szCs w:val="28"/>
        </w:rPr>
        <w:lastRenderedPageBreak/>
        <w:t>слушаний</w:t>
      </w:r>
      <w:r w:rsidRPr="00360259">
        <w:rPr>
          <w:sz w:val="28"/>
          <w:szCs w:val="28"/>
        </w:rPr>
        <w:t xml:space="preserve"> должны быть обеспечены равные возможности для выражения своего мнения. Мнения заинтересованных лиц и жителей учитываются только в случае представления их в Комиссию по землепользованию и застройке Соликамского городского округа</w:t>
      </w:r>
      <w:r>
        <w:rPr>
          <w:sz w:val="28"/>
          <w:szCs w:val="28"/>
        </w:rPr>
        <w:t>:</w:t>
      </w:r>
      <w:r w:rsidRPr="00360259">
        <w:rPr>
          <w:sz w:val="28"/>
          <w:szCs w:val="28"/>
        </w:rPr>
        <w:t xml:space="preserve"> </w:t>
      </w:r>
    </w:p>
    <w:p w:rsidR="00C40E86" w:rsidRPr="00875DB4" w:rsidRDefault="00C40E86" w:rsidP="00C40E86">
      <w:pPr>
        <w:widowControl w:val="0"/>
        <w:ind w:firstLine="709"/>
        <w:jc w:val="both"/>
        <w:rPr>
          <w:sz w:val="28"/>
          <w:szCs w:val="28"/>
        </w:rPr>
      </w:pPr>
      <w:r>
        <w:rPr>
          <w:sz w:val="28"/>
          <w:szCs w:val="28"/>
        </w:rPr>
        <w:t xml:space="preserve">1) </w:t>
      </w:r>
      <w:r w:rsidRPr="00875DB4">
        <w:rPr>
          <w:sz w:val="28"/>
          <w:szCs w:val="28"/>
        </w:rPr>
        <w:t>в письменной или устной форме в ходе проведения собрания или собраний участников публичных слушаний (в случае проведения публичных слушаний)</w:t>
      </w:r>
    </w:p>
    <w:p w:rsidR="00C40E86" w:rsidRPr="00875DB4" w:rsidRDefault="00C40E86" w:rsidP="00C40E86">
      <w:pPr>
        <w:widowControl w:val="0"/>
        <w:ind w:firstLine="709"/>
        <w:jc w:val="both"/>
        <w:rPr>
          <w:sz w:val="28"/>
          <w:szCs w:val="28"/>
        </w:rPr>
      </w:pPr>
      <w:r>
        <w:rPr>
          <w:sz w:val="28"/>
          <w:szCs w:val="28"/>
        </w:rPr>
        <w:t>2</w:t>
      </w:r>
      <w:r w:rsidRPr="00875DB4">
        <w:rPr>
          <w:sz w:val="28"/>
          <w:szCs w:val="28"/>
        </w:rPr>
        <w:t>) в письменной форме в адрес организатора публичных слушаний;</w:t>
      </w:r>
    </w:p>
    <w:p w:rsidR="00C40E86" w:rsidRPr="00360259" w:rsidRDefault="00C40E86" w:rsidP="00C40E86">
      <w:pPr>
        <w:widowControl w:val="0"/>
        <w:ind w:firstLine="709"/>
        <w:jc w:val="both"/>
        <w:rPr>
          <w:sz w:val="28"/>
          <w:szCs w:val="28"/>
        </w:rPr>
      </w:pPr>
      <w:r>
        <w:rPr>
          <w:sz w:val="28"/>
          <w:szCs w:val="28"/>
        </w:rPr>
        <w:t>3</w:t>
      </w:r>
      <w:r w:rsidRPr="00875DB4">
        <w:rPr>
          <w:sz w:val="28"/>
          <w:szCs w:val="28"/>
        </w:rPr>
        <w:t>)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C40E86" w:rsidRPr="00360259" w:rsidRDefault="00C40E86" w:rsidP="00C40E86">
      <w:pPr>
        <w:widowControl w:val="0"/>
        <w:ind w:firstLine="709"/>
        <w:jc w:val="both"/>
        <w:rPr>
          <w:sz w:val="28"/>
          <w:szCs w:val="28"/>
        </w:rPr>
      </w:pPr>
      <w:r w:rsidRPr="00360259">
        <w:rPr>
          <w:sz w:val="28"/>
          <w:szCs w:val="28"/>
        </w:rPr>
        <w:t>13. Комиссия по результатам публичных слушаний оформляет протокол публичных слушаний (далее – Протокол).</w:t>
      </w:r>
    </w:p>
    <w:p w:rsidR="00C40E86" w:rsidRPr="00360259" w:rsidRDefault="00C40E86" w:rsidP="00C40E86">
      <w:pPr>
        <w:widowControl w:val="0"/>
        <w:ind w:firstLine="709"/>
        <w:jc w:val="both"/>
        <w:rPr>
          <w:sz w:val="28"/>
          <w:szCs w:val="28"/>
        </w:rPr>
      </w:pPr>
      <w:r w:rsidRPr="00360259">
        <w:rPr>
          <w:sz w:val="28"/>
          <w:szCs w:val="28"/>
        </w:rPr>
        <w:t>14. К Протоколу прилагаются:</w:t>
      </w:r>
    </w:p>
    <w:p w:rsidR="00C40E86" w:rsidRPr="00360259" w:rsidRDefault="00C40E86" w:rsidP="00C40E86">
      <w:pPr>
        <w:widowControl w:val="0"/>
        <w:ind w:firstLine="709"/>
        <w:jc w:val="both"/>
        <w:rPr>
          <w:sz w:val="28"/>
          <w:szCs w:val="28"/>
        </w:rPr>
      </w:pPr>
      <w:r w:rsidRPr="00360259">
        <w:rPr>
          <w:sz w:val="28"/>
          <w:szCs w:val="28"/>
        </w:rPr>
        <w:t>1) копия решения о назначении публичных слушаний;</w:t>
      </w:r>
    </w:p>
    <w:p w:rsidR="00C40E86" w:rsidRPr="00360259" w:rsidRDefault="00C40E86" w:rsidP="00C40E86">
      <w:pPr>
        <w:widowControl w:val="0"/>
        <w:ind w:firstLine="709"/>
        <w:jc w:val="both"/>
        <w:rPr>
          <w:sz w:val="28"/>
          <w:szCs w:val="28"/>
        </w:rPr>
      </w:pPr>
      <w:r w:rsidRPr="00360259">
        <w:rPr>
          <w:sz w:val="28"/>
          <w:szCs w:val="28"/>
        </w:rPr>
        <w:t>2) копии предложений и замечаний заинтересованных лиц и жителей городского округа, поступивших в письменном виде в Комиссию в период проведения публичных слушаний;</w:t>
      </w:r>
    </w:p>
    <w:p w:rsidR="00C40E86" w:rsidRPr="00360259" w:rsidRDefault="00C40E86" w:rsidP="00C40E86">
      <w:pPr>
        <w:widowControl w:val="0"/>
        <w:ind w:firstLine="709"/>
        <w:jc w:val="both"/>
        <w:rPr>
          <w:sz w:val="28"/>
          <w:szCs w:val="28"/>
        </w:rPr>
      </w:pPr>
      <w:r w:rsidRPr="00360259">
        <w:rPr>
          <w:sz w:val="28"/>
          <w:szCs w:val="28"/>
        </w:rPr>
        <w:t>3) копии публикаций в средствах массовой информации по обсуждаемым материалам.</w:t>
      </w:r>
    </w:p>
    <w:p w:rsidR="00C40E86" w:rsidRPr="00360259" w:rsidRDefault="00C40E86" w:rsidP="00C40E86">
      <w:pPr>
        <w:widowControl w:val="0"/>
        <w:ind w:firstLine="709"/>
        <w:jc w:val="both"/>
        <w:rPr>
          <w:sz w:val="28"/>
          <w:szCs w:val="28"/>
        </w:rPr>
      </w:pPr>
      <w:r w:rsidRPr="00360259">
        <w:rPr>
          <w:sz w:val="28"/>
          <w:szCs w:val="28"/>
        </w:rPr>
        <w:t xml:space="preserve">15. Протокол подписывается секретарем соответствующей комиссии и утверждается Председателем комиссии. Обязательным приложением к протоколу является </w:t>
      </w:r>
      <w:r w:rsidRPr="00875DB4">
        <w:rPr>
          <w:sz w:val="28"/>
          <w:szCs w:val="28"/>
        </w:rPr>
        <w:t>перечень принявших участие в рассмотрении проекта участников публичных слушаний, включающий в себя сведения об участниках публичных слушаний</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16. Срок подготовки Протокола не должен превышать 3 рабочих дней.</w:t>
      </w:r>
    </w:p>
    <w:p w:rsidR="00C40E86" w:rsidRPr="00360259" w:rsidRDefault="00C40E86" w:rsidP="00C40E86">
      <w:pPr>
        <w:widowControl w:val="0"/>
        <w:ind w:firstLine="709"/>
        <w:jc w:val="both"/>
        <w:rPr>
          <w:sz w:val="28"/>
          <w:szCs w:val="28"/>
        </w:rPr>
      </w:pPr>
      <w:r w:rsidRPr="00360259">
        <w:rPr>
          <w:sz w:val="28"/>
          <w:szCs w:val="28"/>
        </w:rPr>
        <w:t xml:space="preserve">17. Заключение о результатах публичных слушаний подлежит опубликованию в </w:t>
      </w:r>
      <w:r>
        <w:rPr>
          <w:sz w:val="28"/>
          <w:szCs w:val="28"/>
        </w:rPr>
        <w:t>газете «Соликамский рабочий»</w:t>
      </w:r>
      <w:r w:rsidRPr="00360259">
        <w:rPr>
          <w:sz w:val="28"/>
          <w:szCs w:val="28"/>
        </w:rPr>
        <w:t xml:space="preserve"> и размещению на официальном сайте </w:t>
      </w:r>
      <w:r>
        <w:rPr>
          <w:sz w:val="28"/>
          <w:szCs w:val="28"/>
        </w:rPr>
        <w:t>Администрации</w:t>
      </w:r>
      <w:r w:rsidRPr="00360259">
        <w:rPr>
          <w:sz w:val="28"/>
          <w:szCs w:val="28"/>
        </w:rPr>
        <w:t xml:space="preserve"> в сети «Интернет».</w:t>
      </w:r>
    </w:p>
    <w:p w:rsidR="00C40E86" w:rsidRPr="00360259" w:rsidRDefault="00C40E86" w:rsidP="00C40E86">
      <w:pPr>
        <w:keepNext/>
        <w:spacing w:before="240"/>
        <w:ind w:firstLine="709"/>
        <w:jc w:val="both"/>
        <w:outlineLvl w:val="2"/>
        <w:rPr>
          <w:b/>
          <w:bCs/>
          <w:sz w:val="28"/>
          <w:szCs w:val="28"/>
        </w:rPr>
      </w:pPr>
      <w:bookmarkStart w:id="42" w:name="_Toc6409543"/>
      <w:bookmarkStart w:id="43" w:name="_Toc468113793"/>
      <w:r w:rsidRPr="00360259">
        <w:rPr>
          <w:b/>
          <w:bCs/>
          <w:sz w:val="28"/>
          <w:szCs w:val="28"/>
        </w:rPr>
        <w:t xml:space="preserve">Статья 14. </w:t>
      </w:r>
      <w:r>
        <w:rPr>
          <w:b/>
          <w:bCs/>
          <w:sz w:val="28"/>
          <w:szCs w:val="28"/>
        </w:rPr>
        <w:t>П</w:t>
      </w:r>
      <w:r w:rsidRPr="00360259">
        <w:rPr>
          <w:b/>
          <w:bCs/>
          <w:sz w:val="28"/>
          <w:szCs w:val="28"/>
        </w:rPr>
        <w:t xml:space="preserve">убличные слушания по </w:t>
      </w:r>
      <w:r>
        <w:rPr>
          <w:b/>
          <w:bCs/>
          <w:sz w:val="28"/>
          <w:szCs w:val="28"/>
        </w:rPr>
        <w:t xml:space="preserve">проектам решений о </w:t>
      </w:r>
      <w:r w:rsidRPr="00360259">
        <w:rPr>
          <w:b/>
          <w:bCs/>
          <w:sz w:val="28"/>
          <w:szCs w:val="28"/>
        </w:rPr>
        <w:t>предоставлени</w:t>
      </w:r>
      <w:r>
        <w:rPr>
          <w:b/>
          <w:bCs/>
          <w:sz w:val="28"/>
          <w:szCs w:val="28"/>
        </w:rPr>
        <w:t>и</w:t>
      </w:r>
      <w:r w:rsidRPr="00360259">
        <w:rPr>
          <w:b/>
          <w:bCs/>
          <w:sz w:val="28"/>
          <w:szCs w:val="28"/>
        </w:rPr>
        <w:t xml:space="preserve">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bookmarkEnd w:id="42"/>
    </w:p>
    <w:p w:rsidR="00C40E86" w:rsidRPr="00360259" w:rsidRDefault="00C40E86" w:rsidP="00C40E86">
      <w:pPr>
        <w:widowControl w:val="0"/>
        <w:ind w:firstLine="709"/>
        <w:jc w:val="both"/>
        <w:rPr>
          <w:sz w:val="28"/>
          <w:szCs w:val="28"/>
        </w:rPr>
      </w:pPr>
      <w:r w:rsidRPr="00360259">
        <w:rPr>
          <w:sz w:val="28"/>
          <w:szCs w:val="28"/>
        </w:rPr>
        <w:t xml:space="preserve">1. </w:t>
      </w:r>
      <w:r>
        <w:rPr>
          <w:sz w:val="28"/>
          <w:szCs w:val="28"/>
        </w:rPr>
        <w:t>П</w:t>
      </w:r>
      <w:r w:rsidRPr="00360259">
        <w:rPr>
          <w:sz w:val="28"/>
          <w:szCs w:val="28"/>
        </w:rPr>
        <w:t xml:space="preserve">убличные слушания </w:t>
      </w:r>
      <w:r w:rsidRPr="00343881">
        <w:rPr>
          <w:sz w:val="28"/>
          <w:szCs w:val="28"/>
        </w:rPr>
        <w:t xml:space="preserve">по проектам решений о предоставлении </w:t>
      </w:r>
      <w:r w:rsidRPr="00360259">
        <w:rPr>
          <w:sz w:val="28"/>
          <w:szCs w:val="28"/>
        </w:rPr>
        <w:t>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
    <w:p w:rsidR="00C40E86" w:rsidRPr="00360259" w:rsidRDefault="00C40E86" w:rsidP="00C40E86">
      <w:pPr>
        <w:widowControl w:val="0"/>
        <w:ind w:firstLine="709"/>
        <w:jc w:val="both"/>
        <w:rPr>
          <w:sz w:val="28"/>
          <w:szCs w:val="28"/>
        </w:rPr>
      </w:pPr>
      <w:r w:rsidRPr="00360259">
        <w:rPr>
          <w:sz w:val="28"/>
          <w:szCs w:val="28"/>
        </w:rPr>
        <w:t xml:space="preserve">2. В срок не позднее десяти дней после получения заявки </w:t>
      </w:r>
      <w:r w:rsidRPr="00360259">
        <w:rPr>
          <w:sz w:val="28"/>
          <w:szCs w:val="28"/>
        </w:rPr>
        <w:lastRenderedPageBreak/>
        <w:t xml:space="preserve">заинтересованного лица о предоставлении указанных в части 1 настоящей статьи разрешений, </w:t>
      </w:r>
      <w:r>
        <w:rPr>
          <w:sz w:val="28"/>
          <w:szCs w:val="28"/>
        </w:rPr>
        <w:t>Комитет</w:t>
      </w:r>
      <w:r w:rsidRPr="00360259">
        <w:rPr>
          <w:sz w:val="28"/>
          <w:szCs w:val="28"/>
        </w:rPr>
        <w:t>:</w:t>
      </w:r>
    </w:p>
    <w:p w:rsidR="00C40E86" w:rsidRPr="00360259" w:rsidRDefault="00C40E86" w:rsidP="00C40E86">
      <w:pPr>
        <w:widowControl w:val="0"/>
        <w:ind w:firstLine="709"/>
        <w:jc w:val="both"/>
        <w:rPr>
          <w:sz w:val="28"/>
          <w:szCs w:val="28"/>
        </w:rPr>
      </w:pPr>
      <w:r w:rsidRPr="00360259">
        <w:rPr>
          <w:sz w:val="28"/>
          <w:szCs w:val="28"/>
        </w:rPr>
        <w:t xml:space="preserve">1) обеспечивает информирование </w:t>
      </w:r>
      <w:r>
        <w:rPr>
          <w:sz w:val="28"/>
          <w:szCs w:val="28"/>
        </w:rPr>
        <w:t>участников публичных слушаний</w:t>
      </w:r>
      <w:r w:rsidRPr="00360259">
        <w:rPr>
          <w:sz w:val="28"/>
          <w:szCs w:val="28"/>
        </w:rPr>
        <w:t xml:space="preserve"> о проведении публичных слушаний;</w:t>
      </w:r>
    </w:p>
    <w:p w:rsidR="00C40E86" w:rsidRPr="00360259" w:rsidRDefault="00C40E86" w:rsidP="00C40E86">
      <w:pPr>
        <w:widowControl w:val="0"/>
        <w:ind w:firstLine="709"/>
        <w:jc w:val="both"/>
        <w:rPr>
          <w:sz w:val="28"/>
          <w:szCs w:val="28"/>
        </w:rPr>
      </w:pPr>
      <w:r w:rsidRPr="00360259">
        <w:rPr>
          <w:sz w:val="28"/>
          <w:szCs w:val="28"/>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общественных обсуждений или публичных слушаний;</w:t>
      </w:r>
    </w:p>
    <w:p w:rsidR="00C40E86" w:rsidRPr="00360259" w:rsidRDefault="00C40E86" w:rsidP="00C40E86">
      <w:pPr>
        <w:widowControl w:val="0"/>
        <w:ind w:firstLine="709"/>
        <w:jc w:val="both"/>
        <w:rPr>
          <w:sz w:val="28"/>
          <w:szCs w:val="28"/>
        </w:rPr>
      </w:pPr>
      <w:r w:rsidRPr="00360259">
        <w:rPr>
          <w:sz w:val="28"/>
          <w:szCs w:val="28"/>
        </w:rPr>
        <w:t>3) в случае, если условно разрешенный вид использования земельного участка или объекта капитального строительства или отклонение от предельных параметров может оказать негативное воздействие на окружающую среду информирует о проведении общественных обсуждений или публичных слушаний правообладателей земельных участков и объектов капитального строительства, подверженных риску такого негативного воздействия.</w:t>
      </w:r>
    </w:p>
    <w:p w:rsidR="00C40E86" w:rsidRPr="00360259" w:rsidRDefault="00C40E86" w:rsidP="00C40E86">
      <w:pPr>
        <w:widowControl w:val="0"/>
        <w:ind w:firstLine="709"/>
        <w:jc w:val="both"/>
        <w:rPr>
          <w:sz w:val="28"/>
          <w:szCs w:val="28"/>
        </w:rPr>
      </w:pPr>
      <w:r w:rsidRPr="00360259">
        <w:rPr>
          <w:sz w:val="28"/>
          <w:szCs w:val="28"/>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C40E86" w:rsidRPr="00360259" w:rsidRDefault="00C40E86" w:rsidP="00C40E86">
      <w:pPr>
        <w:widowControl w:val="0"/>
        <w:ind w:firstLine="709"/>
        <w:jc w:val="both"/>
        <w:rPr>
          <w:sz w:val="28"/>
          <w:szCs w:val="28"/>
        </w:rPr>
      </w:pPr>
      <w:r w:rsidRPr="00360259">
        <w:rPr>
          <w:sz w:val="28"/>
          <w:szCs w:val="28"/>
        </w:rPr>
        <w:t xml:space="preserve">4. Результаты публичных слушаний подлежат опубликованию в </w:t>
      </w:r>
      <w:r>
        <w:rPr>
          <w:sz w:val="28"/>
          <w:szCs w:val="28"/>
        </w:rPr>
        <w:t xml:space="preserve">газете «Соликамский рабочий» </w:t>
      </w:r>
      <w:r w:rsidRPr="00360259">
        <w:rPr>
          <w:sz w:val="28"/>
          <w:szCs w:val="28"/>
        </w:rPr>
        <w:t xml:space="preserve">и размещению на официальном сайте </w:t>
      </w:r>
      <w:r>
        <w:rPr>
          <w:sz w:val="28"/>
          <w:szCs w:val="28"/>
        </w:rPr>
        <w:t xml:space="preserve">Администрации </w:t>
      </w:r>
      <w:r w:rsidRPr="00360259">
        <w:rPr>
          <w:sz w:val="28"/>
          <w:szCs w:val="28"/>
        </w:rPr>
        <w:t>в сети «Интернет».</w:t>
      </w:r>
    </w:p>
    <w:p w:rsidR="00C40E86" w:rsidRPr="00360259" w:rsidRDefault="00C40E86" w:rsidP="00C40E86">
      <w:pPr>
        <w:widowControl w:val="0"/>
        <w:ind w:firstLine="709"/>
        <w:jc w:val="both"/>
        <w:rPr>
          <w:sz w:val="28"/>
          <w:szCs w:val="28"/>
        </w:rPr>
      </w:pPr>
      <w:r w:rsidRPr="00360259">
        <w:rPr>
          <w:sz w:val="28"/>
          <w:szCs w:val="28"/>
        </w:rPr>
        <w:t>5. Срок проведения публичных слушаний не может превышать один месяц со дня оповещения граждан до дня опубликования заключения о его результатах.</w:t>
      </w:r>
    </w:p>
    <w:p w:rsidR="00C40E86" w:rsidRPr="00360259" w:rsidRDefault="00C40E86" w:rsidP="00C40E86">
      <w:pPr>
        <w:widowControl w:val="0"/>
        <w:ind w:firstLine="709"/>
        <w:jc w:val="both"/>
        <w:rPr>
          <w:sz w:val="28"/>
          <w:szCs w:val="28"/>
        </w:rPr>
      </w:pPr>
      <w:r w:rsidRPr="00360259">
        <w:rPr>
          <w:sz w:val="28"/>
          <w:szCs w:val="28"/>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C40E86" w:rsidRPr="00360259" w:rsidRDefault="00C40E86" w:rsidP="00C40E86">
      <w:pPr>
        <w:widowControl w:val="0"/>
        <w:ind w:firstLine="709"/>
        <w:jc w:val="both"/>
        <w:rPr>
          <w:sz w:val="28"/>
          <w:szCs w:val="28"/>
        </w:rPr>
      </w:pPr>
      <w:r w:rsidRPr="00360259">
        <w:rPr>
          <w:sz w:val="28"/>
          <w:szCs w:val="28"/>
        </w:rPr>
        <w:t xml:space="preserve">7. На основании заключения о результатах публичных слушаний Комиссия осуществляет подготовку рекомендаций Главе </w:t>
      </w:r>
      <w:r w:rsidR="000F29C3">
        <w:rPr>
          <w:sz w:val="28"/>
          <w:szCs w:val="28"/>
        </w:rPr>
        <w:t>городского округа</w:t>
      </w:r>
      <w:r w:rsidRPr="00360259">
        <w:rPr>
          <w:sz w:val="28"/>
          <w:szCs w:val="28"/>
        </w:rPr>
        <w:t xml:space="preserve"> о предоставлении разрешения на условно разрешенный вид использования земельных участков и объектов капитального строительства или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C40E86" w:rsidRPr="00360259" w:rsidRDefault="00C40E86" w:rsidP="00C40E86">
      <w:pPr>
        <w:widowControl w:val="0"/>
        <w:ind w:firstLine="709"/>
        <w:jc w:val="both"/>
        <w:rPr>
          <w:sz w:val="28"/>
          <w:szCs w:val="28"/>
        </w:rPr>
      </w:pPr>
      <w:r w:rsidRPr="00360259">
        <w:rPr>
          <w:sz w:val="28"/>
          <w:szCs w:val="28"/>
        </w:rPr>
        <w:t xml:space="preserve">8. На основании вышеуказанных рекомендаций Глава </w:t>
      </w:r>
      <w:r w:rsidR="000F29C3">
        <w:rPr>
          <w:sz w:val="28"/>
          <w:szCs w:val="28"/>
        </w:rPr>
        <w:t>городского округа</w:t>
      </w:r>
      <w:r w:rsidRPr="00360259">
        <w:rPr>
          <w:sz w:val="28"/>
          <w:szCs w:val="28"/>
        </w:rPr>
        <w:t xml:space="preserve"> в течение трех дней принимает решение о предоставлении разрешения на </w:t>
      </w:r>
      <w:r w:rsidRPr="00360259">
        <w:rPr>
          <w:sz w:val="28"/>
          <w:szCs w:val="28"/>
        </w:rPr>
        <w:lastRenderedPageBreak/>
        <w:t>условно разрешенный вид использования земельных участков и объектов капитального строительства или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C40E86" w:rsidRPr="00360259" w:rsidRDefault="00C40E86" w:rsidP="00C40E86">
      <w:pPr>
        <w:ind w:firstLine="709"/>
        <w:jc w:val="both"/>
        <w:rPr>
          <w:sz w:val="28"/>
          <w:szCs w:val="28"/>
        </w:rPr>
      </w:pPr>
      <w:r w:rsidRPr="00360259">
        <w:rPr>
          <w:sz w:val="28"/>
          <w:szCs w:val="28"/>
        </w:rPr>
        <w:t xml:space="preserve">Решение подлежит опубликованию в </w:t>
      </w:r>
      <w:r>
        <w:rPr>
          <w:sz w:val="28"/>
          <w:szCs w:val="28"/>
        </w:rPr>
        <w:t>газете «Соликамский рабочий»</w:t>
      </w:r>
      <w:r w:rsidRPr="00360259">
        <w:rPr>
          <w:sz w:val="28"/>
          <w:szCs w:val="28"/>
        </w:rPr>
        <w:t xml:space="preserve"> и размещению на официальном сайте </w:t>
      </w:r>
      <w:r>
        <w:rPr>
          <w:sz w:val="28"/>
          <w:szCs w:val="28"/>
        </w:rPr>
        <w:t>Администрации</w:t>
      </w:r>
      <w:r w:rsidRPr="00360259">
        <w:rPr>
          <w:sz w:val="28"/>
          <w:szCs w:val="28"/>
        </w:rPr>
        <w:t xml:space="preserve"> в сети «Интернет».</w:t>
      </w:r>
    </w:p>
    <w:p w:rsidR="00C40E86" w:rsidRPr="00360259" w:rsidRDefault="00C40E86" w:rsidP="00C40E86">
      <w:pPr>
        <w:keepNext/>
        <w:spacing w:before="240" w:after="240"/>
        <w:ind w:firstLine="709"/>
        <w:jc w:val="center"/>
        <w:outlineLvl w:val="1"/>
        <w:rPr>
          <w:b/>
          <w:bCs/>
          <w:iCs/>
          <w:sz w:val="28"/>
          <w:szCs w:val="28"/>
        </w:rPr>
      </w:pPr>
      <w:bookmarkStart w:id="44" w:name="_Toc468113794"/>
      <w:bookmarkStart w:id="45" w:name="_Toc6409544"/>
      <w:bookmarkEnd w:id="43"/>
      <w:r w:rsidRPr="00360259">
        <w:rPr>
          <w:b/>
          <w:bCs/>
          <w:iCs/>
          <w:sz w:val="28"/>
          <w:szCs w:val="28"/>
        </w:rPr>
        <w:t>Глава 5. Положения о внесении изменений в Правила</w:t>
      </w:r>
      <w:bookmarkEnd w:id="44"/>
      <w:bookmarkEnd w:id="45"/>
    </w:p>
    <w:p w:rsidR="00C40E86" w:rsidRPr="00360259" w:rsidRDefault="00C40E86" w:rsidP="00C40E86">
      <w:pPr>
        <w:keepNext/>
        <w:ind w:firstLine="709"/>
        <w:jc w:val="both"/>
        <w:outlineLvl w:val="2"/>
        <w:rPr>
          <w:b/>
          <w:bCs/>
          <w:sz w:val="28"/>
          <w:szCs w:val="28"/>
        </w:rPr>
      </w:pPr>
      <w:bookmarkStart w:id="46" w:name="_Toc468113795"/>
      <w:bookmarkStart w:id="47" w:name="_Toc6409545"/>
      <w:r w:rsidRPr="00360259">
        <w:rPr>
          <w:b/>
          <w:bCs/>
          <w:sz w:val="28"/>
          <w:szCs w:val="28"/>
        </w:rPr>
        <w:t xml:space="preserve">Статья 15. Порядок внесения изменений в Правила </w:t>
      </w:r>
      <w:bookmarkEnd w:id="46"/>
      <w:bookmarkEnd w:id="47"/>
    </w:p>
    <w:p w:rsidR="00C40E86" w:rsidRPr="00360259" w:rsidRDefault="00C40E86" w:rsidP="00C40E86">
      <w:pPr>
        <w:tabs>
          <w:tab w:val="left" w:pos="1276"/>
        </w:tabs>
        <w:ind w:firstLine="709"/>
        <w:jc w:val="both"/>
        <w:rPr>
          <w:sz w:val="28"/>
          <w:szCs w:val="28"/>
        </w:rPr>
      </w:pPr>
      <w:r w:rsidRPr="00360259">
        <w:rPr>
          <w:sz w:val="28"/>
          <w:szCs w:val="28"/>
        </w:rPr>
        <w:t>1. Под изменениями в настоящие Правила подразумеваются любые изменения текста Правил, карты градостроительного зонирования либо градостроительных регламентов.</w:t>
      </w:r>
    </w:p>
    <w:p w:rsidR="00C40E86" w:rsidRPr="00360259" w:rsidRDefault="00C40E86" w:rsidP="00C40E86">
      <w:pPr>
        <w:ind w:firstLine="709"/>
        <w:jc w:val="both"/>
        <w:rPr>
          <w:sz w:val="28"/>
          <w:szCs w:val="28"/>
        </w:rPr>
      </w:pPr>
      <w:r w:rsidRPr="00360259">
        <w:rPr>
          <w:sz w:val="28"/>
          <w:szCs w:val="28"/>
        </w:rPr>
        <w:t>2. Основаниями для рассмотрения вопроса о внесении изменений в Правила являются:</w:t>
      </w:r>
    </w:p>
    <w:p w:rsidR="00C40E86" w:rsidRPr="00211258" w:rsidRDefault="00C40E86" w:rsidP="00C40E86">
      <w:pPr>
        <w:ind w:firstLine="709"/>
        <w:jc w:val="both"/>
        <w:rPr>
          <w:sz w:val="28"/>
          <w:szCs w:val="28"/>
        </w:rPr>
      </w:pPr>
      <w:r w:rsidRPr="00360259">
        <w:rPr>
          <w:sz w:val="28"/>
          <w:szCs w:val="28"/>
        </w:rPr>
        <w:t xml:space="preserve">1) </w:t>
      </w:r>
      <w:r w:rsidRPr="00211258">
        <w:rPr>
          <w:sz w:val="28"/>
          <w:szCs w:val="28"/>
        </w:rPr>
        <w:t xml:space="preserve">несоответствие </w:t>
      </w:r>
      <w:r>
        <w:rPr>
          <w:sz w:val="28"/>
          <w:szCs w:val="28"/>
        </w:rPr>
        <w:t>П</w:t>
      </w:r>
      <w:r w:rsidRPr="00211258">
        <w:rPr>
          <w:sz w:val="28"/>
          <w:szCs w:val="28"/>
        </w:rPr>
        <w:t xml:space="preserve">равил генеральному плану городского округа, схеме территориального планирования муниципального района, возникшее в результате внесения в </w:t>
      </w:r>
      <w:r>
        <w:rPr>
          <w:sz w:val="28"/>
          <w:szCs w:val="28"/>
        </w:rPr>
        <w:t>них</w:t>
      </w:r>
      <w:r w:rsidRPr="00211258">
        <w:rPr>
          <w:sz w:val="28"/>
          <w:szCs w:val="28"/>
        </w:rPr>
        <w:t xml:space="preserve"> изменений;</w:t>
      </w:r>
    </w:p>
    <w:p w:rsidR="00C40E86" w:rsidRPr="00211258" w:rsidRDefault="00C40E86" w:rsidP="00C40E86">
      <w:pPr>
        <w:ind w:firstLine="709"/>
        <w:jc w:val="both"/>
        <w:rPr>
          <w:sz w:val="28"/>
          <w:szCs w:val="28"/>
        </w:rPr>
      </w:pPr>
      <w:r w:rsidRPr="00211258">
        <w:rPr>
          <w:sz w:val="28"/>
          <w:szCs w:val="28"/>
        </w:rPr>
        <w:t>2) поступление предложений об изменении границ территориальных зон, изменении градостроительных регламентов;</w:t>
      </w:r>
    </w:p>
    <w:p w:rsidR="00C40E86" w:rsidRPr="00211258" w:rsidRDefault="00C40E86" w:rsidP="00C40E86">
      <w:pPr>
        <w:ind w:firstLine="709"/>
        <w:jc w:val="both"/>
        <w:rPr>
          <w:sz w:val="28"/>
          <w:szCs w:val="28"/>
        </w:rPr>
      </w:pPr>
      <w:r w:rsidRPr="00211258">
        <w:rPr>
          <w:sz w:val="28"/>
          <w:szCs w:val="28"/>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C40E86" w:rsidRPr="00211258" w:rsidRDefault="00C40E86" w:rsidP="00C40E86">
      <w:pPr>
        <w:ind w:firstLine="709"/>
        <w:jc w:val="both"/>
        <w:rPr>
          <w:sz w:val="28"/>
          <w:szCs w:val="28"/>
        </w:rPr>
      </w:pPr>
      <w:r w:rsidRPr="00211258">
        <w:rPr>
          <w:sz w:val="28"/>
          <w:szCs w:val="28"/>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40E86" w:rsidRPr="00360259" w:rsidRDefault="00C40E86" w:rsidP="00C40E86">
      <w:pPr>
        <w:ind w:firstLine="709"/>
        <w:jc w:val="both"/>
        <w:rPr>
          <w:sz w:val="28"/>
          <w:szCs w:val="28"/>
        </w:rPr>
      </w:pPr>
      <w:r w:rsidRPr="00211258">
        <w:rPr>
          <w:sz w:val="28"/>
          <w:szCs w:val="28"/>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40E86" w:rsidRPr="00360259" w:rsidRDefault="00C40E86" w:rsidP="00C40E86">
      <w:pPr>
        <w:ind w:firstLine="709"/>
        <w:jc w:val="both"/>
        <w:rPr>
          <w:sz w:val="28"/>
          <w:szCs w:val="28"/>
        </w:rPr>
      </w:pPr>
      <w:r w:rsidRPr="00360259">
        <w:rPr>
          <w:sz w:val="28"/>
          <w:szCs w:val="28"/>
        </w:rPr>
        <w:t>3. С предложениями о внесении изменений в Правила могут выступать:</w:t>
      </w:r>
    </w:p>
    <w:p w:rsidR="00C40E86" w:rsidRPr="00360259" w:rsidRDefault="00C40E86" w:rsidP="00C40E86">
      <w:pPr>
        <w:ind w:firstLine="709"/>
        <w:jc w:val="both"/>
        <w:rPr>
          <w:sz w:val="28"/>
          <w:szCs w:val="28"/>
        </w:rPr>
      </w:pPr>
      <w:r w:rsidRPr="00360259">
        <w:rPr>
          <w:sz w:val="28"/>
          <w:szCs w:val="28"/>
        </w:rPr>
        <w:t>1) федеральные органы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C40E86" w:rsidRPr="00360259" w:rsidRDefault="00C40E86" w:rsidP="00C40E86">
      <w:pPr>
        <w:ind w:firstLine="709"/>
        <w:jc w:val="both"/>
        <w:rPr>
          <w:sz w:val="28"/>
          <w:szCs w:val="28"/>
        </w:rPr>
      </w:pPr>
      <w:r w:rsidRPr="00360259">
        <w:rPr>
          <w:sz w:val="28"/>
          <w:szCs w:val="28"/>
        </w:rPr>
        <w:t>2) органы исполнительной власти Пермского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C40E86" w:rsidRPr="00360259" w:rsidRDefault="00C40E86" w:rsidP="00C40E86">
      <w:pPr>
        <w:ind w:firstLine="709"/>
        <w:jc w:val="both"/>
        <w:rPr>
          <w:sz w:val="28"/>
          <w:szCs w:val="28"/>
        </w:rPr>
      </w:pPr>
      <w:r w:rsidRPr="00360259">
        <w:rPr>
          <w:sz w:val="28"/>
          <w:szCs w:val="28"/>
        </w:rPr>
        <w:lastRenderedPageBreak/>
        <w:t>3) органы местного самоуправления городского округа в случаях, если необходимо совершенствовать порядок регулирования землепользования и застройки на соответствующей территории городского округа;</w:t>
      </w:r>
    </w:p>
    <w:p w:rsidR="00C40E86" w:rsidRPr="00360259" w:rsidRDefault="00C40E86" w:rsidP="00C40E86">
      <w:pPr>
        <w:ind w:firstLine="709"/>
        <w:jc w:val="both"/>
        <w:rPr>
          <w:sz w:val="28"/>
          <w:szCs w:val="28"/>
        </w:rPr>
      </w:pPr>
      <w:r w:rsidRPr="00360259">
        <w:rPr>
          <w:sz w:val="28"/>
          <w:szCs w:val="28"/>
        </w:rPr>
        <w:t>4) физические или юридические лица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C40E86" w:rsidRPr="00360259" w:rsidRDefault="00C40E86" w:rsidP="00C40E86">
      <w:pPr>
        <w:ind w:firstLine="709"/>
        <w:jc w:val="both"/>
        <w:rPr>
          <w:sz w:val="28"/>
          <w:szCs w:val="28"/>
        </w:rPr>
      </w:pPr>
      <w:r w:rsidRPr="00360259">
        <w:rPr>
          <w:sz w:val="28"/>
          <w:szCs w:val="28"/>
        </w:rPr>
        <w:t>4. Предложение о внесении изменений в Правила с обоснованием направляется в письменной форме в Комиссию по землепользованию и застройке.</w:t>
      </w:r>
    </w:p>
    <w:p w:rsidR="00C40E86" w:rsidRPr="00360259" w:rsidRDefault="00C40E86" w:rsidP="00C40E86">
      <w:pPr>
        <w:autoSpaceDE w:val="0"/>
        <w:autoSpaceDN w:val="0"/>
        <w:adjustRightInd w:val="0"/>
        <w:ind w:firstLine="709"/>
        <w:jc w:val="both"/>
        <w:rPr>
          <w:sz w:val="28"/>
          <w:szCs w:val="28"/>
        </w:rPr>
      </w:pPr>
      <w:r w:rsidRPr="00360259">
        <w:rPr>
          <w:rFonts w:eastAsia="Calibri"/>
          <w:sz w:val="28"/>
          <w:szCs w:val="28"/>
          <w:lang w:eastAsia="en-US"/>
        </w:rPr>
        <w:t xml:space="preserve">5. Комиссия в </w:t>
      </w:r>
      <w:r>
        <w:rPr>
          <w:rFonts w:eastAsia="Calibri"/>
          <w:sz w:val="28"/>
          <w:szCs w:val="28"/>
          <w:lang w:eastAsia="en-US"/>
        </w:rPr>
        <w:t>тридцатидневный срок</w:t>
      </w:r>
      <w:r w:rsidRPr="00360259">
        <w:rPr>
          <w:rFonts w:eastAsia="Calibri"/>
          <w:sz w:val="28"/>
          <w:szCs w:val="28"/>
          <w:lang w:eastAsia="en-US"/>
        </w:rPr>
        <w:t xml:space="preserve">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w:t>
      </w:r>
      <w:r>
        <w:rPr>
          <w:rFonts w:eastAsia="Calibri"/>
          <w:sz w:val="28"/>
          <w:szCs w:val="28"/>
          <w:lang w:eastAsia="en-US"/>
        </w:rPr>
        <w:t>П</w:t>
      </w:r>
      <w:r w:rsidRPr="00360259">
        <w:rPr>
          <w:rFonts w:eastAsia="Calibri"/>
          <w:sz w:val="28"/>
          <w:szCs w:val="28"/>
          <w:lang w:eastAsia="en-US"/>
        </w:rPr>
        <w:t>равила или об отклонении такого предложения с указанием причин отклонения, и направляет это заключение Главе</w:t>
      </w:r>
      <w:r w:rsidRPr="00360259">
        <w:rPr>
          <w:sz w:val="28"/>
          <w:szCs w:val="28"/>
        </w:rPr>
        <w:t xml:space="preserve"> </w:t>
      </w:r>
      <w:r w:rsidR="000F29C3">
        <w:rPr>
          <w:sz w:val="28"/>
          <w:szCs w:val="28"/>
        </w:rPr>
        <w:t>городского округа</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sidRPr="00360259">
        <w:rPr>
          <w:rFonts w:eastAsia="Calibri"/>
          <w:sz w:val="28"/>
          <w:szCs w:val="28"/>
          <w:lang w:eastAsia="en-US"/>
        </w:rPr>
        <w:t xml:space="preserve">6. Глава </w:t>
      </w:r>
      <w:r w:rsidR="000F29C3">
        <w:rPr>
          <w:sz w:val="28"/>
          <w:szCs w:val="28"/>
        </w:rPr>
        <w:t>городского округа</w:t>
      </w:r>
      <w:r w:rsidRPr="00762F4C">
        <w:rPr>
          <w:rFonts w:eastAsia="Calibri"/>
          <w:sz w:val="28"/>
          <w:szCs w:val="28"/>
        </w:rPr>
        <w:t xml:space="preserve"> </w:t>
      </w:r>
      <w:r w:rsidRPr="00360259">
        <w:rPr>
          <w:rFonts w:eastAsia="Calibri"/>
          <w:sz w:val="28"/>
          <w:szCs w:val="28"/>
          <w:lang w:eastAsia="en-US"/>
        </w:rPr>
        <w:t xml:space="preserve">с учетом рекомендаций, содержащихся в заключении комиссии, в течение тридцати дней принимает решение о подготовке проекта о внесении изменения в </w:t>
      </w:r>
      <w:r>
        <w:rPr>
          <w:rFonts w:eastAsia="Calibri"/>
          <w:sz w:val="28"/>
          <w:szCs w:val="28"/>
          <w:lang w:eastAsia="en-US"/>
        </w:rPr>
        <w:t>П</w:t>
      </w:r>
      <w:r w:rsidRPr="00360259">
        <w:rPr>
          <w:rFonts w:eastAsia="Calibri"/>
          <w:sz w:val="28"/>
          <w:szCs w:val="28"/>
          <w:lang w:eastAsia="en-US"/>
        </w:rPr>
        <w:t>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C40E86" w:rsidRPr="00360259" w:rsidRDefault="00C40E86" w:rsidP="00C40E86">
      <w:pPr>
        <w:autoSpaceDE w:val="0"/>
        <w:autoSpaceDN w:val="0"/>
        <w:adjustRightInd w:val="0"/>
        <w:ind w:firstLine="709"/>
        <w:jc w:val="both"/>
        <w:rPr>
          <w:rFonts w:eastAsia="Calibri"/>
          <w:sz w:val="28"/>
          <w:szCs w:val="28"/>
          <w:lang w:eastAsia="en-US"/>
        </w:rPr>
      </w:pPr>
      <w:r w:rsidRPr="00360259">
        <w:rPr>
          <w:sz w:val="28"/>
          <w:szCs w:val="28"/>
        </w:rPr>
        <w:t xml:space="preserve">Не позднее, чем по истечении десяти дней с даты принятия указанного решения Глава </w:t>
      </w:r>
      <w:r w:rsidR="000F29C3">
        <w:rPr>
          <w:sz w:val="28"/>
          <w:szCs w:val="28"/>
        </w:rPr>
        <w:t>городского округа</w:t>
      </w:r>
      <w:r w:rsidRPr="00360259">
        <w:rPr>
          <w:sz w:val="28"/>
          <w:szCs w:val="28"/>
        </w:rPr>
        <w:t xml:space="preserve"> обеспечивает опубликование сообщения о принятии такого решения в </w:t>
      </w:r>
      <w:r>
        <w:rPr>
          <w:sz w:val="28"/>
          <w:szCs w:val="28"/>
        </w:rPr>
        <w:t xml:space="preserve">газете «Соликамский рабочий» </w:t>
      </w:r>
      <w:r w:rsidRPr="00360259">
        <w:rPr>
          <w:sz w:val="28"/>
          <w:szCs w:val="28"/>
        </w:rPr>
        <w:t>и размещени</w:t>
      </w:r>
      <w:r>
        <w:rPr>
          <w:sz w:val="28"/>
          <w:szCs w:val="28"/>
        </w:rPr>
        <w:t>е</w:t>
      </w:r>
      <w:r w:rsidRPr="00360259">
        <w:rPr>
          <w:sz w:val="28"/>
          <w:szCs w:val="28"/>
        </w:rPr>
        <w:t xml:space="preserve"> на официальном сайте </w:t>
      </w:r>
      <w:r>
        <w:rPr>
          <w:sz w:val="28"/>
          <w:szCs w:val="28"/>
        </w:rPr>
        <w:t>Администрации</w:t>
      </w:r>
      <w:r w:rsidRPr="00360259">
        <w:rPr>
          <w:sz w:val="28"/>
          <w:szCs w:val="28"/>
        </w:rPr>
        <w:t xml:space="preserve"> в сети «Интернет»</w:t>
      </w:r>
      <w:r w:rsidRPr="00360259">
        <w:rPr>
          <w:rFonts w:eastAsia="Calibri"/>
          <w:sz w:val="28"/>
          <w:szCs w:val="28"/>
          <w:lang w:eastAsia="en-US"/>
        </w:rPr>
        <w:t>.</w:t>
      </w:r>
    </w:p>
    <w:p w:rsidR="00C40E86" w:rsidRPr="00360259" w:rsidRDefault="00C40E86" w:rsidP="00C40E86">
      <w:pPr>
        <w:autoSpaceDE w:val="0"/>
        <w:autoSpaceDN w:val="0"/>
        <w:adjustRightInd w:val="0"/>
        <w:ind w:firstLine="709"/>
        <w:jc w:val="both"/>
        <w:rPr>
          <w:rFonts w:eastAsia="Calibri"/>
          <w:sz w:val="28"/>
          <w:szCs w:val="28"/>
          <w:lang w:eastAsia="en-US"/>
        </w:rPr>
      </w:pPr>
      <w:r w:rsidRPr="00360259">
        <w:rPr>
          <w:rFonts w:eastAsia="Calibri"/>
          <w:sz w:val="28"/>
          <w:szCs w:val="28"/>
          <w:lang w:eastAsia="en-US"/>
        </w:rPr>
        <w:t xml:space="preserve">7. Подготовка проекта о внесении изменений в </w:t>
      </w:r>
      <w:r>
        <w:rPr>
          <w:rFonts w:eastAsia="Calibri"/>
          <w:sz w:val="28"/>
          <w:szCs w:val="28"/>
          <w:lang w:eastAsia="en-US"/>
        </w:rPr>
        <w:t>П</w:t>
      </w:r>
      <w:r w:rsidRPr="00360259">
        <w:rPr>
          <w:rFonts w:eastAsia="Calibri"/>
          <w:sz w:val="28"/>
          <w:szCs w:val="28"/>
          <w:lang w:eastAsia="en-US"/>
        </w:rPr>
        <w:t>равила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и предложений заинтересованных лиц.</w:t>
      </w:r>
    </w:p>
    <w:p w:rsidR="00C40E86" w:rsidRPr="00360259" w:rsidRDefault="00C40E86" w:rsidP="00C40E86">
      <w:pPr>
        <w:autoSpaceDE w:val="0"/>
        <w:autoSpaceDN w:val="0"/>
        <w:adjustRightInd w:val="0"/>
        <w:ind w:firstLine="709"/>
        <w:jc w:val="both"/>
        <w:rPr>
          <w:sz w:val="28"/>
          <w:szCs w:val="28"/>
        </w:rPr>
      </w:pPr>
      <w:r w:rsidRPr="00360259">
        <w:rPr>
          <w:rFonts w:eastAsia="Calibri"/>
          <w:sz w:val="28"/>
          <w:szCs w:val="28"/>
          <w:lang w:eastAsia="en-US"/>
        </w:rPr>
        <w:t>Проект о внесении изменений в Правила подлежит обязательному рассмотрению</w:t>
      </w:r>
      <w:r w:rsidRPr="00360259">
        <w:rPr>
          <w:sz w:val="28"/>
          <w:szCs w:val="28"/>
        </w:rPr>
        <w:t xml:space="preserve"> на публичных слушаниях, проводимых по решению Главы </w:t>
      </w:r>
      <w:r w:rsidR="000F29C3">
        <w:rPr>
          <w:sz w:val="28"/>
          <w:szCs w:val="28"/>
        </w:rPr>
        <w:t>городского округа</w:t>
      </w:r>
      <w:r w:rsidRPr="00360259">
        <w:rPr>
          <w:sz w:val="28"/>
          <w:szCs w:val="28"/>
        </w:rPr>
        <w:t xml:space="preserve">, принимаемому в срок не позднее </w:t>
      </w:r>
      <w:r>
        <w:rPr>
          <w:sz w:val="28"/>
          <w:szCs w:val="28"/>
        </w:rPr>
        <w:t>десяти календарных</w:t>
      </w:r>
      <w:r w:rsidRPr="00360259">
        <w:rPr>
          <w:sz w:val="28"/>
          <w:szCs w:val="28"/>
        </w:rPr>
        <w:t xml:space="preserve"> дней со дня получения указанного проекта.</w:t>
      </w:r>
    </w:p>
    <w:p w:rsidR="00C40E86" w:rsidRPr="00360259" w:rsidRDefault="00C40E86" w:rsidP="00C40E86">
      <w:pPr>
        <w:ind w:firstLine="709"/>
        <w:jc w:val="both"/>
        <w:rPr>
          <w:sz w:val="28"/>
          <w:szCs w:val="28"/>
        </w:rPr>
      </w:pPr>
      <w:r w:rsidRPr="00360259">
        <w:rPr>
          <w:sz w:val="28"/>
          <w:szCs w:val="28"/>
        </w:rPr>
        <w:t xml:space="preserve">8. После завершения публичных слушаний по проекту о внесении изменений в Правила комиссия, с учетом результатов публичных слушаний, обеспечивает внесение изменений в проект о внесении изменений в Правила и представляет указанный проект Главе </w:t>
      </w:r>
      <w:r w:rsidR="000F29C3">
        <w:rPr>
          <w:sz w:val="28"/>
          <w:szCs w:val="28"/>
        </w:rPr>
        <w:t>городского округа</w:t>
      </w:r>
      <w:r w:rsidRPr="00360259">
        <w:rPr>
          <w:sz w:val="28"/>
          <w:szCs w:val="28"/>
        </w:rPr>
        <w:t>. Обязательными приложениями к проекту о внесении изменений в Правила являются протокол публичных слушаний и заключение о результатах публичных слушаний.</w:t>
      </w:r>
    </w:p>
    <w:p w:rsidR="00C40E86" w:rsidRPr="00360259" w:rsidRDefault="00C40E86" w:rsidP="00C40E86">
      <w:pPr>
        <w:ind w:firstLine="709"/>
        <w:jc w:val="both"/>
        <w:rPr>
          <w:sz w:val="28"/>
          <w:szCs w:val="28"/>
        </w:rPr>
      </w:pPr>
      <w:r w:rsidRPr="00360259">
        <w:rPr>
          <w:sz w:val="28"/>
          <w:szCs w:val="28"/>
        </w:rPr>
        <w:lastRenderedPageBreak/>
        <w:t xml:space="preserve">Глава </w:t>
      </w:r>
      <w:r w:rsidR="000F29C3">
        <w:rPr>
          <w:sz w:val="28"/>
          <w:szCs w:val="28"/>
        </w:rPr>
        <w:t>городского округа</w:t>
      </w:r>
      <w:r w:rsidRPr="00360259">
        <w:rPr>
          <w:sz w:val="28"/>
          <w:szCs w:val="28"/>
        </w:rPr>
        <w:t xml:space="preserve"> в </w:t>
      </w:r>
      <w:r>
        <w:rPr>
          <w:sz w:val="28"/>
          <w:szCs w:val="28"/>
        </w:rPr>
        <w:t xml:space="preserve">срок не позднее </w:t>
      </w:r>
      <w:r w:rsidRPr="00360259">
        <w:rPr>
          <w:sz w:val="28"/>
          <w:szCs w:val="28"/>
        </w:rPr>
        <w:t>десяти дней после представления ему проекта о внесении изменений в Правила с обязательными приложениями принимает решение о направлении указанного проекта в установленном порядке в Думу или об отклонении проекта и направлении его на доработку.</w:t>
      </w:r>
    </w:p>
    <w:p w:rsidR="00C40E86" w:rsidRPr="00360259" w:rsidRDefault="00C40E86" w:rsidP="00C40E86">
      <w:pPr>
        <w:ind w:firstLine="709"/>
        <w:jc w:val="both"/>
        <w:rPr>
          <w:sz w:val="28"/>
          <w:szCs w:val="28"/>
        </w:rPr>
      </w:pPr>
      <w:r w:rsidRPr="00360259">
        <w:rPr>
          <w:sz w:val="28"/>
          <w:szCs w:val="28"/>
        </w:rPr>
        <w:t xml:space="preserve">9. Правила </w:t>
      </w:r>
      <w:r>
        <w:rPr>
          <w:sz w:val="28"/>
          <w:szCs w:val="28"/>
        </w:rPr>
        <w:t xml:space="preserve">и внесение в них изменений </w:t>
      </w:r>
      <w:r w:rsidRPr="00360259">
        <w:rPr>
          <w:sz w:val="28"/>
          <w:szCs w:val="28"/>
        </w:rPr>
        <w:t xml:space="preserve">утверждаются </w:t>
      </w:r>
      <w:r>
        <w:rPr>
          <w:sz w:val="28"/>
          <w:szCs w:val="28"/>
        </w:rPr>
        <w:t xml:space="preserve">решением </w:t>
      </w:r>
      <w:r w:rsidRPr="00360259">
        <w:rPr>
          <w:sz w:val="28"/>
          <w:szCs w:val="28"/>
        </w:rPr>
        <w:t>Дум</w:t>
      </w:r>
      <w:r>
        <w:rPr>
          <w:sz w:val="28"/>
          <w:szCs w:val="28"/>
        </w:rPr>
        <w:t>ы</w:t>
      </w:r>
      <w:r w:rsidRPr="00360259">
        <w:rPr>
          <w:sz w:val="28"/>
          <w:szCs w:val="28"/>
        </w:rPr>
        <w:t xml:space="preserve">. Обязательными приложениями к проекту </w:t>
      </w:r>
      <w:r>
        <w:rPr>
          <w:sz w:val="28"/>
          <w:szCs w:val="28"/>
        </w:rPr>
        <w:t xml:space="preserve">решения </w:t>
      </w:r>
      <w:r w:rsidRPr="00360259">
        <w:rPr>
          <w:sz w:val="28"/>
          <w:szCs w:val="28"/>
        </w:rPr>
        <w:t>о внесении изменений в Правила являются протокол публичных слушаний, заключение о результатах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C40E86" w:rsidRPr="00360259" w:rsidRDefault="00C40E86" w:rsidP="00C40E86">
      <w:pPr>
        <w:ind w:firstLine="709"/>
        <w:jc w:val="both"/>
        <w:rPr>
          <w:sz w:val="28"/>
          <w:szCs w:val="28"/>
        </w:rPr>
      </w:pPr>
      <w:r w:rsidRPr="00360259">
        <w:rPr>
          <w:sz w:val="28"/>
          <w:szCs w:val="28"/>
        </w:rPr>
        <w:t xml:space="preserve">10. Утвержденные Думой изменения в Правила подлежат опубликованию в </w:t>
      </w:r>
      <w:r>
        <w:rPr>
          <w:sz w:val="28"/>
          <w:szCs w:val="28"/>
        </w:rPr>
        <w:t>газете «Соликамский рабочий»</w:t>
      </w:r>
      <w:r w:rsidRPr="00360259">
        <w:rPr>
          <w:sz w:val="28"/>
          <w:szCs w:val="28"/>
        </w:rPr>
        <w:t xml:space="preserve"> и </w:t>
      </w:r>
      <w:r w:rsidRPr="001516B7">
        <w:rPr>
          <w:sz w:val="28"/>
          <w:szCs w:val="28"/>
        </w:rPr>
        <w:t xml:space="preserve">размещению </w:t>
      </w:r>
      <w:r>
        <w:rPr>
          <w:sz w:val="28"/>
          <w:szCs w:val="28"/>
        </w:rPr>
        <w:t>в</w:t>
      </w:r>
      <w:r w:rsidRPr="00360259">
        <w:rPr>
          <w:sz w:val="28"/>
          <w:szCs w:val="28"/>
        </w:rPr>
        <w:t xml:space="preserve"> Федеральной государственной информационной системе территориального планирования.</w:t>
      </w:r>
    </w:p>
    <w:p w:rsidR="00C40E86" w:rsidRPr="00360259" w:rsidRDefault="00C40E86" w:rsidP="00C40E86">
      <w:pPr>
        <w:ind w:firstLine="709"/>
        <w:jc w:val="both"/>
        <w:rPr>
          <w:sz w:val="28"/>
          <w:szCs w:val="28"/>
        </w:rPr>
      </w:pPr>
      <w:r w:rsidRPr="00360259">
        <w:rPr>
          <w:sz w:val="28"/>
          <w:szCs w:val="28"/>
        </w:rPr>
        <w:t>11. Физические и юридические лица вправе оспорить решение об утверждении проекта о внесении изменений в правила в судебном порядке.</w:t>
      </w:r>
    </w:p>
    <w:p w:rsidR="00C40E86" w:rsidRPr="00360259" w:rsidRDefault="00C40E86" w:rsidP="00C40E86">
      <w:pPr>
        <w:keepNext/>
        <w:spacing w:before="240" w:after="240"/>
        <w:ind w:firstLine="709"/>
        <w:jc w:val="center"/>
        <w:outlineLvl w:val="1"/>
        <w:rPr>
          <w:b/>
          <w:bCs/>
          <w:iCs/>
          <w:sz w:val="28"/>
          <w:szCs w:val="28"/>
        </w:rPr>
      </w:pPr>
      <w:bookmarkStart w:id="48" w:name="_Toc6409546"/>
      <w:r w:rsidRPr="00360259">
        <w:rPr>
          <w:b/>
          <w:bCs/>
          <w:iCs/>
          <w:sz w:val="28"/>
          <w:szCs w:val="28"/>
        </w:rPr>
        <w:t xml:space="preserve">Глава 6. </w:t>
      </w:r>
      <w:bookmarkEnd w:id="48"/>
      <w:r>
        <w:rPr>
          <w:b/>
          <w:bCs/>
          <w:iCs/>
          <w:sz w:val="28"/>
          <w:szCs w:val="28"/>
        </w:rPr>
        <w:t>О</w:t>
      </w:r>
      <w:r w:rsidRPr="00743B04">
        <w:rPr>
          <w:b/>
          <w:bCs/>
          <w:iCs/>
          <w:sz w:val="28"/>
          <w:szCs w:val="28"/>
        </w:rPr>
        <w:t xml:space="preserve"> регулировании иных вопросов землепользования и застройки</w:t>
      </w:r>
    </w:p>
    <w:p w:rsidR="00C40E86" w:rsidRPr="00360259" w:rsidRDefault="00C40E86" w:rsidP="00C40E86">
      <w:pPr>
        <w:keepNext/>
        <w:ind w:firstLine="709"/>
        <w:jc w:val="both"/>
        <w:outlineLvl w:val="2"/>
        <w:rPr>
          <w:b/>
          <w:bCs/>
          <w:sz w:val="28"/>
          <w:szCs w:val="28"/>
        </w:rPr>
      </w:pPr>
      <w:bookmarkStart w:id="49" w:name="_Toc6409547"/>
      <w:r w:rsidRPr="00360259">
        <w:rPr>
          <w:b/>
          <w:bCs/>
          <w:sz w:val="28"/>
          <w:szCs w:val="28"/>
        </w:rPr>
        <w:t xml:space="preserve">Статья 16. </w:t>
      </w:r>
      <w:r>
        <w:rPr>
          <w:b/>
          <w:bCs/>
          <w:sz w:val="28"/>
          <w:szCs w:val="28"/>
        </w:rPr>
        <w:t>О</w:t>
      </w:r>
      <w:r w:rsidRPr="00360259">
        <w:rPr>
          <w:b/>
          <w:bCs/>
          <w:sz w:val="28"/>
          <w:szCs w:val="28"/>
        </w:rPr>
        <w:t>снования изъятия земельных участков и объектов капитального строительства для государственных или муниципальных нужд</w:t>
      </w:r>
      <w:bookmarkEnd w:id="49"/>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 Порядок изъятия, в том числе путем выкупа, земельных участков и объектов капитального строительства для государственных или муниципальных нужд, определяется </w:t>
      </w:r>
      <w:r>
        <w:rPr>
          <w:sz w:val="28"/>
          <w:szCs w:val="28"/>
        </w:rPr>
        <w:t xml:space="preserve">действующим </w:t>
      </w:r>
      <w:r w:rsidRPr="00360259">
        <w:rPr>
          <w:sz w:val="28"/>
          <w:szCs w:val="28"/>
        </w:rPr>
        <w:t>законодательством.</w:t>
      </w:r>
    </w:p>
    <w:p w:rsidR="00C40E86" w:rsidRPr="00360259" w:rsidRDefault="00C40E86" w:rsidP="00C40E86">
      <w:pPr>
        <w:widowControl w:val="0"/>
        <w:autoSpaceDE w:val="0"/>
        <w:autoSpaceDN w:val="0"/>
        <w:adjustRightInd w:val="0"/>
        <w:ind w:firstLine="709"/>
        <w:jc w:val="both"/>
        <w:rPr>
          <w:sz w:val="28"/>
          <w:szCs w:val="28"/>
        </w:rPr>
      </w:pPr>
      <w:r w:rsidRPr="00743B04">
        <w:rPr>
          <w:sz w:val="28"/>
          <w:szCs w:val="28"/>
        </w:rPr>
        <w:t xml:space="preserve">Основания </w:t>
      </w:r>
      <w:r w:rsidRPr="00360259">
        <w:rPr>
          <w:sz w:val="28"/>
          <w:szCs w:val="28"/>
        </w:rPr>
        <w:t xml:space="preserve">для принятия решений об изъятии, в том числе путем выкупа, земельных участков </w:t>
      </w:r>
      <w:r>
        <w:rPr>
          <w:sz w:val="28"/>
          <w:szCs w:val="28"/>
        </w:rPr>
        <w:t>с</w:t>
      </w:r>
      <w:r w:rsidRPr="00360259">
        <w:rPr>
          <w:sz w:val="28"/>
          <w:szCs w:val="28"/>
        </w:rPr>
        <w:t xml:space="preserve"> объект</w:t>
      </w:r>
      <w:r>
        <w:rPr>
          <w:sz w:val="28"/>
          <w:szCs w:val="28"/>
        </w:rPr>
        <w:t>ами</w:t>
      </w:r>
      <w:r w:rsidRPr="00360259">
        <w:rPr>
          <w:sz w:val="28"/>
          <w:szCs w:val="28"/>
        </w:rPr>
        <w:t xml:space="preserve"> капитального строительства для государственных или муниципальных нужд устанавливаются </w:t>
      </w:r>
      <w:r>
        <w:rPr>
          <w:sz w:val="28"/>
          <w:szCs w:val="28"/>
        </w:rPr>
        <w:t>Земе</w:t>
      </w:r>
      <w:r w:rsidRPr="00360259">
        <w:rPr>
          <w:sz w:val="28"/>
          <w:szCs w:val="28"/>
        </w:rPr>
        <w:t>льным кодексом Российской Федерации</w:t>
      </w:r>
      <w:r>
        <w:rPr>
          <w:sz w:val="28"/>
          <w:szCs w:val="28"/>
        </w:rPr>
        <w:t>, иными федеральными законами</w:t>
      </w:r>
      <w:r w:rsidRPr="00360259">
        <w:rPr>
          <w:sz w:val="28"/>
          <w:szCs w:val="28"/>
        </w:rPr>
        <w:t xml:space="preserve">, законодательством Пермского края, </w:t>
      </w:r>
      <w:r>
        <w:rPr>
          <w:sz w:val="28"/>
          <w:szCs w:val="28"/>
        </w:rPr>
        <w:t xml:space="preserve">муниципальными правовыми актами </w:t>
      </w:r>
      <w:r w:rsidRPr="00360259">
        <w:rPr>
          <w:sz w:val="28"/>
          <w:szCs w:val="28"/>
        </w:rPr>
        <w:t>Соликамского городского округа о градостроительной деятельности, настоящими Правилами.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w:t>
      </w:r>
      <w:r w:rsidRPr="00743B04">
        <w:rPr>
          <w:sz w:val="28"/>
          <w:szCs w:val="28"/>
        </w:rPr>
        <w:t>Основания</w:t>
      </w:r>
      <w:r>
        <w:rPr>
          <w:sz w:val="28"/>
          <w:szCs w:val="28"/>
        </w:rPr>
        <w:t>ми</w:t>
      </w:r>
      <w:r w:rsidRPr="00743B04">
        <w:rPr>
          <w:sz w:val="28"/>
          <w:szCs w:val="28"/>
        </w:rPr>
        <w:t xml:space="preserve"> </w:t>
      </w:r>
      <w:r w:rsidRPr="00360259">
        <w:rPr>
          <w:sz w:val="28"/>
          <w:szCs w:val="28"/>
        </w:rPr>
        <w:t>для принятия решений об изъятии земельных участков и объектов капитального строительства для государственных или муниципальных нужд являются утвержденные в установленном порядке документы территориального планирования и документация по планировке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В соответствии с законодательством муниципальными нуждами городского округа, которые могут быть основаниями для изъятия земельных участков и объектов капитального строительства, являются:</w:t>
      </w:r>
    </w:p>
    <w:p w:rsidR="00C40E86" w:rsidRPr="00844B46" w:rsidRDefault="00C40E86" w:rsidP="00C40E86">
      <w:pPr>
        <w:widowControl w:val="0"/>
        <w:autoSpaceDE w:val="0"/>
        <w:autoSpaceDN w:val="0"/>
        <w:adjustRightInd w:val="0"/>
        <w:ind w:firstLine="709"/>
        <w:jc w:val="both"/>
        <w:rPr>
          <w:sz w:val="28"/>
          <w:szCs w:val="28"/>
        </w:rPr>
      </w:pPr>
      <w:r w:rsidRPr="00844B46">
        <w:rPr>
          <w:sz w:val="28"/>
          <w:szCs w:val="28"/>
        </w:rPr>
        <w:t>1) строительство, реконструкци</w:t>
      </w:r>
      <w:r>
        <w:rPr>
          <w:sz w:val="28"/>
          <w:szCs w:val="28"/>
        </w:rPr>
        <w:t>я</w:t>
      </w:r>
      <w:r w:rsidRPr="00844B46">
        <w:rPr>
          <w:sz w:val="28"/>
          <w:szCs w:val="28"/>
        </w:rPr>
        <w:t xml:space="preserve"> объектов государственного значения (объектов федерального значения, объектов регионального значения) или объектов местного значения при отсутствии других возможных вариантов строительства, реконструкции этих объектов</w:t>
      </w:r>
      <w:r>
        <w:rPr>
          <w:sz w:val="28"/>
          <w:szCs w:val="28"/>
        </w:rPr>
        <w:t>;</w:t>
      </w:r>
    </w:p>
    <w:p w:rsidR="00C40E86" w:rsidRPr="00844B46" w:rsidRDefault="00C40E86" w:rsidP="00C40E86">
      <w:pPr>
        <w:widowControl w:val="0"/>
        <w:autoSpaceDE w:val="0"/>
        <w:autoSpaceDN w:val="0"/>
        <w:adjustRightInd w:val="0"/>
        <w:ind w:firstLine="709"/>
        <w:jc w:val="both"/>
        <w:rPr>
          <w:sz w:val="28"/>
          <w:szCs w:val="28"/>
        </w:rPr>
      </w:pPr>
      <w:r>
        <w:rPr>
          <w:sz w:val="28"/>
          <w:szCs w:val="28"/>
        </w:rPr>
        <w:lastRenderedPageBreak/>
        <w:t xml:space="preserve">2) </w:t>
      </w:r>
      <w:r w:rsidRPr="00844B46">
        <w:rPr>
          <w:sz w:val="28"/>
          <w:szCs w:val="28"/>
        </w:rPr>
        <w:t>объекты федерального транспорта, объекты связи федерального значения, а также объекты транспорта, объекты связи регионального значения, объекты инфраструктуры железнодорожного транспорта общего пользования;</w:t>
      </w:r>
    </w:p>
    <w:p w:rsidR="00C40E86" w:rsidRPr="00844B46" w:rsidRDefault="00C40E86" w:rsidP="00C40E86">
      <w:pPr>
        <w:widowControl w:val="0"/>
        <w:autoSpaceDE w:val="0"/>
        <w:autoSpaceDN w:val="0"/>
        <w:adjustRightInd w:val="0"/>
        <w:ind w:firstLine="709"/>
        <w:jc w:val="both"/>
        <w:rPr>
          <w:sz w:val="28"/>
          <w:szCs w:val="28"/>
        </w:rPr>
      </w:pPr>
      <w:r>
        <w:rPr>
          <w:sz w:val="28"/>
          <w:szCs w:val="28"/>
        </w:rPr>
        <w:t xml:space="preserve">3) </w:t>
      </w:r>
      <w:r w:rsidRPr="00844B46">
        <w:rPr>
          <w:sz w:val="28"/>
          <w:szCs w:val="28"/>
        </w:rPr>
        <w:t>линейные объекты федерального и регионального значения, обеспечивающие деятельность субъектов естественных монополий;</w:t>
      </w:r>
    </w:p>
    <w:p w:rsidR="00C40E86" w:rsidRPr="00844B46" w:rsidRDefault="00C40E86" w:rsidP="00C40E86">
      <w:pPr>
        <w:widowControl w:val="0"/>
        <w:autoSpaceDE w:val="0"/>
        <w:autoSpaceDN w:val="0"/>
        <w:adjustRightInd w:val="0"/>
        <w:ind w:firstLine="709"/>
        <w:jc w:val="both"/>
        <w:rPr>
          <w:sz w:val="28"/>
          <w:szCs w:val="28"/>
        </w:rPr>
      </w:pPr>
      <w:r>
        <w:rPr>
          <w:sz w:val="28"/>
          <w:szCs w:val="28"/>
        </w:rPr>
        <w:t xml:space="preserve">4) </w:t>
      </w:r>
      <w:r w:rsidRPr="00844B46">
        <w:rPr>
          <w:sz w:val="28"/>
          <w:szCs w:val="28"/>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федерального, регионального или местного значения;</w:t>
      </w:r>
    </w:p>
    <w:p w:rsidR="00C40E86" w:rsidRPr="00844B46" w:rsidRDefault="00C40E86" w:rsidP="00C40E86">
      <w:pPr>
        <w:widowControl w:val="0"/>
        <w:autoSpaceDE w:val="0"/>
        <w:autoSpaceDN w:val="0"/>
        <w:adjustRightInd w:val="0"/>
        <w:ind w:firstLine="709"/>
        <w:jc w:val="both"/>
        <w:rPr>
          <w:sz w:val="28"/>
          <w:szCs w:val="28"/>
        </w:rPr>
      </w:pPr>
      <w:r>
        <w:rPr>
          <w:sz w:val="28"/>
          <w:szCs w:val="28"/>
        </w:rPr>
        <w:t xml:space="preserve">5) </w:t>
      </w:r>
      <w:r w:rsidRPr="00844B46">
        <w:rPr>
          <w:sz w:val="28"/>
          <w:szCs w:val="28"/>
        </w:rPr>
        <w:t>автомобильные дороги федерального, регионального или межмуниципального, местного значения;</w:t>
      </w:r>
    </w:p>
    <w:p w:rsidR="00C40E86" w:rsidRDefault="00C40E86" w:rsidP="00C40E86">
      <w:pPr>
        <w:widowControl w:val="0"/>
        <w:autoSpaceDE w:val="0"/>
        <w:autoSpaceDN w:val="0"/>
        <w:adjustRightInd w:val="0"/>
        <w:ind w:firstLine="709"/>
        <w:jc w:val="both"/>
        <w:rPr>
          <w:sz w:val="28"/>
          <w:szCs w:val="28"/>
        </w:rPr>
      </w:pPr>
      <w:r>
        <w:rPr>
          <w:sz w:val="28"/>
          <w:szCs w:val="28"/>
        </w:rPr>
        <w:t>6</w:t>
      </w:r>
      <w:r w:rsidRPr="00844B46">
        <w:rPr>
          <w:sz w:val="28"/>
          <w:szCs w:val="28"/>
        </w:rPr>
        <w:t>) иными основаниями, предусмотренными федеральными законами.</w:t>
      </w:r>
    </w:p>
    <w:p w:rsidR="00C40E86" w:rsidRPr="00360259" w:rsidRDefault="00C40E86" w:rsidP="00C40E86">
      <w:pPr>
        <w:keepNext/>
        <w:spacing w:before="240"/>
        <w:ind w:firstLine="709"/>
        <w:jc w:val="both"/>
        <w:outlineLvl w:val="2"/>
        <w:rPr>
          <w:b/>
          <w:bCs/>
          <w:sz w:val="28"/>
          <w:szCs w:val="28"/>
        </w:rPr>
      </w:pPr>
      <w:bookmarkStart w:id="50" w:name="_Toc6409548"/>
      <w:r w:rsidRPr="00360259">
        <w:rPr>
          <w:b/>
          <w:bCs/>
          <w:sz w:val="28"/>
          <w:szCs w:val="28"/>
        </w:rPr>
        <w:t>Статья 17. Градостроительные основания резервирования земель для государственных или муниципальных нужд</w:t>
      </w:r>
      <w:bookmarkEnd w:id="50"/>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Порядок резервирования земель для государственных или муниципальных нужд определяется земельным законодательством.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Градостроительные основания для принятия решений о резервировании земель для государственных или муниципальных нужд устанавливаются </w:t>
      </w:r>
      <w:r>
        <w:rPr>
          <w:sz w:val="28"/>
          <w:szCs w:val="28"/>
        </w:rPr>
        <w:t>действующим законодательством</w:t>
      </w:r>
      <w:r w:rsidRPr="00360259">
        <w:rPr>
          <w:sz w:val="28"/>
          <w:szCs w:val="28"/>
        </w:rPr>
        <w:t xml:space="preserve"> Российской Федерации, Пермского края, </w:t>
      </w:r>
      <w:r>
        <w:rPr>
          <w:sz w:val="28"/>
          <w:szCs w:val="28"/>
        </w:rPr>
        <w:t xml:space="preserve">муниципальными правовыми актами </w:t>
      </w:r>
      <w:r w:rsidRPr="00360259">
        <w:rPr>
          <w:sz w:val="28"/>
          <w:szCs w:val="28"/>
        </w:rPr>
        <w:t>Соликамского городского округа, настоящими Правилами.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w:t>
      </w:r>
      <w:r>
        <w:rPr>
          <w:sz w:val="28"/>
          <w:szCs w:val="28"/>
        </w:rPr>
        <w:t>О</w:t>
      </w:r>
      <w:r w:rsidRPr="00360259">
        <w:rPr>
          <w:sz w:val="28"/>
          <w:szCs w:val="28"/>
        </w:rPr>
        <w:t>снованиями для принятия решений о резервировании земель для государственных и муниципальных нужд являются утвержденные в установленном порядке документы территориального планирования, отображающие зоны резервирования в соответствии с законодательством Российской Федерации (зоны планируемого размещения объектов для государственных и муниципальных нужд), а при наличии проектов планировки и проектов межевания в составе проектов планировки территории, определяющих границы зон резервирования, решение о резервировании земель принимается в соответствии с такой документацией.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Указанные документы подготавливаются и утверждаются в порядке, определенном законодательством о градостроительной деятельности.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Содержание решения о резервировании земель для государственных и муниципальных нужд устанавливается Правительством Российской Федерации.</w:t>
      </w:r>
    </w:p>
    <w:p w:rsidR="00C40E86" w:rsidRPr="00360259" w:rsidRDefault="00C40E86" w:rsidP="00C40E86">
      <w:pPr>
        <w:keepNext/>
        <w:spacing w:before="240"/>
        <w:ind w:firstLine="709"/>
        <w:jc w:val="both"/>
        <w:outlineLvl w:val="2"/>
        <w:rPr>
          <w:b/>
          <w:bCs/>
          <w:sz w:val="28"/>
          <w:szCs w:val="28"/>
        </w:rPr>
      </w:pPr>
      <w:bookmarkStart w:id="51" w:name="_Toc6409549"/>
      <w:r w:rsidRPr="00360259">
        <w:rPr>
          <w:b/>
          <w:bCs/>
          <w:sz w:val="28"/>
          <w:szCs w:val="28"/>
        </w:rPr>
        <w:t>Статья 18. Условия установления публичных сервитутов</w:t>
      </w:r>
      <w:bookmarkEnd w:id="51"/>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Границы зон действия публичных сервитутов отображаются в проектах межевания территории и указываются в составе градостроительного плана земельного участка. Границы зон действия публичных сервитутов также указываются в документах государственного кадастрового учета земельных участков и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Pr>
          <w:sz w:val="28"/>
          <w:szCs w:val="28"/>
        </w:rPr>
        <w:t>2</w:t>
      </w:r>
      <w:r w:rsidRPr="00360259">
        <w:rPr>
          <w:sz w:val="28"/>
          <w:szCs w:val="28"/>
        </w:rPr>
        <w:t xml:space="preserve">. Порядок установления публичных сервитутов определяется </w:t>
      </w:r>
      <w:r>
        <w:rPr>
          <w:sz w:val="28"/>
          <w:szCs w:val="28"/>
        </w:rPr>
        <w:t xml:space="preserve">действующим </w:t>
      </w:r>
      <w:r w:rsidRPr="00360259">
        <w:rPr>
          <w:sz w:val="28"/>
          <w:szCs w:val="28"/>
        </w:rPr>
        <w:t>законодательством.</w:t>
      </w:r>
    </w:p>
    <w:p w:rsidR="00C40E86" w:rsidRPr="00360259" w:rsidRDefault="00C40E86" w:rsidP="00C40E86">
      <w:pPr>
        <w:keepNext/>
        <w:spacing w:before="240" w:after="240"/>
        <w:ind w:firstLine="709"/>
        <w:jc w:val="center"/>
        <w:outlineLvl w:val="1"/>
        <w:rPr>
          <w:b/>
          <w:bCs/>
          <w:iCs/>
          <w:sz w:val="28"/>
          <w:szCs w:val="28"/>
        </w:rPr>
      </w:pPr>
      <w:bookmarkStart w:id="52" w:name="_Toc6409550"/>
      <w:r w:rsidRPr="00360259">
        <w:rPr>
          <w:b/>
          <w:bCs/>
          <w:iCs/>
          <w:sz w:val="28"/>
          <w:szCs w:val="28"/>
        </w:rPr>
        <w:lastRenderedPageBreak/>
        <w:t>Глава 7. Строительные изменения объектов капитального строительства</w:t>
      </w:r>
      <w:bookmarkEnd w:id="52"/>
    </w:p>
    <w:p w:rsidR="00C40E86" w:rsidRPr="00360259" w:rsidRDefault="00C40E86" w:rsidP="00C40E86">
      <w:pPr>
        <w:keepNext/>
        <w:spacing w:before="240"/>
        <w:ind w:firstLine="709"/>
        <w:jc w:val="both"/>
        <w:outlineLvl w:val="2"/>
        <w:rPr>
          <w:b/>
          <w:bCs/>
          <w:sz w:val="28"/>
          <w:szCs w:val="28"/>
        </w:rPr>
      </w:pPr>
      <w:bookmarkStart w:id="53" w:name="_Toc6409551"/>
      <w:r w:rsidRPr="00360259">
        <w:rPr>
          <w:b/>
          <w:bCs/>
          <w:sz w:val="28"/>
          <w:szCs w:val="28"/>
        </w:rPr>
        <w:t>Статья 19. Право на строительные изменения объектов капитального строительства и основание для его реализации. Виды строительных изменений объектов капитального строительства</w:t>
      </w:r>
      <w:bookmarkEnd w:id="53"/>
    </w:p>
    <w:p w:rsidR="00C40E86" w:rsidRDefault="00C40E86" w:rsidP="00C40E86">
      <w:pPr>
        <w:widowControl w:val="0"/>
        <w:autoSpaceDE w:val="0"/>
        <w:autoSpaceDN w:val="0"/>
        <w:adjustRightInd w:val="0"/>
        <w:ind w:firstLine="709"/>
        <w:jc w:val="both"/>
      </w:pPr>
      <w:r w:rsidRPr="00360259">
        <w:rPr>
          <w:sz w:val="28"/>
          <w:szCs w:val="28"/>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r w:rsidRPr="007F2DB9">
        <w:t xml:space="preserve"> </w:t>
      </w:r>
    </w:p>
    <w:p w:rsidR="00C40E86" w:rsidRPr="00360259" w:rsidRDefault="00C40E86" w:rsidP="00C40E86">
      <w:pPr>
        <w:widowControl w:val="0"/>
        <w:autoSpaceDE w:val="0"/>
        <w:autoSpaceDN w:val="0"/>
        <w:adjustRightInd w:val="0"/>
        <w:ind w:firstLine="709"/>
        <w:jc w:val="both"/>
        <w:rPr>
          <w:sz w:val="28"/>
          <w:szCs w:val="28"/>
        </w:rPr>
      </w:pPr>
      <w:r w:rsidRPr="007F2DB9">
        <w:rPr>
          <w:sz w:val="28"/>
          <w:szCs w:val="28"/>
        </w:rPr>
        <w:t>В соответствии с Градостроительным кодексом Российской Федерации настоящ</w:t>
      </w:r>
      <w:r>
        <w:rPr>
          <w:sz w:val="28"/>
          <w:szCs w:val="28"/>
        </w:rPr>
        <w:t>ие</w:t>
      </w:r>
      <w:r w:rsidRPr="007F2DB9">
        <w:rPr>
          <w:sz w:val="28"/>
          <w:szCs w:val="28"/>
        </w:rPr>
        <w:t xml:space="preserve"> нормы распространяются на земельные участки и объекты капитального строительства, которые не являются объектами культурного наследия.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21 настоящих Правил, за исключением случаев, установленных частью 2 настоящей статьи.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Выдача разрешения на строительство не требуется в случаях:</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10" w:anchor="dst100304" w:history="1">
        <w:r w:rsidRPr="00360259">
          <w:rPr>
            <w:sz w:val="28"/>
            <w:szCs w:val="28"/>
          </w:rPr>
          <w:t>законодательством</w:t>
        </w:r>
      </w:hyperlink>
      <w:r w:rsidRPr="00360259">
        <w:rPr>
          <w:sz w:val="28"/>
          <w:szCs w:val="28"/>
        </w:rPr>
        <w:t> в сфере садоводства и огородничества;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строительства, реконструкции объектов индивидуального жилищного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строительства, реконструкции объектов, не являющихся объектами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строительства на земельном участке строений и сооружений вспомогательного использования;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капитального ремонта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7) строительства, реконструкции буровых скважин, предусмотренных подготовленными, согласованными и утвержденными в соответствии </w:t>
      </w:r>
      <w:r w:rsidRPr="00360259">
        <w:rPr>
          <w:sz w:val="28"/>
          <w:szCs w:val="28"/>
        </w:rPr>
        <w:lastRenderedPageBreak/>
        <w:t>с </w:t>
      </w:r>
      <w:hyperlink r:id="rId11" w:anchor="dst100712" w:history="1">
        <w:r w:rsidRPr="00360259">
          <w:rPr>
            <w:sz w:val="28"/>
            <w:szCs w:val="28"/>
          </w:rPr>
          <w:t>законодательством</w:t>
        </w:r>
      </w:hyperlink>
      <w:r w:rsidRPr="00360259">
        <w:rPr>
          <w:sz w:val="28"/>
          <w:szCs w:val="28"/>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строительства, реконструкции объектов, предназначенных для транспортировки природного газа под давлением до 0,6 мегапаскаля включительно;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9) строительства, реконструкции в границах Соликамского городского округа: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а) сетей инженерно-технического обеспечения (тепло-, водоснабжения, водоотведения, связи и др.), предназначенных для присоединения объекта (здания, строения, сооружения, реконструируемого объекта, объекта незавершенного строительства), до точки подключения к системам тепло-, водоснабжения, водоотведения, связи и др.;</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б) подъездов к автомобильным дорогам общего пользования, съездов с автомобильных дорог общего пользования. Строительство, реконструкция указанных объектов осуществляется с соблюдением требований законодательства об автомобильных дорогах и о дорожной деятельности;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сетей инженерно-технического обеспечения (тепло-, газо-, водоснабжения, водоотведения), предназначенных для присоединения двух и более объектов (зданий, строений, сооружений, реконструируемых объектов, объектов незавершенного строительства), до точки подключения к системам тепло-, газо-, водоснабжения, водоотведения, строящихся, реконструируемых в соответствии с техническими условиями, выданными ресурсоснабжающими организациями, и утвержденной документацией по планировке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строительства, реконструкции элементов благоустройства, в том числе внутриквартальных проездов, тротуаров, пешеходных дорожек, детских площадок, ограждений, открытых плоскостных спортивных сооружений, остановочных пунктов общественного транспорта, малых архитектурных форм, элементов оборудования мест отдыха и озеленения;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11) реконструкции здания в пределах земельного участка, предоставленного для размещения здания, путем устройства пандусов для маломобильных групп населения, крылец, входных групп для входа в помещения первых этажей;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12) строительства, реконструкции в границах городского округа следующих объектов связи, не относящихся к особо опасным, технически сложным сооружениям связи: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а) сборно-разборных конструкций, предназначенных для размещения средств связи, кабелей связи, средств коллективного доступа;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б) кабелей связи, предназначенных для присоединения сборно-разборных конструкций, предназначенных для размещения средств связи, кабелей связи, средств коллективного доступа к сетям связи;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13) строительства, реконструкции в границах </w:t>
      </w:r>
      <w:r w:rsidRPr="00844B46">
        <w:rPr>
          <w:sz w:val="28"/>
          <w:szCs w:val="28"/>
        </w:rPr>
        <w:t>городского округа</w:t>
      </w:r>
      <w:r w:rsidRPr="00360259">
        <w:rPr>
          <w:sz w:val="28"/>
          <w:szCs w:val="28"/>
        </w:rPr>
        <w:t xml:space="preserve"> линий электропередачи классом напряжения до 35 кВ, а также связанных с ними </w:t>
      </w:r>
      <w:r w:rsidRPr="00360259">
        <w:rPr>
          <w:sz w:val="28"/>
          <w:szCs w:val="28"/>
        </w:rPr>
        <w:lastRenderedPageBreak/>
        <w:t>трансформаторных подстанций, распределительных пунктов и иного предназначенного для осуществления передачи электрической энергии оборудования;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14) строительства, реконструкции искусственных пожарных водоемов в границах городского округа в соответствии с требованиями градостроительного плана земельного участка или проектом планировки территории и проектом межевания территории, а в случае размещения объекта в порядке, предусмотренном статьей 39.36 </w:t>
      </w:r>
      <w:hyperlink r:id="rId12" w:history="1">
        <w:r w:rsidRPr="00360259">
          <w:rPr>
            <w:sz w:val="28"/>
            <w:szCs w:val="28"/>
          </w:rPr>
          <w:t>Земельного кодекса Российской Федерации</w:t>
        </w:r>
      </w:hyperlink>
      <w:r w:rsidRPr="00360259">
        <w:rPr>
          <w:sz w:val="28"/>
          <w:szCs w:val="28"/>
        </w:rPr>
        <w:t>, в соответствии со схемой предполагаемых к использованию земель или части земельного участка, на которых планируется их размещение.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Закон</w:t>
      </w:r>
      <w:r>
        <w:rPr>
          <w:sz w:val="28"/>
          <w:szCs w:val="28"/>
        </w:rPr>
        <w:t>ом</w:t>
      </w:r>
      <w:r w:rsidRPr="00360259">
        <w:rPr>
          <w:sz w:val="28"/>
          <w:szCs w:val="28"/>
        </w:rPr>
        <w:t xml:space="preserve"> Пермского края о градостроительной деятельности может быть установлен дополнительный перечень случаев и объектов, для которых не требуется получение разрешения на строительство.</w:t>
      </w:r>
    </w:p>
    <w:p w:rsidR="00C40E86" w:rsidRPr="00360259" w:rsidRDefault="00C40E86" w:rsidP="00C40E86">
      <w:pPr>
        <w:widowControl w:val="0"/>
        <w:autoSpaceDE w:val="0"/>
        <w:autoSpaceDN w:val="0"/>
        <w:adjustRightInd w:val="0"/>
        <w:ind w:firstLine="709"/>
        <w:jc w:val="both"/>
        <w:rPr>
          <w:sz w:val="28"/>
          <w:szCs w:val="28"/>
        </w:rPr>
      </w:pPr>
      <w:r>
        <w:rPr>
          <w:sz w:val="28"/>
          <w:szCs w:val="28"/>
        </w:rPr>
        <w:t>Н</w:t>
      </w:r>
      <w:r w:rsidRPr="00360259">
        <w:rPr>
          <w:sz w:val="28"/>
          <w:szCs w:val="28"/>
        </w:rPr>
        <w:t>е требуется разрешени</w:t>
      </w:r>
      <w:r>
        <w:rPr>
          <w:sz w:val="28"/>
          <w:szCs w:val="28"/>
        </w:rPr>
        <w:t>е</w:t>
      </w:r>
      <w:r w:rsidRPr="00360259">
        <w:rPr>
          <w:sz w:val="28"/>
          <w:szCs w:val="28"/>
        </w:rPr>
        <w:t xml:space="preserve"> на строительство для изменений одного вида на другой вид разрешенного использования объектов капитального строительства при одновременном наличии следующих условий: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выбираемый правообладателем объекта капитального строительства вид разрешенного использования установлен в главе 11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санитарно-эпидемиологической и т.д.).</w:t>
      </w:r>
    </w:p>
    <w:p w:rsidR="00C40E86" w:rsidRPr="00360259" w:rsidRDefault="00C40E86" w:rsidP="00C40E86">
      <w:pPr>
        <w:ind w:firstLine="709"/>
        <w:jc w:val="both"/>
        <w:rPr>
          <w:sz w:val="28"/>
          <w:szCs w:val="28"/>
        </w:rPr>
      </w:pPr>
      <w:r w:rsidRPr="00360259">
        <w:rPr>
          <w:sz w:val="28"/>
          <w:szCs w:val="28"/>
        </w:rPr>
        <w:t xml:space="preserve">Лица, осуществляющие действия, не требующие разрешения на строительство, несут ответственность в соответствии с законодательством за последствия, </w:t>
      </w:r>
      <w:r>
        <w:rPr>
          <w:sz w:val="28"/>
          <w:szCs w:val="28"/>
        </w:rPr>
        <w:t>которые могут</w:t>
      </w:r>
      <w:r w:rsidRPr="00360259">
        <w:rPr>
          <w:sz w:val="28"/>
          <w:szCs w:val="28"/>
        </w:rPr>
        <w:t xml:space="preserve"> возникнуть в результате осуществления таких действий.</w:t>
      </w:r>
    </w:p>
    <w:p w:rsidR="00C40E86" w:rsidRPr="00360259" w:rsidRDefault="00C40E86" w:rsidP="00C40E86">
      <w:pPr>
        <w:keepNext/>
        <w:spacing w:before="240"/>
        <w:ind w:firstLine="709"/>
        <w:jc w:val="both"/>
        <w:outlineLvl w:val="2"/>
        <w:rPr>
          <w:b/>
          <w:bCs/>
          <w:sz w:val="28"/>
          <w:szCs w:val="28"/>
        </w:rPr>
      </w:pPr>
      <w:bookmarkStart w:id="54" w:name="_Toc6409552"/>
      <w:r w:rsidRPr="00360259">
        <w:rPr>
          <w:b/>
          <w:bCs/>
          <w:sz w:val="28"/>
          <w:szCs w:val="28"/>
        </w:rPr>
        <w:t>Статья 20. Подготовка проектной документации</w:t>
      </w:r>
      <w:bookmarkEnd w:id="54"/>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 Назначение, состав, содержание, порядок подготовки и утверждения проектной документации определяются </w:t>
      </w:r>
      <w:r>
        <w:rPr>
          <w:sz w:val="28"/>
          <w:szCs w:val="28"/>
        </w:rPr>
        <w:t xml:space="preserve">Градостроительным кодексом Российской Федерации, </w:t>
      </w:r>
      <w:r w:rsidRPr="006F7B3D">
        <w:rPr>
          <w:sz w:val="28"/>
          <w:szCs w:val="28"/>
        </w:rPr>
        <w:t>Постановление Правительства РФ от</w:t>
      </w:r>
      <w:r>
        <w:rPr>
          <w:sz w:val="28"/>
          <w:szCs w:val="28"/>
        </w:rPr>
        <w:t xml:space="preserve"> </w:t>
      </w:r>
      <w:r w:rsidRPr="006F7B3D">
        <w:rPr>
          <w:sz w:val="28"/>
          <w:szCs w:val="28"/>
        </w:rPr>
        <w:t>16</w:t>
      </w:r>
      <w:r>
        <w:rPr>
          <w:sz w:val="28"/>
          <w:szCs w:val="28"/>
        </w:rPr>
        <w:t xml:space="preserve"> февраля </w:t>
      </w:r>
      <w:r w:rsidRPr="006F7B3D">
        <w:rPr>
          <w:sz w:val="28"/>
          <w:szCs w:val="28"/>
        </w:rPr>
        <w:t>2008</w:t>
      </w:r>
      <w:r>
        <w:rPr>
          <w:sz w:val="28"/>
          <w:szCs w:val="28"/>
        </w:rPr>
        <w:t xml:space="preserve"> г.</w:t>
      </w:r>
      <w:r w:rsidRPr="006F7B3D">
        <w:rPr>
          <w:sz w:val="28"/>
          <w:szCs w:val="28"/>
        </w:rPr>
        <w:t xml:space="preserve"> </w:t>
      </w:r>
      <w:r>
        <w:rPr>
          <w:sz w:val="28"/>
          <w:szCs w:val="28"/>
        </w:rPr>
        <w:t>№</w:t>
      </w:r>
      <w:r w:rsidRPr="006F7B3D">
        <w:rPr>
          <w:sz w:val="28"/>
          <w:szCs w:val="28"/>
        </w:rPr>
        <w:t xml:space="preserve"> 87</w:t>
      </w:r>
      <w:r>
        <w:rPr>
          <w:sz w:val="28"/>
          <w:szCs w:val="28"/>
        </w:rPr>
        <w:t xml:space="preserve"> «</w:t>
      </w:r>
      <w:r w:rsidRPr="006F7B3D">
        <w:rPr>
          <w:sz w:val="28"/>
          <w:szCs w:val="28"/>
        </w:rPr>
        <w:t>О составе разделов проектной документации</w:t>
      </w:r>
      <w:r>
        <w:rPr>
          <w:sz w:val="28"/>
          <w:szCs w:val="28"/>
        </w:rPr>
        <w:t xml:space="preserve"> </w:t>
      </w:r>
      <w:r w:rsidRPr="006F7B3D">
        <w:rPr>
          <w:sz w:val="28"/>
          <w:szCs w:val="28"/>
        </w:rPr>
        <w:t>и требованиях к их содержанию</w:t>
      </w:r>
      <w:r>
        <w:rPr>
          <w:sz w:val="28"/>
          <w:szCs w:val="28"/>
        </w:rPr>
        <w:t>»</w:t>
      </w:r>
      <w:r w:rsidRPr="00360259">
        <w:rPr>
          <w:sz w:val="28"/>
          <w:szCs w:val="28"/>
        </w:rPr>
        <w:t>.</w:t>
      </w:r>
    </w:p>
    <w:p w:rsidR="00C40E86" w:rsidRDefault="00C40E86" w:rsidP="00C40E86">
      <w:pPr>
        <w:widowControl w:val="0"/>
        <w:autoSpaceDE w:val="0"/>
        <w:autoSpaceDN w:val="0"/>
        <w:adjustRightInd w:val="0"/>
        <w:ind w:firstLine="709"/>
        <w:jc w:val="both"/>
        <w:rPr>
          <w:sz w:val="28"/>
          <w:szCs w:val="28"/>
        </w:rPr>
      </w:pPr>
      <w:r w:rsidRPr="00360259">
        <w:rPr>
          <w:sz w:val="28"/>
          <w:szCs w:val="28"/>
        </w:rP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объекта индивидуального жилищного строительства, садового дома. Застройщик по собственной инициативе вправе обеспечить подготовку проектной документации применительно к объекту индивидуального жилищного строительства, садовому дому, за исключением случая, если сметная стоимость строительства, реконструкции, капитального ремонта объекта индивидуального жилищного строительства подлежит проверке на предмет достоверности ее определения.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Действия по подготовке проектной документации, осуществлению </w:t>
      </w:r>
      <w:r w:rsidRPr="00360259">
        <w:rPr>
          <w:sz w:val="28"/>
          <w:szCs w:val="28"/>
        </w:rPr>
        <w:lastRenderedPageBreak/>
        <w:t>реставрационных и иных работ применительно к объектам капитального строительства, которые в соответствии с законодательством являются памятниками культурного наследия, регулируются законодательством об охране объектов культурного наследия.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На основании проектной документации предоставляются разрешения на строительство, кроме случаев, определенных законодательством о градостроительной деятельности и указанных в части 2 статьи 19 настоящих Правил.</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Проектная документация подготавливается на основании договоров, заключаемых между застройщиками (техническими заказчиками, лицами, ответственными за эксплуатацию здания, сооружения, региональными операторами далее - застройщиками (заказчиками)) и индивидуальными предпринимателями или юридическими лицами (исполнителями проектной документации, далее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Отношения между застройщиками (заказчиками) и исполнителями регулируются гражданским законодательством.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нормативными правовыми актами Правительства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При подготовке проектной документации индивидуальным предпринимателем или юридическим лицом на основании договора подряда застройщик (заказчик) обязан предоставить таким индивидуальному предпринимателю или юридическому лицу:</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градостроительный </w:t>
      </w:r>
      <w:hyperlink r:id="rId13" w:anchor="dst100014" w:history="1">
        <w:r w:rsidRPr="00360259">
          <w:rPr>
            <w:sz w:val="28"/>
            <w:szCs w:val="28"/>
          </w:rPr>
          <w:t>план</w:t>
        </w:r>
      </w:hyperlink>
      <w:r w:rsidRPr="00360259">
        <w:rPr>
          <w:sz w:val="28"/>
          <w:szCs w:val="28"/>
        </w:rPr>
        <w:t> земельного участка или в случае подготовки проектной документации линейного объекта проект планировки территории и проект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результаты инженерных изысканий (в случае, если они отсутствуют, договором подряда на подготовку проектной документации должно быть предусмотрено задание на выполнение инженерных изысканий);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технические условия (в случае, если функционирование проектируемого объекта капитального строительства невозможно обеспечить без подключения (технологического присоединения) такого объекта к сетям инженерно-технического обеспечения).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Задание застройщика (заказчика) исполнителю может включать иные </w:t>
      </w:r>
      <w:r w:rsidRPr="00360259">
        <w:rPr>
          <w:sz w:val="28"/>
          <w:szCs w:val="28"/>
        </w:rPr>
        <w:lastRenderedPageBreak/>
        <w:t xml:space="preserve">текстовые и графические материалы, отражающие </w:t>
      </w:r>
      <w:r>
        <w:rPr>
          <w:sz w:val="28"/>
          <w:szCs w:val="28"/>
        </w:rPr>
        <w:t>цели</w:t>
      </w:r>
      <w:r w:rsidRPr="00360259">
        <w:rPr>
          <w:sz w:val="28"/>
          <w:szCs w:val="28"/>
        </w:rPr>
        <w:t xml:space="preserve">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Не допускается подготовка и реализация проектной документации без выполнения соответствующих инженерных изысканий.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Состав и формы документов, отражающих результаты инженерных изысканий, определяются в соответствии с законодательством о градостроительной деятельности нормативными правовыми актами Правительства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Инженерные изыскания выполняются застройщиком либо привлекаемым на основании договора застройщиком (заказчиком) физическим или юридическим лицом (исполнителями), которое соответствует требованиям законодательства, предъявляемым к лицам, выполняющим инженерные изыскания.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Отношения между застройщиками (заказчиками) и исполнителями инженерных изысканий регулируются гражданским законодательством.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Технические условия подготавливаются: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при предоставлении для строительства физическим и юридическим лицам прав на земельные участки, сформированные из состава государственных или муниципальных земель;</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C40E86" w:rsidRDefault="00C40E86" w:rsidP="00C40E86">
      <w:pPr>
        <w:widowControl w:val="0"/>
        <w:autoSpaceDE w:val="0"/>
        <w:autoSpaceDN w:val="0"/>
        <w:adjustRightInd w:val="0"/>
        <w:ind w:firstLine="709"/>
        <w:jc w:val="both"/>
        <w:rPr>
          <w:sz w:val="28"/>
          <w:szCs w:val="28"/>
        </w:rPr>
      </w:pPr>
      <w:r w:rsidRPr="00360259">
        <w:rPr>
          <w:sz w:val="28"/>
          <w:szCs w:val="28"/>
        </w:rPr>
        <w:t xml:space="preserve">Технические условия, предусматривающие максимальную нагрузку, сроки подключения (технологического присоединения) объектов капитального строительства к сетям инженерно-технического обеспечения и срок действия технических условий, а также информация о плате за такое подключение (технологическое присоединение) предоставляется организациями, осуществляющими эксплуатацию сетей инженерно-технического обеспечения, без взимания платы в течение четырнадцати </w:t>
      </w:r>
      <w:r>
        <w:rPr>
          <w:sz w:val="28"/>
          <w:szCs w:val="28"/>
        </w:rPr>
        <w:t xml:space="preserve">рабочих </w:t>
      </w:r>
      <w:r w:rsidRPr="00360259">
        <w:rPr>
          <w:sz w:val="28"/>
          <w:szCs w:val="28"/>
        </w:rPr>
        <w:t>дней по запросу органа, уполномоченного в области градостроительной деятельности, или правообладателей земельных участков, если иное не предусмотрено законодательством о газоснабжении в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Срок действия представленных технических условий и срок оплаты за подключение (технологическое присоединение) устанавливаются организациями, осуществляющими эксплуатацию сетей инженерно-</w:t>
      </w:r>
      <w:r w:rsidRPr="00360259">
        <w:rPr>
          <w:sz w:val="28"/>
          <w:szCs w:val="28"/>
        </w:rPr>
        <w:lastRenderedPageBreak/>
        <w:t>технического обеспечения, не менее чем на три года или при комплексном освоении земельных участков в целях жилищного строительства не менее чем на пять лет, за исключением случаев, предусмотренных законодательством. Правообладатель земельного участка в течение одного года или при комплексном освоении земельного участка в целях жилищного строительства в течение трех лет с момента предоставления технических условий и информации о плате за подключение (технологическое присоединение) должен определить необходимую ему подключаемую нагрузку к сетям инженерно-технического обеспечения в пределах представленных ему технических условий.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представленными правообладателю земельного участка.</w:t>
      </w:r>
    </w:p>
    <w:p w:rsidR="00C40E86" w:rsidRPr="00360259" w:rsidRDefault="00C40E86" w:rsidP="00C40E86">
      <w:pPr>
        <w:widowControl w:val="0"/>
        <w:autoSpaceDE w:val="0"/>
        <w:autoSpaceDN w:val="0"/>
        <w:adjustRightInd w:val="0"/>
        <w:ind w:firstLine="709"/>
        <w:jc w:val="both"/>
        <w:rPr>
          <w:sz w:val="28"/>
          <w:szCs w:val="28"/>
        </w:rPr>
      </w:pPr>
      <w:r>
        <w:rPr>
          <w:sz w:val="28"/>
          <w:szCs w:val="28"/>
        </w:rPr>
        <w:t>Комитет</w:t>
      </w:r>
      <w:r w:rsidRPr="00360259">
        <w:rPr>
          <w:sz w:val="28"/>
          <w:szCs w:val="28"/>
        </w:rPr>
        <w:t xml:space="preserve">, не позднее чем за тридцать </w:t>
      </w:r>
      <w:r>
        <w:rPr>
          <w:sz w:val="28"/>
          <w:szCs w:val="28"/>
        </w:rPr>
        <w:t xml:space="preserve">календарных </w:t>
      </w:r>
      <w:r w:rsidRPr="00360259">
        <w:rPr>
          <w:sz w:val="28"/>
          <w:szCs w:val="28"/>
        </w:rPr>
        <w:t>дней до дня проведения аукциона, либо до дня принятия решения о предоставлении земельного участка, находящегося в государственной или муниципальной собственности, либо до дня принятия решения о предварительном согласовании предоставления такого земельного участка представляет заинтересованным лицам технические условия подключения (технологического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Порядок определения и представления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схема планировочной организации земельного участка, которая </w:t>
      </w:r>
      <w:r w:rsidRPr="00360259">
        <w:rPr>
          <w:sz w:val="28"/>
          <w:szCs w:val="28"/>
        </w:rPr>
        <w:lastRenderedPageBreak/>
        <w:t>выполнена в соответствии с информацией, указанной в градостроительном плане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архитектурные решения;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конструктивные и объемно-планировочные решения;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проект организации строительства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7) </w:t>
      </w:r>
      <w:hyperlink r:id="rId14" w:anchor="dst100226" w:history="1">
        <w:r w:rsidRPr="00360259">
          <w:rPr>
            <w:sz w:val="28"/>
            <w:szCs w:val="28"/>
          </w:rPr>
          <w:t>проект</w:t>
        </w:r>
      </w:hyperlink>
      <w:r w:rsidRPr="00360259">
        <w:rPr>
          <w:sz w:val="28"/>
          <w:szCs w:val="28"/>
        </w:rPr>
        <w:t xml:space="preserve"> организации дорожного движения в случаях, предусмотренных Федеральным </w:t>
      </w:r>
      <w:hyperlink r:id="rId15" w:anchor="dst0" w:history="1">
        <w:r w:rsidRPr="00360259">
          <w:rPr>
            <w:sz w:val="28"/>
            <w:szCs w:val="28"/>
          </w:rPr>
          <w:t>законом</w:t>
        </w:r>
      </w:hyperlink>
      <w:r w:rsidRPr="00360259">
        <w:rPr>
          <w:sz w:val="28"/>
          <w:szCs w:val="28"/>
        </w:rPr>
        <w:t xml:space="preserve"> </w:t>
      </w:r>
      <w:r>
        <w:rPr>
          <w:sz w:val="28"/>
          <w:szCs w:val="28"/>
        </w:rPr>
        <w:t xml:space="preserve">от </w:t>
      </w:r>
      <w:r w:rsidRPr="008C3568">
        <w:rPr>
          <w:sz w:val="28"/>
          <w:szCs w:val="28"/>
        </w:rPr>
        <w:t>29</w:t>
      </w:r>
      <w:r>
        <w:rPr>
          <w:sz w:val="28"/>
          <w:szCs w:val="28"/>
        </w:rPr>
        <w:t xml:space="preserve"> декабря </w:t>
      </w:r>
      <w:r w:rsidRPr="008C3568">
        <w:rPr>
          <w:sz w:val="28"/>
          <w:szCs w:val="28"/>
        </w:rPr>
        <w:t xml:space="preserve">2017 </w:t>
      </w:r>
      <w:r>
        <w:rPr>
          <w:sz w:val="28"/>
          <w:szCs w:val="28"/>
        </w:rPr>
        <w:t>г. №</w:t>
      </w:r>
      <w:r w:rsidRPr="008C3568">
        <w:rPr>
          <w:sz w:val="28"/>
          <w:szCs w:val="28"/>
        </w:rPr>
        <w:t xml:space="preserve"> 443-ФЗ </w:t>
      </w:r>
      <w:r w:rsidRPr="00360259">
        <w:rPr>
          <w:sz w:val="28"/>
          <w:szCs w:val="28"/>
        </w:rPr>
        <w:t>«Об организации дорожного движения в Российской Федерации и о внесении изменений в отдельные законодательные акты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проект организации работ по сносу объектов капитального строительства, их частей (при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9) перечень мероприятий по охране окружающей среды;</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перечень мероприятий по обеспечению пожарной безопасности;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11)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проектной документации для строительства, реконструкции, капитального ремонта таких объектов);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12) требования к обеспечению безопасной эксплуатации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13) смета на строительство, реконструкцию, капитальный ремонт, снос объектов капитального строительства, проведение работ по сохранению объектов культурного наследия, финансируемые с привлечением средств бюджетов бюджетной системы Российской Федерации, средств юридических лиц, созданных Российской Федерацией, субъектами Российской Федерации, муниципальными образованиями, юридических лиц, доля в уставных (складочных) капиталах которых Российской Федерации, субъектов Российской Федерации, муниципальных образований составляет более 50 процентов;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14)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15) сведения о нормативной периодичности выполнения работ по капитальному ремонту многоквартирного дома, необходимых для обеспечения безопасной эксплуатации такого дома, об объеме и о составе указанных работ (в случае подготовки проектной документации для строительства, </w:t>
      </w:r>
      <w:r w:rsidRPr="00360259">
        <w:rPr>
          <w:sz w:val="28"/>
          <w:szCs w:val="28"/>
        </w:rPr>
        <w:lastRenderedPageBreak/>
        <w:t>реконструкции многоквартирного дома);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16) иная документация в случаях, предусмотренных федеральными законами.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9. Проектная документация разрабатывается в соответствии с градостроительным регламентом территориальной зоны расположения соответствующего земельного участка, градостроительным планом земельного участка, техническими регламентами</w:t>
      </w:r>
      <w:r>
        <w:rPr>
          <w:sz w:val="28"/>
          <w:szCs w:val="28"/>
        </w:rPr>
        <w:t>,</w:t>
      </w:r>
      <w:r w:rsidRPr="00360259">
        <w:rPr>
          <w:sz w:val="28"/>
          <w:szCs w:val="28"/>
        </w:rPr>
        <w:t xml:space="preserve"> а до их вступления в установленном порядке в силу - нормативными техническими документами в части, не противоречащей Федеральному закону от 27</w:t>
      </w:r>
      <w:r>
        <w:rPr>
          <w:sz w:val="28"/>
          <w:szCs w:val="28"/>
        </w:rPr>
        <w:t xml:space="preserve"> декабря </w:t>
      </w:r>
      <w:r w:rsidRPr="00360259">
        <w:rPr>
          <w:sz w:val="28"/>
          <w:szCs w:val="28"/>
        </w:rPr>
        <w:t xml:space="preserve">2002 </w:t>
      </w:r>
      <w:r>
        <w:rPr>
          <w:sz w:val="28"/>
          <w:szCs w:val="28"/>
        </w:rPr>
        <w:t xml:space="preserve">г. </w:t>
      </w:r>
      <w:r w:rsidRPr="00360259">
        <w:rPr>
          <w:sz w:val="28"/>
          <w:szCs w:val="28"/>
        </w:rPr>
        <w:t>№ 184-ФЗ «О техническом регулировании» и Градостроительному кодексу Российской Федерации, результатами инженерных изысканий,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w:t>
      </w:r>
    </w:p>
    <w:p w:rsidR="00C40E86" w:rsidRPr="00360259" w:rsidRDefault="00C40E86" w:rsidP="00C40E86">
      <w:pPr>
        <w:keepNext/>
        <w:spacing w:before="240"/>
        <w:ind w:firstLine="709"/>
        <w:jc w:val="both"/>
        <w:outlineLvl w:val="2"/>
        <w:rPr>
          <w:b/>
          <w:bCs/>
          <w:sz w:val="28"/>
          <w:szCs w:val="28"/>
        </w:rPr>
      </w:pPr>
      <w:bookmarkStart w:id="55" w:name="_Toc6409553"/>
      <w:r w:rsidRPr="00360259">
        <w:rPr>
          <w:b/>
          <w:bCs/>
          <w:sz w:val="28"/>
          <w:szCs w:val="28"/>
        </w:rPr>
        <w:t>Статья 21. Выдача разрешения на строительство</w:t>
      </w:r>
      <w:bookmarkEnd w:id="55"/>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 Разрешение на строительство представляет собой документ, подтверждающий соответствие проектной документации требованиям, установленным градостроительным регламентом (за исключением,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проектом планировки территории и проектом межевания территории (за исключением случаев, если в соответствии с Градостроительным </w:t>
      </w:r>
      <w:r>
        <w:rPr>
          <w:sz w:val="28"/>
          <w:szCs w:val="28"/>
        </w:rPr>
        <w:t>к</w:t>
      </w:r>
      <w:r w:rsidRPr="00360259">
        <w:rPr>
          <w:sz w:val="28"/>
          <w:szCs w:val="28"/>
        </w:rPr>
        <w:t xml:space="preserve">одексом </w:t>
      </w:r>
      <w:r w:rsidRPr="001E04FD">
        <w:rPr>
          <w:sz w:val="28"/>
          <w:szCs w:val="28"/>
        </w:rPr>
        <w:t xml:space="preserve">Российской Федерации </w:t>
      </w:r>
      <w:r w:rsidRPr="00360259">
        <w:rPr>
          <w:sz w:val="28"/>
          <w:szCs w:val="28"/>
        </w:rPr>
        <w:t xml:space="preserve">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w:t>
      </w:r>
      <w:r w:rsidRPr="00360259">
        <w:rPr>
          <w:sz w:val="28"/>
          <w:szCs w:val="28"/>
        </w:rPr>
        <w:lastRenderedPageBreak/>
        <w:t>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В Соликамском городском округе разрешение на строительство выдается </w:t>
      </w:r>
      <w:r w:rsidRPr="006F7B3D">
        <w:rPr>
          <w:sz w:val="28"/>
          <w:szCs w:val="28"/>
        </w:rPr>
        <w:t>Комитетом</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Пермского края применительно к планируемому строительству, реконструкции, капитальному ремонту объектов капитального строительства на земельных участках:</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на которые не распространяется действие градостроительного регламента или для которых не устанавливается градостроительный регламент (кроме территорий общего пользования и линейных объектов, расположенных на земельных участках, находящихся в муниципальной собственности);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которые определены для размещения объектов капитального строительства для нужд Российской Федерации и Пермского края и для которых допускается изъятие земельных участков.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3. В соответствии с Градостроительным кодексом Российской Федерации проектная документация объектов капитального строительства подлежит </w:t>
      </w:r>
      <w:r w:rsidRPr="006F7B3D">
        <w:rPr>
          <w:sz w:val="28"/>
          <w:szCs w:val="28"/>
        </w:rPr>
        <w:t>государственной экспертизе или негосударственной экспертизе</w:t>
      </w:r>
      <w:r w:rsidRPr="00360259">
        <w:rPr>
          <w:sz w:val="28"/>
          <w:szCs w:val="28"/>
        </w:rPr>
        <w:t>, за исключением проектной документации следующих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объекты индивидуального жилищного строительства, садовые дома;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в случае, если строительство или реконструкция таких жилых домов осуществляется без </w:t>
      </w:r>
      <w:r w:rsidRPr="00360259">
        <w:rPr>
          <w:sz w:val="28"/>
          <w:szCs w:val="28"/>
        </w:rPr>
        <w:lastRenderedPageBreak/>
        <w:t>привлечения средств бюджетов бюджетной системы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отдельно стоящие объекты капитального строительства с количеством этажей не более чем два, общая площадь которых составляет не более чем 1500 кв</w:t>
      </w:r>
      <w:r>
        <w:rPr>
          <w:sz w:val="28"/>
          <w:szCs w:val="28"/>
        </w:rPr>
        <w:t>.</w:t>
      </w:r>
      <w:r w:rsidRPr="00360259">
        <w:rPr>
          <w:sz w:val="28"/>
          <w:szCs w:val="28"/>
        </w:rPr>
        <w:t xml:space="preserve"> м и которые не предназначены для проживания граждан и осуществления производственной деятельности, за исключением объектов, которые в соответствии со </w:t>
      </w:r>
      <w:hyperlink r:id="rId16" w:anchor="dst139" w:history="1">
        <w:r w:rsidRPr="00360259">
          <w:rPr>
            <w:sz w:val="28"/>
            <w:szCs w:val="28"/>
          </w:rPr>
          <w:t>статьей 48.1</w:t>
        </w:r>
      </w:hyperlink>
      <w:r w:rsidRPr="00360259">
        <w:rPr>
          <w:sz w:val="28"/>
          <w:szCs w:val="28"/>
        </w:rPr>
        <w:t xml:space="preserve"> Градостроительного </w:t>
      </w:r>
      <w:r>
        <w:rPr>
          <w:sz w:val="28"/>
          <w:szCs w:val="28"/>
        </w:rPr>
        <w:t>к</w:t>
      </w:r>
      <w:r w:rsidRPr="00360259">
        <w:rPr>
          <w:sz w:val="28"/>
          <w:szCs w:val="28"/>
        </w:rPr>
        <w:t>одекса</w:t>
      </w:r>
      <w:r w:rsidRPr="001E04FD">
        <w:t xml:space="preserve"> </w:t>
      </w:r>
      <w:r w:rsidRPr="001E04FD">
        <w:rPr>
          <w:sz w:val="28"/>
          <w:szCs w:val="28"/>
        </w:rPr>
        <w:t>Российской Федерации</w:t>
      </w:r>
      <w:r w:rsidRPr="00360259">
        <w:rPr>
          <w:sz w:val="28"/>
          <w:szCs w:val="28"/>
        </w:rPr>
        <w:t xml:space="preserve"> являются особо опасными, технически сложными или уникальными объектами;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отдельно стоящие объекты капитального строительства с количеством этажей не более чем два, общая площадь которых составляет не более чем 1500 кв</w:t>
      </w:r>
      <w:r>
        <w:rPr>
          <w:sz w:val="28"/>
          <w:szCs w:val="28"/>
        </w:rPr>
        <w:t>.</w:t>
      </w:r>
      <w:r w:rsidRPr="00360259">
        <w:rPr>
          <w:sz w:val="28"/>
          <w:szCs w:val="28"/>
        </w:rPr>
        <w:t xml:space="preserve"> м,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требуется установление санитарно-защитных зон, за исключением объектов, которые в соответствии со </w:t>
      </w:r>
      <w:hyperlink r:id="rId17" w:anchor="dst139" w:history="1">
        <w:r w:rsidRPr="00360259">
          <w:rPr>
            <w:sz w:val="28"/>
            <w:szCs w:val="28"/>
          </w:rPr>
          <w:t>статьей 48.1</w:t>
        </w:r>
      </w:hyperlink>
      <w:r w:rsidRPr="00360259">
        <w:rPr>
          <w:sz w:val="28"/>
          <w:szCs w:val="28"/>
        </w:rPr>
        <w:t xml:space="preserve"> Градостроительного </w:t>
      </w:r>
      <w:r>
        <w:rPr>
          <w:sz w:val="28"/>
          <w:szCs w:val="28"/>
        </w:rPr>
        <w:t>к</w:t>
      </w:r>
      <w:r w:rsidRPr="00360259">
        <w:rPr>
          <w:sz w:val="28"/>
          <w:szCs w:val="28"/>
        </w:rPr>
        <w:t xml:space="preserve">одекса </w:t>
      </w:r>
      <w:r w:rsidRPr="001E04FD">
        <w:rPr>
          <w:sz w:val="28"/>
          <w:szCs w:val="28"/>
        </w:rPr>
        <w:t xml:space="preserve">Российской Федерации </w:t>
      </w:r>
      <w:r w:rsidRPr="00360259">
        <w:rPr>
          <w:sz w:val="28"/>
          <w:szCs w:val="28"/>
        </w:rPr>
        <w:t>являются особо опасными, технически сложными или уникальными объектами;</w:t>
      </w:r>
    </w:p>
    <w:p w:rsidR="00C40E86" w:rsidRDefault="00C40E86" w:rsidP="00C40E86">
      <w:pPr>
        <w:widowControl w:val="0"/>
        <w:autoSpaceDE w:val="0"/>
        <w:autoSpaceDN w:val="0"/>
        <w:adjustRightInd w:val="0"/>
        <w:ind w:firstLine="709"/>
        <w:jc w:val="both"/>
        <w:rPr>
          <w:sz w:val="28"/>
          <w:szCs w:val="28"/>
        </w:rPr>
      </w:pPr>
      <w:r w:rsidRPr="00360259">
        <w:rPr>
          <w:sz w:val="28"/>
          <w:szCs w:val="28"/>
        </w:rPr>
        <w:t>5) буровые скважины, предусмотренные подготовленными, согласованными и утвержденными в соответствии законодательством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w:t>
      </w:r>
      <w:r>
        <w:rPr>
          <w:sz w:val="28"/>
          <w:szCs w:val="28"/>
        </w:rPr>
        <w:t>х с пользованием участками недр;</w:t>
      </w:r>
    </w:p>
    <w:p w:rsidR="00C40E86" w:rsidRPr="006F7B3D" w:rsidRDefault="00C40E86" w:rsidP="00C40E86">
      <w:pPr>
        <w:widowControl w:val="0"/>
        <w:autoSpaceDE w:val="0"/>
        <w:autoSpaceDN w:val="0"/>
        <w:adjustRightInd w:val="0"/>
        <w:ind w:firstLine="709"/>
        <w:jc w:val="both"/>
        <w:rPr>
          <w:sz w:val="28"/>
          <w:szCs w:val="28"/>
        </w:rPr>
      </w:pPr>
      <w:r w:rsidRPr="006F7B3D">
        <w:rPr>
          <w:sz w:val="28"/>
          <w:szCs w:val="28"/>
        </w:rPr>
        <w:t>6) экспертиза проектной документации не проводится в случае, если для строительства или реконструкции объекта капитального строительства не требуется получение разрешения на строительство;</w:t>
      </w:r>
    </w:p>
    <w:p w:rsidR="00C40E86" w:rsidRPr="001710D7" w:rsidRDefault="00C40E86" w:rsidP="00C40E86">
      <w:pPr>
        <w:widowControl w:val="0"/>
        <w:autoSpaceDE w:val="0"/>
        <w:autoSpaceDN w:val="0"/>
        <w:adjustRightInd w:val="0"/>
        <w:ind w:firstLine="709"/>
        <w:jc w:val="both"/>
        <w:rPr>
          <w:sz w:val="28"/>
          <w:szCs w:val="28"/>
        </w:rPr>
      </w:pPr>
      <w:r w:rsidRPr="006F7B3D">
        <w:rPr>
          <w:sz w:val="28"/>
          <w:szCs w:val="28"/>
        </w:rPr>
        <w:t>7) экспертиза проектной документации не проводится в отношении разделов проектной документации, подготовленных для проведения капитального ремонта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В случае, если строительство, реконструкцию указанных в </w:t>
      </w:r>
      <w:hyperlink r:id="rId18" w:anchor="dst1295" w:history="1">
        <w:r w:rsidRPr="00360259">
          <w:rPr>
            <w:sz w:val="28"/>
            <w:szCs w:val="28"/>
          </w:rPr>
          <w:t>пунктах 2</w:t>
        </w:r>
      </w:hyperlink>
      <w:r w:rsidRPr="00360259">
        <w:rPr>
          <w:sz w:val="28"/>
          <w:szCs w:val="28"/>
        </w:rPr>
        <w:t xml:space="preserve"> - </w:t>
      </w:r>
      <w:hyperlink r:id="rId19" w:anchor="dst1220" w:history="1">
        <w:r w:rsidRPr="00360259">
          <w:rPr>
            <w:sz w:val="28"/>
            <w:szCs w:val="28"/>
          </w:rPr>
          <w:t xml:space="preserve">5 </w:t>
        </w:r>
      </w:hyperlink>
      <w:r w:rsidRPr="00360259">
        <w:rPr>
          <w:sz w:val="28"/>
          <w:szCs w:val="28"/>
        </w:rPr>
        <w:t xml:space="preserve"> настоящей </w:t>
      </w:r>
      <w:r>
        <w:rPr>
          <w:sz w:val="28"/>
          <w:szCs w:val="28"/>
        </w:rPr>
        <w:t>части</w:t>
      </w:r>
      <w:r w:rsidRPr="00360259">
        <w:rPr>
          <w:sz w:val="28"/>
          <w:szCs w:val="28"/>
        </w:rPr>
        <w:t xml:space="preserve"> объектов капитального строительства планируется осуществлять в границах охранных зон трубопроводов, экспертиза проектной документации на осуществление строительства, реконструкции указанных объектов капитального строительства является обязательной.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В случае, если объекты капитального строительства, указанные в </w:t>
      </w:r>
      <w:hyperlink r:id="rId20" w:anchor="dst191" w:history="1">
        <w:r w:rsidRPr="00360259">
          <w:rPr>
            <w:sz w:val="28"/>
            <w:szCs w:val="28"/>
          </w:rPr>
          <w:t>пунктах 3</w:t>
        </w:r>
      </w:hyperlink>
      <w:r w:rsidRPr="00360259">
        <w:rPr>
          <w:sz w:val="28"/>
          <w:szCs w:val="28"/>
        </w:rPr>
        <w:t xml:space="preserve"> и </w:t>
      </w:r>
      <w:hyperlink r:id="rId21" w:anchor="dst192" w:history="1">
        <w:r w:rsidRPr="00360259">
          <w:rPr>
            <w:sz w:val="28"/>
            <w:szCs w:val="28"/>
          </w:rPr>
          <w:t xml:space="preserve">4 </w:t>
        </w:r>
      </w:hyperlink>
      <w:r w:rsidRPr="00360259">
        <w:rPr>
          <w:sz w:val="28"/>
          <w:szCs w:val="28"/>
        </w:rPr>
        <w:t xml:space="preserve"> настоящей </w:t>
      </w:r>
      <w:r>
        <w:rPr>
          <w:sz w:val="28"/>
          <w:szCs w:val="28"/>
        </w:rPr>
        <w:t>част</w:t>
      </w:r>
      <w:r w:rsidRPr="00360259">
        <w:rPr>
          <w:sz w:val="28"/>
          <w:szCs w:val="28"/>
        </w:rPr>
        <w:t xml:space="preserve">и, относятся к объектам массового пребывания граждан, экспертиза проектной документации на осуществление строительства, реконструкции указанных объектов капитального строительства является обязательной. Критерии отнесения объектов капитального строительства, указанных в </w:t>
      </w:r>
      <w:hyperlink r:id="rId22" w:anchor="dst191" w:history="1">
        <w:r w:rsidRPr="00360259">
          <w:rPr>
            <w:sz w:val="28"/>
            <w:szCs w:val="28"/>
          </w:rPr>
          <w:t>пунктах 3</w:t>
        </w:r>
      </w:hyperlink>
      <w:r w:rsidRPr="00360259">
        <w:rPr>
          <w:sz w:val="28"/>
          <w:szCs w:val="28"/>
        </w:rPr>
        <w:t xml:space="preserve"> и </w:t>
      </w:r>
      <w:hyperlink r:id="rId23" w:anchor="dst192" w:history="1">
        <w:r w:rsidRPr="00360259">
          <w:rPr>
            <w:sz w:val="28"/>
            <w:szCs w:val="28"/>
          </w:rPr>
          <w:t xml:space="preserve">4 </w:t>
        </w:r>
      </w:hyperlink>
      <w:r w:rsidRPr="00360259">
        <w:rPr>
          <w:sz w:val="28"/>
          <w:szCs w:val="28"/>
        </w:rPr>
        <w:t xml:space="preserve">настоящей </w:t>
      </w:r>
      <w:r w:rsidRPr="008C3568">
        <w:rPr>
          <w:sz w:val="28"/>
          <w:szCs w:val="28"/>
        </w:rPr>
        <w:t>части</w:t>
      </w:r>
      <w:r w:rsidRPr="00360259">
        <w:rPr>
          <w:sz w:val="28"/>
          <w:szCs w:val="28"/>
        </w:rPr>
        <w:t>, к объектам массового пребывания граждан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Застройщик или заказчик либо осуществляющее на основании договора с </w:t>
      </w:r>
      <w:r w:rsidRPr="00360259">
        <w:rPr>
          <w:sz w:val="28"/>
          <w:szCs w:val="28"/>
        </w:rPr>
        <w:lastRenderedPageBreak/>
        <w:t>застройщиком или заказчиком подготовку проектной документации лицо может направить проектную документацию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C40E86" w:rsidRPr="00360259" w:rsidRDefault="00C40E86" w:rsidP="00C40E86">
      <w:pPr>
        <w:widowControl w:val="0"/>
        <w:autoSpaceDE w:val="0"/>
        <w:autoSpaceDN w:val="0"/>
        <w:adjustRightInd w:val="0"/>
        <w:ind w:firstLine="709"/>
        <w:jc w:val="both"/>
        <w:rPr>
          <w:sz w:val="28"/>
          <w:szCs w:val="28"/>
        </w:rPr>
      </w:pPr>
      <w:r w:rsidRPr="006F7B3D">
        <w:rPr>
          <w:sz w:val="28"/>
          <w:szCs w:val="28"/>
        </w:rPr>
        <w:t>Порядок организации и проведения государственной экспертизы проектной документации и государственной экспертизы результатов инженерных изысканий, негосударственной экспертизы проектной документации и негосударственной экспертизы результатов инженерных изысканий, размер платы за проведение государственной экспертизы проектной документации и государственной экспертизы результатов инженерных изысканий, порядок взимания этой платы устанавливаются Правительством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Застройщик утверждает проектную документацию и направляет заявление о выдаче разрешения на строительство, к которому прилагаются следующие документы:</w:t>
      </w:r>
    </w:p>
    <w:p w:rsidR="00C40E86" w:rsidRDefault="00C40E86" w:rsidP="00C40E86">
      <w:pPr>
        <w:widowControl w:val="0"/>
        <w:autoSpaceDE w:val="0"/>
        <w:autoSpaceDN w:val="0"/>
        <w:adjustRightInd w:val="0"/>
        <w:ind w:firstLine="709"/>
        <w:jc w:val="both"/>
        <w:rPr>
          <w:sz w:val="28"/>
          <w:szCs w:val="28"/>
        </w:rPr>
      </w:pPr>
      <w:r w:rsidRPr="00360259">
        <w:rPr>
          <w:sz w:val="28"/>
          <w:szCs w:val="28"/>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rsidR="00C40E86" w:rsidRPr="002B5807" w:rsidRDefault="00C40E86" w:rsidP="00C40E86">
      <w:pPr>
        <w:widowControl w:val="0"/>
        <w:autoSpaceDE w:val="0"/>
        <w:autoSpaceDN w:val="0"/>
        <w:adjustRightInd w:val="0"/>
        <w:ind w:firstLine="709"/>
        <w:jc w:val="both"/>
        <w:rPr>
          <w:sz w:val="28"/>
          <w:szCs w:val="28"/>
        </w:rPr>
      </w:pPr>
      <w:r>
        <w:rPr>
          <w:sz w:val="28"/>
          <w:szCs w:val="28"/>
        </w:rPr>
        <w:t xml:space="preserve">а) </w:t>
      </w:r>
      <w:r w:rsidRPr="002B5807">
        <w:rPr>
          <w:sz w:val="28"/>
          <w:szCs w:val="28"/>
        </w:rPr>
        <w:t xml:space="preserve">при наличии соглашения о передаче в случаях, установленных бюджетным </w:t>
      </w:r>
      <w:hyperlink r:id="rId24" w:history="1">
        <w:r w:rsidRPr="002B5807">
          <w:rPr>
            <w:sz w:val="28"/>
            <w:szCs w:val="28"/>
          </w:rPr>
          <w:t>законодательством</w:t>
        </w:r>
      </w:hyperlink>
      <w:r w:rsidRPr="002B5807">
        <w:rPr>
          <w:sz w:val="28"/>
          <w:szCs w:val="28"/>
        </w:rPr>
        <w:t xml:space="preserve"> Российской Федерации, органом государственной власти (государственным органом), Государственной корпорацией по атомной энергии </w:t>
      </w:r>
      <w:r>
        <w:rPr>
          <w:sz w:val="28"/>
          <w:szCs w:val="28"/>
        </w:rPr>
        <w:t>«</w:t>
      </w:r>
      <w:r w:rsidRPr="002B5807">
        <w:rPr>
          <w:sz w:val="28"/>
          <w:szCs w:val="28"/>
        </w:rPr>
        <w:t>Росатом</w:t>
      </w:r>
      <w:r>
        <w:rPr>
          <w:sz w:val="28"/>
          <w:szCs w:val="28"/>
        </w:rPr>
        <w:t>»</w:t>
      </w:r>
      <w:r w:rsidRPr="002B5807">
        <w:rPr>
          <w:sz w:val="28"/>
          <w:szCs w:val="28"/>
        </w:rPr>
        <w:t xml:space="preserve">, Государственной корпорацией по космической деятельности </w:t>
      </w:r>
      <w:r>
        <w:rPr>
          <w:sz w:val="28"/>
          <w:szCs w:val="28"/>
        </w:rPr>
        <w:t>«</w:t>
      </w:r>
      <w:r w:rsidRPr="002B5807">
        <w:rPr>
          <w:sz w:val="28"/>
          <w:szCs w:val="28"/>
        </w:rPr>
        <w:t>Роскосмос</w:t>
      </w:r>
      <w:r>
        <w:rPr>
          <w:sz w:val="28"/>
          <w:szCs w:val="28"/>
        </w:rPr>
        <w:t>»</w:t>
      </w:r>
      <w:r w:rsidRPr="002B5807">
        <w:rPr>
          <w:sz w:val="28"/>
          <w:szCs w:val="28"/>
        </w:rPr>
        <w:t>,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r>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w:t>
      </w:r>
      <w:r w:rsidRPr="00360259">
        <w:rPr>
          <w:sz w:val="28"/>
          <w:szCs w:val="28"/>
        </w:rPr>
        <w:lastRenderedPageBreak/>
        <w:t>выдачи разрешения на строительство линейного объекта, для размещения которого не требуется образование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материалы, содержащиеся в проектной документации: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а) пояснительная записка;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с обозначением места размещения объекта капитального строительства, подъездов и проходов к нему, границ публичных сервитутов, объектов археологического наследия;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схема планировочной организации земельного участка, подтверждающая расположение линейного объекта в пределах красных линий, утвержденных в составе документации по планировке территории применительно к линейным объектам;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г) архитектурные решения;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д) сведения об инженерном оборудовании, сводный план сетей инженерно-технического обеспечения с обозначением мест подключения (технологического присоединения) проектируемого объекта капитального строительства к сетям инженерно-технического обеспечения;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е) проект организации строительства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ж) проект организации работ по сносу или демонтажу объектов капитального строительства, их частей;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з)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строительства, реконструкции указанных объектов при условии, что экспертиза проектной документации указанных объектов не проводилась в соответствии со статьей 49 Градостроительного кодекса Российской Федерации</w:t>
      </w:r>
      <w:r>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4) положительное заключение экспертизы проектной документации объекта капитального строительства (применительно к отдельным этапам строительства в случае, предусмотренном </w:t>
      </w:r>
      <w:hyperlink r:id="rId25" w:anchor="dst448" w:history="1">
        <w:r w:rsidRPr="00360259">
          <w:rPr>
            <w:sz w:val="28"/>
            <w:szCs w:val="28"/>
          </w:rPr>
          <w:t>частью 12.1 статьи 48</w:t>
        </w:r>
      </w:hyperlink>
      <w:r w:rsidRPr="00360259">
        <w:rPr>
          <w:sz w:val="28"/>
          <w:szCs w:val="28"/>
        </w:rPr>
        <w:t xml:space="preserve"> Градостроительного кодекса Российской Федерации), если такая проектная документация подлежит экспертизе в соответствии со </w:t>
      </w:r>
      <w:hyperlink r:id="rId26" w:anchor="dst101091" w:history="1">
        <w:r w:rsidRPr="00360259">
          <w:rPr>
            <w:sz w:val="28"/>
            <w:szCs w:val="28"/>
          </w:rPr>
          <w:t>статьей 49</w:t>
        </w:r>
      </w:hyperlink>
      <w:r w:rsidRPr="00360259">
        <w:rPr>
          <w:sz w:val="28"/>
          <w:szCs w:val="28"/>
        </w:rPr>
        <w:t xml:space="preserve"> Градостроительного кодекса Российской Федерации, положительное заключение государственной экспертизы проектной документации в случаях, предусмотренных </w:t>
      </w:r>
      <w:hyperlink r:id="rId27" w:anchor="dst500" w:history="1">
        <w:r w:rsidRPr="00360259">
          <w:rPr>
            <w:sz w:val="28"/>
            <w:szCs w:val="28"/>
          </w:rPr>
          <w:t>частью 3.4 статьи 49</w:t>
        </w:r>
      </w:hyperlink>
      <w:r w:rsidRPr="00360259">
        <w:rPr>
          <w:sz w:val="28"/>
          <w:szCs w:val="28"/>
        </w:rPr>
        <w:t xml:space="preserve"> Градостроительного кодекса Российской Федерации, положительное заключение государственной экологической экспертизы проектной документации в случаях, предусмотренных </w:t>
      </w:r>
      <w:hyperlink r:id="rId28" w:anchor="dst101402" w:history="1">
        <w:r w:rsidRPr="00360259">
          <w:rPr>
            <w:sz w:val="28"/>
            <w:szCs w:val="28"/>
          </w:rPr>
          <w:t>частью 6 статьи 49</w:t>
        </w:r>
      </w:hyperlink>
      <w:r w:rsidRPr="00360259">
        <w:rPr>
          <w:sz w:val="28"/>
          <w:szCs w:val="28"/>
        </w:rPr>
        <w:t xml:space="preserve"> Градостроительного кодекса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5) разрешение на отклонение от предельных параметров разрешенного </w:t>
      </w:r>
      <w:r w:rsidRPr="00360259">
        <w:rPr>
          <w:sz w:val="28"/>
          <w:szCs w:val="28"/>
        </w:rPr>
        <w:lastRenderedPageBreak/>
        <w:t>строительства, реконструкции (в случае если застройщику было предоставлено такое разрешение в соответствии с законодательством и в порядке, определенном главой 2 настоящих Правил);</w:t>
      </w:r>
    </w:p>
    <w:p w:rsidR="00C40E86" w:rsidRDefault="00C40E86" w:rsidP="00C40E86">
      <w:pPr>
        <w:widowControl w:val="0"/>
        <w:autoSpaceDE w:val="0"/>
        <w:autoSpaceDN w:val="0"/>
        <w:adjustRightInd w:val="0"/>
        <w:ind w:firstLine="709"/>
        <w:jc w:val="both"/>
        <w:rPr>
          <w:sz w:val="28"/>
          <w:szCs w:val="28"/>
        </w:rPr>
      </w:pPr>
      <w:r w:rsidRPr="00360259">
        <w:rPr>
          <w:sz w:val="28"/>
          <w:szCs w:val="28"/>
        </w:rPr>
        <w:t xml:space="preserve">6) согласие всех правообладателей объекта капитального строительства в случае реконструкции такого объекта, за исключением указанных в </w:t>
      </w:r>
      <w:hyperlink r:id="rId29" w:anchor="dst101812" w:history="1">
        <w:r w:rsidRPr="00360259">
          <w:rPr>
            <w:sz w:val="28"/>
            <w:szCs w:val="28"/>
          </w:rPr>
          <w:t>пункте 6.2</w:t>
        </w:r>
      </w:hyperlink>
      <w:r w:rsidRPr="00360259">
        <w:rPr>
          <w:sz w:val="28"/>
          <w:szCs w:val="28"/>
        </w:rPr>
        <w:t xml:space="preserve"> части 7 статьи 51 Градостроительного кодекса Российской Федерации случаев реко</w:t>
      </w:r>
      <w:r>
        <w:rPr>
          <w:sz w:val="28"/>
          <w:szCs w:val="28"/>
        </w:rPr>
        <w:t>нструкции многоквартирного дома;</w:t>
      </w:r>
    </w:p>
    <w:p w:rsidR="00C40E86" w:rsidRPr="006F7B3D" w:rsidRDefault="00C40E86" w:rsidP="00C40E86">
      <w:pPr>
        <w:widowControl w:val="0"/>
        <w:autoSpaceDE w:val="0"/>
        <w:autoSpaceDN w:val="0"/>
        <w:adjustRightInd w:val="0"/>
        <w:ind w:firstLine="709"/>
        <w:jc w:val="both"/>
        <w:rPr>
          <w:sz w:val="28"/>
          <w:szCs w:val="28"/>
        </w:rPr>
      </w:pPr>
      <w:r w:rsidRPr="006F7B3D">
        <w:rPr>
          <w:sz w:val="28"/>
          <w:szCs w:val="28"/>
        </w:rPr>
        <w:t xml:space="preserve">а)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w:t>
      </w:r>
      <w:r>
        <w:rPr>
          <w:sz w:val="28"/>
          <w:szCs w:val="28"/>
        </w:rPr>
        <w:t>«</w:t>
      </w:r>
      <w:r w:rsidRPr="006F7B3D">
        <w:rPr>
          <w:sz w:val="28"/>
          <w:szCs w:val="28"/>
        </w:rPr>
        <w:t>Росатом</w:t>
      </w:r>
      <w:r>
        <w:rPr>
          <w:sz w:val="28"/>
          <w:szCs w:val="28"/>
        </w:rPr>
        <w:t>»</w:t>
      </w:r>
      <w:r w:rsidRPr="006F7B3D">
        <w:rPr>
          <w:sz w:val="28"/>
          <w:szCs w:val="28"/>
        </w:rPr>
        <w:t xml:space="preserve">, Государственной корпорацией по космической деятельности </w:t>
      </w:r>
      <w:r>
        <w:rPr>
          <w:sz w:val="28"/>
          <w:szCs w:val="28"/>
        </w:rPr>
        <w:t>«</w:t>
      </w:r>
      <w:r w:rsidRPr="006F7B3D">
        <w:rPr>
          <w:sz w:val="28"/>
          <w:szCs w:val="28"/>
        </w:rPr>
        <w:t>Роскосмос</w:t>
      </w:r>
      <w:r>
        <w:rPr>
          <w:sz w:val="28"/>
          <w:szCs w:val="28"/>
        </w:rPr>
        <w:t>»</w:t>
      </w:r>
      <w:r w:rsidRPr="006F7B3D">
        <w:rPr>
          <w:sz w:val="28"/>
          <w:szCs w:val="28"/>
        </w:rPr>
        <w:t>,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rsidR="00C40E86" w:rsidRDefault="00C40E86" w:rsidP="00C40E86">
      <w:pPr>
        <w:widowControl w:val="0"/>
        <w:autoSpaceDE w:val="0"/>
        <w:autoSpaceDN w:val="0"/>
        <w:adjustRightInd w:val="0"/>
        <w:ind w:firstLine="709"/>
        <w:jc w:val="both"/>
        <w:rPr>
          <w:sz w:val="28"/>
          <w:szCs w:val="28"/>
        </w:rPr>
      </w:pPr>
      <w:r w:rsidRPr="006F7B3D">
        <w:rPr>
          <w:sz w:val="28"/>
          <w:szCs w:val="28"/>
        </w:rPr>
        <w:t xml:space="preserve">б) решение общего собрания собственников помещений и машино-мест в многоквартирном доме, принятое в соответствии с жилищным </w:t>
      </w:r>
      <w:hyperlink r:id="rId30" w:history="1">
        <w:r w:rsidRPr="006F7B3D">
          <w:rPr>
            <w:sz w:val="28"/>
            <w:szCs w:val="28"/>
          </w:rPr>
          <w:t>законодательством</w:t>
        </w:r>
      </w:hyperlink>
      <w:r w:rsidRPr="006F7B3D">
        <w:rPr>
          <w:sz w:val="28"/>
          <w:szCs w:val="28"/>
        </w:rPr>
        <w:t xml:space="preserve">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копия свидетельства об аккредитации юридического лица, выдавшего положительное заключение негосударственной экспертизы проектной документации в случае, если представлено заключение негосударственной экспертизы проектной документации;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9) копия решения об установлении или изменении </w:t>
      </w:r>
      <w:hyperlink r:id="rId31" w:anchor="dst100023" w:history="1">
        <w:r w:rsidRPr="00360259">
          <w:rPr>
            <w:sz w:val="28"/>
            <w:szCs w:val="28"/>
          </w:rPr>
          <w:t>зоны</w:t>
        </w:r>
      </w:hyperlink>
      <w:r w:rsidRPr="00360259">
        <w:rPr>
          <w:sz w:val="28"/>
          <w:szCs w:val="28"/>
        </w:rPr>
        <w:t xml:space="preserve">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w:t>
      </w:r>
      <w:hyperlink r:id="rId32" w:anchor="dst1893" w:history="1">
        <w:r w:rsidRPr="00360259">
          <w:rPr>
            <w:sz w:val="28"/>
            <w:szCs w:val="28"/>
          </w:rPr>
          <w:t>законодательством</w:t>
        </w:r>
      </w:hyperlink>
      <w:r w:rsidRPr="00360259">
        <w:rPr>
          <w:sz w:val="28"/>
          <w:szCs w:val="28"/>
        </w:rPr>
        <w:t xml:space="preserve">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w:t>
      </w:r>
      <w:r w:rsidRPr="00360259">
        <w:rPr>
          <w:sz w:val="28"/>
          <w:szCs w:val="28"/>
        </w:rPr>
        <w:lastRenderedPageBreak/>
        <w:t>условиями использования территории подлежит изменению.</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6. В соответствии с Градостроительным кодексом Российской Федерации не допускается требовать иные документы для выдачи разрешения на строительство, за исключением </w:t>
      </w:r>
      <w:r>
        <w:rPr>
          <w:sz w:val="28"/>
          <w:szCs w:val="28"/>
        </w:rPr>
        <w:t xml:space="preserve">документов </w:t>
      </w:r>
      <w:r w:rsidRPr="00360259">
        <w:rPr>
          <w:sz w:val="28"/>
          <w:szCs w:val="28"/>
        </w:rPr>
        <w:t>указанных в части 5 настоящей статьи документов.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В случае если застройщик не предоставил документы, указанные в пунктах 1-5, 7 и 9 части 5 настоящей статьи, </w:t>
      </w:r>
      <w:r>
        <w:rPr>
          <w:sz w:val="28"/>
          <w:szCs w:val="28"/>
        </w:rPr>
        <w:t xml:space="preserve">Комитет </w:t>
      </w:r>
      <w:r w:rsidRPr="00360259">
        <w:rPr>
          <w:sz w:val="28"/>
          <w:szCs w:val="28"/>
        </w:rPr>
        <w:t>запрашивает их путем межведомственного запроса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7. </w:t>
      </w:r>
      <w:r w:rsidRPr="006F7B3D">
        <w:rPr>
          <w:sz w:val="28"/>
          <w:szCs w:val="28"/>
        </w:rPr>
        <w:t xml:space="preserve">Комитет </w:t>
      </w:r>
      <w:r w:rsidRPr="00360259">
        <w:rPr>
          <w:sz w:val="28"/>
          <w:szCs w:val="28"/>
        </w:rPr>
        <w:t>в течение семи рабочих дней со дня получения заявления о выдаче разрешения на строительство: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проводит проверку наличия и надлежащего оформления документов, прилагаемых к заявлению;</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проводит проверку соответствия проектной документации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C40E86" w:rsidRDefault="00C40E86" w:rsidP="00C40E86">
      <w:pPr>
        <w:widowControl w:val="0"/>
        <w:autoSpaceDE w:val="0"/>
        <w:autoSpaceDN w:val="0"/>
        <w:adjustRightInd w:val="0"/>
        <w:ind w:firstLine="709"/>
        <w:jc w:val="both"/>
        <w:rPr>
          <w:sz w:val="28"/>
          <w:szCs w:val="28"/>
        </w:rPr>
      </w:pPr>
      <w:r w:rsidRPr="00360259">
        <w:rPr>
          <w:sz w:val="28"/>
          <w:szCs w:val="28"/>
        </w:rPr>
        <w:t>3) выдает разрешение на строительство либо отказывает в выдаче такого разрешения с указанием причин отказа.</w:t>
      </w:r>
    </w:p>
    <w:p w:rsidR="00C40E86" w:rsidRDefault="00C40E86" w:rsidP="00C40E86">
      <w:pPr>
        <w:widowControl w:val="0"/>
        <w:autoSpaceDE w:val="0"/>
        <w:autoSpaceDN w:val="0"/>
        <w:adjustRightInd w:val="0"/>
        <w:ind w:firstLine="709"/>
        <w:jc w:val="both"/>
        <w:rPr>
          <w:sz w:val="28"/>
          <w:szCs w:val="28"/>
        </w:rPr>
      </w:pPr>
      <w:r>
        <w:rPr>
          <w:sz w:val="28"/>
          <w:szCs w:val="28"/>
        </w:rPr>
        <w:t>8. Основанием для отказа в выдаче разрешения на строительство является:</w:t>
      </w:r>
    </w:p>
    <w:p w:rsidR="00C40E86" w:rsidRDefault="00C40E86" w:rsidP="00C40E86">
      <w:pPr>
        <w:autoSpaceDE w:val="0"/>
        <w:autoSpaceDN w:val="0"/>
        <w:adjustRightInd w:val="0"/>
        <w:ind w:firstLine="709"/>
        <w:jc w:val="both"/>
        <w:rPr>
          <w:sz w:val="28"/>
          <w:szCs w:val="28"/>
        </w:rPr>
      </w:pPr>
      <w:r>
        <w:rPr>
          <w:sz w:val="28"/>
          <w:szCs w:val="28"/>
        </w:rPr>
        <w:t xml:space="preserve">1) отсутствие документов, предусмотренных </w:t>
      </w:r>
      <w:hyperlink r:id="rId33" w:history="1">
        <w:r w:rsidRPr="00E24283">
          <w:rPr>
            <w:color w:val="000000" w:themeColor="text1"/>
            <w:sz w:val="28"/>
            <w:szCs w:val="28"/>
          </w:rPr>
          <w:t>частью 5</w:t>
        </w:r>
      </w:hyperlink>
      <w:r w:rsidRPr="00E24283">
        <w:rPr>
          <w:color w:val="000000" w:themeColor="text1"/>
          <w:sz w:val="28"/>
          <w:szCs w:val="28"/>
        </w:rPr>
        <w:t xml:space="preserve"> </w:t>
      </w:r>
      <w:r>
        <w:rPr>
          <w:sz w:val="28"/>
          <w:szCs w:val="28"/>
        </w:rPr>
        <w:t xml:space="preserve">настоящей статьи; </w:t>
      </w:r>
    </w:p>
    <w:p w:rsidR="00C40E86" w:rsidRDefault="00C40E86" w:rsidP="00C40E86">
      <w:pPr>
        <w:autoSpaceDE w:val="0"/>
        <w:autoSpaceDN w:val="0"/>
        <w:adjustRightInd w:val="0"/>
        <w:ind w:firstLine="709"/>
        <w:jc w:val="both"/>
        <w:rPr>
          <w:sz w:val="28"/>
          <w:szCs w:val="28"/>
        </w:rPr>
      </w:pPr>
      <w:r>
        <w:rPr>
          <w:sz w:val="28"/>
          <w:szCs w:val="28"/>
        </w:rPr>
        <w:t xml:space="preserve">2) несоответствие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w:t>
      </w:r>
    </w:p>
    <w:p w:rsidR="00C40E86" w:rsidRDefault="00C40E86" w:rsidP="00C40E86">
      <w:pPr>
        <w:autoSpaceDE w:val="0"/>
        <w:autoSpaceDN w:val="0"/>
        <w:adjustRightInd w:val="0"/>
        <w:ind w:firstLine="709"/>
        <w:jc w:val="both"/>
        <w:rPr>
          <w:sz w:val="28"/>
          <w:szCs w:val="28"/>
        </w:rPr>
      </w:pPr>
      <w:r>
        <w:rPr>
          <w:sz w:val="28"/>
          <w:szCs w:val="28"/>
        </w:rPr>
        <w:t>3) несоответствие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выдачи разрешения на строительство;</w:t>
      </w:r>
    </w:p>
    <w:p w:rsidR="00C40E86" w:rsidRDefault="00C40E86" w:rsidP="00C40E86">
      <w:pPr>
        <w:autoSpaceDE w:val="0"/>
        <w:autoSpaceDN w:val="0"/>
        <w:adjustRightInd w:val="0"/>
        <w:ind w:firstLine="709"/>
        <w:jc w:val="both"/>
        <w:rPr>
          <w:sz w:val="28"/>
          <w:szCs w:val="28"/>
        </w:rPr>
      </w:pPr>
      <w:r>
        <w:rPr>
          <w:sz w:val="28"/>
          <w:szCs w:val="28"/>
        </w:rPr>
        <w:t>4) несоответствие требованиям, установленным в разрешении на отклонение от предельных параметров разрешенного строительства, реконструкции.</w:t>
      </w:r>
    </w:p>
    <w:p w:rsidR="00C40E86" w:rsidRPr="00360259" w:rsidRDefault="00C40E86" w:rsidP="00C40E86">
      <w:pPr>
        <w:widowControl w:val="0"/>
        <w:autoSpaceDE w:val="0"/>
        <w:autoSpaceDN w:val="0"/>
        <w:adjustRightInd w:val="0"/>
        <w:ind w:firstLine="709"/>
        <w:jc w:val="both"/>
        <w:rPr>
          <w:sz w:val="28"/>
          <w:szCs w:val="28"/>
        </w:rPr>
      </w:pPr>
      <w:r>
        <w:rPr>
          <w:sz w:val="28"/>
          <w:szCs w:val="28"/>
        </w:rPr>
        <w:t>9</w:t>
      </w:r>
      <w:r w:rsidRPr="00360259">
        <w:rPr>
          <w:sz w:val="28"/>
          <w:szCs w:val="28"/>
        </w:rPr>
        <w:t xml:space="preserve">. </w:t>
      </w:r>
      <w:r>
        <w:rPr>
          <w:sz w:val="28"/>
          <w:szCs w:val="28"/>
        </w:rPr>
        <w:t xml:space="preserve">Комитет </w:t>
      </w:r>
      <w:r w:rsidRPr="00360259">
        <w:rPr>
          <w:sz w:val="28"/>
          <w:szCs w:val="28"/>
        </w:rPr>
        <w:t xml:space="preserve">по заявлению застройщика </w:t>
      </w:r>
      <w:r>
        <w:rPr>
          <w:sz w:val="28"/>
          <w:szCs w:val="28"/>
        </w:rPr>
        <w:t>выдает</w:t>
      </w:r>
      <w:r w:rsidRPr="00360259">
        <w:rPr>
          <w:sz w:val="28"/>
          <w:szCs w:val="28"/>
        </w:rPr>
        <w:t xml:space="preserve"> разрешение на отдельные </w:t>
      </w:r>
      <w:r w:rsidRPr="00360259">
        <w:rPr>
          <w:sz w:val="28"/>
          <w:szCs w:val="28"/>
        </w:rPr>
        <w:lastRenderedPageBreak/>
        <w:t>этапы строительства, реконструкции</w:t>
      </w:r>
      <w:r>
        <w:rPr>
          <w:sz w:val="28"/>
          <w:szCs w:val="28"/>
        </w:rPr>
        <w:t>, в соответствии с частью 7 настоящей статьи.</w:t>
      </w:r>
    </w:p>
    <w:p w:rsidR="00C40E86" w:rsidRPr="00360259" w:rsidRDefault="00C40E86" w:rsidP="00C40E86">
      <w:pPr>
        <w:widowControl w:val="0"/>
        <w:autoSpaceDE w:val="0"/>
        <w:autoSpaceDN w:val="0"/>
        <w:adjustRightInd w:val="0"/>
        <w:ind w:firstLine="709"/>
        <w:jc w:val="both"/>
        <w:rPr>
          <w:sz w:val="28"/>
          <w:szCs w:val="28"/>
        </w:rPr>
      </w:pPr>
      <w:r>
        <w:rPr>
          <w:sz w:val="28"/>
          <w:szCs w:val="28"/>
        </w:rPr>
        <w:t>10</w:t>
      </w:r>
      <w:r w:rsidRPr="00360259">
        <w:rPr>
          <w:sz w:val="28"/>
          <w:szCs w:val="28"/>
        </w:rPr>
        <w:t>. Отказ в выдаче разрешения на строительство может быть обжалован застройщиком в судебном порядке.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w:t>
      </w:r>
      <w:r>
        <w:rPr>
          <w:sz w:val="28"/>
          <w:szCs w:val="28"/>
        </w:rPr>
        <w:t>1</w:t>
      </w:r>
      <w:r w:rsidRPr="00360259">
        <w:rPr>
          <w:sz w:val="28"/>
          <w:szCs w:val="28"/>
        </w:rPr>
        <w:t>. Разрешени</w:t>
      </w:r>
      <w:r>
        <w:rPr>
          <w:sz w:val="28"/>
          <w:szCs w:val="28"/>
        </w:rPr>
        <w:t>е на строительство выдае</w:t>
      </w:r>
      <w:r w:rsidRPr="00360259">
        <w:rPr>
          <w:sz w:val="28"/>
          <w:szCs w:val="28"/>
        </w:rPr>
        <w:t>тся бесплатно.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w:t>
      </w:r>
      <w:r>
        <w:rPr>
          <w:sz w:val="28"/>
          <w:szCs w:val="28"/>
        </w:rPr>
        <w:t>2</w:t>
      </w:r>
      <w:r w:rsidRPr="00360259">
        <w:rPr>
          <w:sz w:val="28"/>
          <w:szCs w:val="28"/>
        </w:rPr>
        <w:t xml:space="preserve">. Застройщик в течение десяти дней со дня получения разрешения на строительство обязан безвозмездно передать в </w:t>
      </w:r>
      <w:r w:rsidRPr="006F7B3D">
        <w:rPr>
          <w:sz w:val="28"/>
          <w:szCs w:val="28"/>
        </w:rPr>
        <w:t>Комитет</w:t>
      </w:r>
      <w:r w:rsidRPr="00360259">
        <w:rPr>
          <w:sz w:val="28"/>
          <w:szCs w:val="28"/>
        </w:rPr>
        <w:t xml:space="preserve">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w:t>
      </w:r>
      <w:r>
        <w:rPr>
          <w:sz w:val="28"/>
          <w:szCs w:val="28"/>
        </w:rPr>
        <w:t>3</w:t>
      </w:r>
      <w:r w:rsidRPr="00360259">
        <w:rPr>
          <w:sz w:val="28"/>
          <w:szCs w:val="28"/>
        </w:rPr>
        <w:t>.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w:t>
      </w:r>
      <w:r>
        <w:rPr>
          <w:sz w:val="28"/>
          <w:szCs w:val="28"/>
        </w:rPr>
        <w:t>4</w:t>
      </w:r>
      <w:r w:rsidRPr="00360259">
        <w:rPr>
          <w:sz w:val="28"/>
          <w:szCs w:val="28"/>
        </w:rPr>
        <w:t>. Срок действия разрешения на строительство при переходе права на земельный участок и объекты капитального строительства сохраняется.</w:t>
      </w:r>
    </w:p>
    <w:p w:rsidR="00C40E86" w:rsidRPr="00360259" w:rsidRDefault="00C40E86" w:rsidP="00C40E86">
      <w:pPr>
        <w:widowControl w:val="0"/>
        <w:autoSpaceDE w:val="0"/>
        <w:autoSpaceDN w:val="0"/>
        <w:adjustRightInd w:val="0"/>
        <w:ind w:firstLine="709"/>
        <w:jc w:val="both"/>
        <w:rPr>
          <w:sz w:val="28"/>
          <w:szCs w:val="28"/>
        </w:rPr>
      </w:pPr>
      <w:r>
        <w:rPr>
          <w:sz w:val="28"/>
          <w:szCs w:val="28"/>
        </w:rPr>
        <w:t>15</w:t>
      </w:r>
      <w:r w:rsidRPr="00360259">
        <w:rPr>
          <w:sz w:val="28"/>
          <w:szCs w:val="28"/>
        </w:rPr>
        <w:t>. Разрешения на строительство объектов капитального строительства, составляющих государственную тайну, выдаются в соответствии с законодательством Российской Федерации о государственной тайне.</w:t>
      </w:r>
    </w:p>
    <w:p w:rsidR="00C40E86" w:rsidRPr="00360259" w:rsidRDefault="00C40E86" w:rsidP="00C40E86">
      <w:pPr>
        <w:keepNext/>
        <w:spacing w:before="240"/>
        <w:ind w:firstLine="709"/>
        <w:jc w:val="both"/>
        <w:outlineLvl w:val="2"/>
        <w:rPr>
          <w:b/>
          <w:bCs/>
          <w:sz w:val="28"/>
          <w:szCs w:val="28"/>
        </w:rPr>
      </w:pPr>
      <w:bookmarkStart w:id="56" w:name="_Toc6409554"/>
      <w:r w:rsidRPr="00360259">
        <w:rPr>
          <w:b/>
          <w:bCs/>
          <w:sz w:val="28"/>
          <w:szCs w:val="28"/>
        </w:rPr>
        <w:t>Статья 22. Порядок строительства или реконструкции объекта индивидуального жилищного строительства или садового дома</w:t>
      </w:r>
      <w:bookmarkEnd w:id="56"/>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 В целях строительства или реконструкции объекта индивидуального жилищного строительства или садового дома застройщик </w:t>
      </w:r>
      <w:r>
        <w:rPr>
          <w:sz w:val="28"/>
          <w:szCs w:val="28"/>
        </w:rPr>
        <w:t xml:space="preserve">в соответствии со </w:t>
      </w:r>
      <w:r w:rsidRPr="008344D4">
        <w:rPr>
          <w:sz w:val="28"/>
          <w:szCs w:val="28"/>
        </w:rPr>
        <w:t>статьей 51.1. Градостроительного кодекса Российской Федерации</w:t>
      </w:r>
      <w:r>
        <w:rPr>
          <w:sz w:val="28"/>
          <w:szCs w:val="28"/>
        </w:rPr>
        <w:t xml:space="preserve"> в Комитет</w:t>
      </w:r>
      <w:r w:rsidRPr="00360259">
        <w:rPr>
          <w:sz w:val="28"/>
          <w:szCs w:val="28"/>
        </w:rPr>
        <w:t xml:space="preserve"> уведомление о планируемых строительстве или реконструкции объекта индивидуального жилищного строительства или садового дома </w:t>
      </w:r>
      <w:r>
        <w:rPr>
          <w:sz w:val="28"/>
          <w:szCs w:val="28"/>
        </w:rPr>
        <w:t>(</w:t>
      </w:r>
      <w:r w:rsidRPr="008344D4">
        <w:rPr>
          <w:sz w:val="28"/>
          <w:szCs w:val="28"/>
        </w:rPr>
        <w:t>далее - уведомление о планируемом строительстве</w:t>
      </w:r>
      <w:r>
        <w:rPr>
          <w:sz w:val="28"/>
          <w:szCs w:val="28"/>
        </w:rPr>
        <w:t>)</w:t>
      </w:r>
      <w:r w:rsidRPr="00360259">
        <w:rPr>
          <w:sz w:val="28"/>
          <w:szCs w:val="28"/>
        </w:rPr>
        <w:t>, посредством личного обращения, в том числе через многофункциональный центр, либо путем почтового отправления с уведомлением о вручении или единого портала государственных и муниципальных услуг. Уведомление о планируемом строительстве на бумажном носите должно содержать сведения: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фамилия, имя, отчество (при наличии), место жительства застройщика, реквизиты документа, удостоверяющего личность (для физического лица);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кадастровый номер земельного участка (при его наличии), адрес или описание местоположения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сведения о праве застройщика на земельный участок, а также сведения о наличии прав иных лиц на земельный участок (при наличии таких лиц);</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5) сведения о виде разрешенного использования земельного участка и объекта капитального строительства (объекта индивидуального жилищного </w:t>
      </w:r>
      <w:r w:rsidRPr="00360259">
        <w:rPr>
          <w:sz w:val="28"/>
          <w:szCs w:val="28"/>
        </w:rPr>
        <w:lastRenderedPageBreak/>
        <w:t>строительства или садового дома);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схематичное изображение планируемого к строительству или реконструкции объекта капитального строительства на земельном участке;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9) почтовый адрес и (или) адрес электронной почты для связи с застройщиком;</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способ направления застройщику</w:t>
      </w:r>
      <w:r w:rsidRPr="00C8132D">
        <w:rPr>
          <w:sz w:val="28"/>
          <w:szCs w:val="28"/>
        </w:rPr>
        <w:t xml:space="preserve"> уведомлени</w:t>
      </w:r>
      <w:r>
        <w:rPr>
          <w:sz w:val="28"/>
          <w:szCs w:val="28"/>
        </w:rPr>
        <w:t>я</w:t>
      </w:r>
      <w:r w:rsidRPr="00C8132D">
        <w:rPr>
          <w:sz w:val="28"/>
          <w:szCs w:val="28"/>
        </w:rPr>
        <w:t xml:space="preserve">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r>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К уведомлению о планируемом строительстве прилагаются: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w:t>
      </w:r>
      <w:r>
        <w:rPr>
          <w:sz w:val="28"/>
          <w:szCs w:val="28"/>
        </w:rPr>
        <w:t>ся иностранное юридическое лицо</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w:t>
      </w:r>
      <w:r w:rsidRPr="008344D4">
        <w:rPr>
          <w:sz w:val="28"/>
          <w:szCs w:val="28"/>
        </w:rPr>
        <w:t xml:space="preserve">Комитет </w:t>
      </w:r>
      <w:r w:rsidRPr="00360259">
        <w:rPr>
          <w:sz w:val="28"/>
          <w:szCs w:val="28"/>
        </w:rPr>
        <w:t>осуществляет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Pr>
          <w:sz w:val="28"/>
          <w:szCs w:val="28"/>
        </w:rPr>
        <w:t>В</w:t>
      </w:r>
      <w:r w:rsidRPr="00360259">
        <w:rPr>
          <w:sz w:val="28"/>
          <w:szCs w:val="28"/>
        </w:rPr>
        <w:t xml:space="preserve"> течени</w:t>
      </w:r>
      <w:r>
        <w:rPr>
          <w:sz w:val="28"/>
          <w:szCs w:val="28"/>
        </w:rPr>
        <w:t>е</w:t>
      </w:r>
      <w:r w:rsidRPr="00360259">
        <w:rPr>
          <w:sz w:val="28"/>
          <w:szCs w:val="28"/>
        </w:rPr>
        <w:t xml:space="preserve"> семи рабочих дней со дня поступления уведомления о планируемом строительстве, за исключением случая, предусмотренного частью 8 статьи 51.1 Градостроительного Кодекса Российской Федерации </w:t>
      </w:r>
      <w:r w:rsidRPr="008344D4">
        <w:rPr>
          <w:sz w:val="28"/>
          <w:szCs w:val="28"/>
        </w:rPr>
        <w:t xml:space="preserve">Комитет </w:t>
      </w:r>
      <w:r w:rsidRPr="00360259">
        <w:rPr>
          <w:sz w:val="28"/>
          <w:szCs w:val="28"/>
        </w:rPr>
        <w:lastRenderedPageBreak/>
        <w:t>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Основанием для направлений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w:t>
      </w:r>
      <w:r>
        <w:rPr>
          <w:sz w:val="28"/>
          <w:szCs w:val="28"/>
        </w:rPr>
        <w:t xml:space="preserve"> дома на земельном участке являю</w:t>
      </w:r>
      <w:r w:rsidRPr="00360259">
        <w:rPr>
          <w:sz w:val="28"/>
          <w:szCs w:val="28"/>
        </w:rPr>
        <w:t>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 несоответствие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w:t>
      </w:r>
      <w:r>
        <w:rPr>
          <w:sz w:val="28"/>
          <w:szCs w:val="28"/>
        </w:rPr>
        <w:t>п</w:t>
      </w:r>
      <w:r w:rsidRPr="00360259">
        <w:rPr>
          <w:sz w:val="28"/>
          <w:szCs w:val="28"/>
        </w:rPr>
        <w:t>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Российской Федерации, другими федеральными законами и действующим на дату поступления уведомления о планируемом строительстве;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недопустимость размещения объекта индивидуального жилищного строительства или садового дома на земельном участке, указанного в уведомлении о планируемом строительстве,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rsidR="00C40E86" w:rsidRDefault="00C40E86" w:rsidP="00C40E86">
      <w:pPr>
        <w:widowControl w:val="0"/>
        <w:autoSpaceDE w:val="0"/>
        <w:autoSpaceDN w:val="0"/>
        <w:adjustRightInd w:val="0"/>
        <w:ind w:firstLine="709"/>
        <w:jc w:val="both"/>
        <w:rPr>
          <w:sz w:val="28"/>
          <w:szCs w:val="28"/>
        </w:rPr>
      </w:pPr>
      <w:r w:rsidRPr="00360259">
        <w:rPr>
          <w:sz w:val="28"/>
          <w:szCs w:val="28"/>
        </w:rPr>
        <w:t>3) подача или направление уведомления о планируемом строительстве, лицом, не являющимся застройщиком в связи с отсутствием у</w:t>
      </w:r>
      <w:r>
        <w:rPr>
          <w:sz w:val="28"/>
          <w:szCs w:val="28"/>
        </w:rPr>
        <w:t xml:space="preserve"> него прав на земельный участок.</w:t>
      </w:r>
    </w:p>
    <w:p w:rsidR="00C40E86" w:rsidRPr="00360259" w:rsidRDefault="00C40E86" w:rsidP="00C40E86">
      <w:pPr>
        <w:widowControl w:val="0"/>
        <w:autoSpaceDE w:val="0"/>
        <w:autoSpaceDN w:val="0"/>
        <w:adjustRightInd w:val="0"/>
        <w:ind w:firstLine="709"/>
        <w:jc w:val="both"/>
        <w:rPr>
          <w:sz w:val="28"/>
          <w:szCs w:val="28"/>
        </w:rPr>
      </w:pPr>
      <w:r>
        <w:rPr>
          <w:sz w:val="28"/>
          <w:szCs w:val="28"/>
        </w:rPr>
        <w:t xml:space="preserve">Содержание </w:t>
      </w:r>
      <w:r w:rsidRPr="00360259">
        <w:rPr>
          <w:sz w:val="28"/>
          <w:szCs w:val="28"/>
        </w:rPr>
        <w:t>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r>
        <w:rPr>
          <w:sz w:val="28"/>
          <w:szCs w:val="28"/>
        </w:rPr>
        <w:t xml:space="preserve"> должно отвечать требованию пункта 11 статьи 51.1. Градостроительного кодекса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8344D4">
        <w:rPr>
          <w:sz w:val="28"/>
          <w:szCs w:val="28"/>
        </w:rPr>
        <w:t xml:space="preserve">В случае отсутствия в уведомлении о планируемом строительстве сведений или документов, предусмотренных </w:t>
      </w:r>
      <w:hyperlink r:id="rId34" w:anchor="dst2580" w:history="1">
        <w:r w:rsidRPr="008344D4">
          <w:rPr>
            <w:sz w:val="28"/>
            <w:szCs w:val="28"/>
          </w:rPr>
          <w:t>частью 1</w:t>
        </w:r>
      </w:hyperlink>
      <w:r w:rsidRPr="008344D4">
        <w:rPr>
          <w:sz w:val="28"/>
          <w:szCs w:val="28"/>
        </w:rPr>
        <w:t xml:space="preserve"> настоящей статьи, </w:t>
      </w:r>
      <w:r>
        <w:rPr>
          <w:sz w:val="28"/>
          <w:szCs w:val="28"/>
        </w:rPr>
        <w:t>Комитет</w:t>
      </w:r>
      <w:r w:rsidRPr="008344D4">
        <w:rPr>
          <w:sz w:val="28"/>
          <w:szCs w:val="28"/>
        </w:rPr>
        <w:t xml:space="preserve"> в течение трех рабочих дней со дня поступления уведомления о планируемом строительстве возвращает застройщику данное уведомление и </w:t>
      </w:r>
      <w:r w:rsidRPr="008344D4">
        <w:rPr>
          <w:sz w:val="28"/>
          <w:szCs w:val="28"/>
        </w:rPr>
        <w:lastRenderedPageBreak/>
        <w:t>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w:t>
      </w:r>
      <w:r>
        <w:rPr>
          <w:sz w:val="28"/>
          <w:szCs w:val="28"/>
        </w:rPr>
        <w:t>Комитета, л</w:t>
      </w:r>
      <w:r w:rsidRPr="00360259">
        <w:rPr>
          <w:sz w:val="28"/>
          <w:szCs w:val="28"/>
        </w:rPr>
        <w:t xml:space="preserve">ибо не направление </w:t>
      </w:r>
      <w:r>
        <w:rPr>
          <w:sz w:val="28"/>
          <w:szCs w:val="28"/>
        </w:rPr>
        <w:t xml:space="preserve">Комитетом </w:t>
      </w:r>
      <w:r w:rsidRPr="00360259">
        <w:rPr>
          <w:sz w:val="28"/>
          <w:szCs w:val="28"/>
        </w:rPr>
        <w:t xml:space="preserve">в срок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w:t>
      </w:r>
      <w:r>
        <w:rPr>
          <w:sz w:val="28"/>
          <w:szCs w:val="28"/>
        </w:rPr>
        <w:t>Комитетом</w:t>
      </w:r>
      <w:r w:rsidRPr="00360259">
        <w:rPr>
          <w:sz w:val="28"/>
          <w:szCs w:val="28"/>
        </w:rPr>
        <w:t xml:space="preserve">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При изменени</w:t>
      </w:r>
      <w:r>
        <w:rPr>
          <w:sz w:val="28"/>
          <w:szCs w:val="28"/>
        </w:rPr>
        <w:t>и</w:t>
      </w:r>
      <w:r w:rsidRPr="00360259">
        <w:rPr>
          <w:sz w:val="28"/>
          <w:szCs w:val="28"/>
        </w:rPr>
        <w:t xml:space="preserve">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w:t>
      </w:r>
      <w:hyperlink r:id="rId35" w:anchor="dst2580" w:history="1">
        <w:r w:rsidRPr="00360259">
          <w:rPr>
            <w:sz w:val="28"/>
            <w:szCs w:val="28"/>
          </w:rPr>
          <w:t>части 1</w:t>
        </w:r>
      </w:hyperlink>
      <w:r w:rsidRPr="00360259">
        <w:rPr>
          <w:sz w:val="28"/>
          <w:szCs w:val="28"/>
        </w:rPr>
        <w:t xml:space="preserve"> настоящей статьи, уведомление </w:t>
      </w:r>
      <w:r>
        <w:rPr>
          <w:sz w:val="28"/>
          <w:szCs w:val="28"/>
        </w:rPr>
        <w:t xml:space="preserve">об </w:t>
      </w:r>
      <w:r w:rsidRPr="00360259">
        <w:rPr>
          <w:sz w:val="28"/>
          <w:szCs w:val="28"/>
        </w:rPr>
        <w:t>изменени</w:t>
      </w:r>
      <w:r>
        <w:rPr>
          <w:sz w:val="28"/>
          <w:szCs w:val="28"/>
        </w:rPr>
        <w:t>и</w:t>
      </w:r>
      <w:r w:rsidRPr="00360259">
        <w:rPr>
          <w:sz w:val="28"/>
          <w:szCs w:val="28"/>
        </w:rPr>
        <w:t xml:space="preserve"> параметров планируемого строительства или реконструкции объекта индивидуального жилищного строительства или садового дома в </w:t>
      </w:r>
      <w:r w:rsidRPr="008344D4">
        <w:rPr>
          <w:sz w:val="28"/>
          <w:szCs w:val="28"/>
        </w:rPr>
        <w:t xml:space="preserve">Комитет </w:t>
      </w:r>
      <w:r w:rsidRPr="00360259">
        <w:rPr>
          <w:sz w:val="28"/>
          <w:szCs w:val="28"/>
        </w:rPr>
        <w:t xml:space="preserve">с указанием изменяемых параметров. Рассмотрение уведомления </w:t>
      </w:r>
      <w:r>
        <w:rPr>
          <w:sz w:val="28"/>
          <w:szCs w:val="28"/>
        </w:rPr>
        <w:t xml:space="preserve">об </w:t>
      </w:r>
      <w:r w:rsidRPr="00360259">
        <w:rPr>
          <w:sz w:val="28"/>
          <w:szCs w:val="28"/>
        </w:rPr>
        <w:t>изменени</w:t>
      </w:r>
      <w:r>
        <w:rPr>
          <w:sz w:val="28"/>
          <w:szCs w:val="28"/>
        </w:rPr>
        <w:t>и</w:t>
      </w:r>
      <w:r w:rsidRPr="00360259">
        <w:rPr>
          <w:sz w:val="28"/>
          <w:szCs w:val="28"/>
        </w:rPr>
        <w:t xml:space="preserve"> параметров планируемого строительства или реконструкции объекта индивидуального жилищного строительства или садового дома осуществляется в соответствии с </w:t>
      </w:r>
      <w:hyperlink r:id="rId36" w:anchor="dst2596" w:history="1">
        <w:r w:rsidRPr="00360259">
          <w:rPr>
            <w:sz w:val="28"/>
            <w:szCs w:val="28"/>
          </w:rPr>
          <w:t>частями 4</w:t>
        </w:r>
      </w:hyperlink>
      <w:r w:rsidRPr="00360259">
        <w:rPr>
          <w:sz w:val="28"/>
          <w:szCs w:val="28"/>
        </w:rPr>
        <w:t xml:space="preserve"> - </w:t>
      </w:r>
      <w:hyperlink r:id="rId37" w:anchor="dst2617" w:history="1">
        <w:r w:rsidRPr="00360259">
          <w:rPr>
            <w:sz w:val="28"/>
            <w:szCs w:val="28"/>
          </w:rPr>
          <w:t>13</w:t>
        </w:r>
      </w:hyperlink>
      <w:r w:rsidRPr="00360259">
        <w:rPr>
          <w:sz w:val="28"/>
          <w:szCs w:val="28"/>
        </w:rPr>
        <w:t xml:space="preserve"> статьи 51.1 Градостроительного </w:t>
      </w:r>
      <w:r>
        <w:rPr>
          <w:sz w:val="28"/>
          <w:szCs w:val="28"/>
        </w:rPr>
        <w:t>к</w:t>
      </w:r>
      <w:r w:rsidRPr="00360259">
        <w:rPr>
          <w:sz w:val="28"/>
          <w:szCs w:val="28"/>
        </w:rPr>
        <w:t>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5. В срок не позднее одного месяца со дня окончания строительства или реконструкции объекта индивидуального жилищного строительства или садового дома застройщик подает уведомление об окончании строительства или реконструкции объекта индивидуального жилищного строительства или садового дома в </w:t>
      </w:r>
      <w:r w:rsidRPr="008344D4">
        <w:rPr>
          <w:sz w:val="28"/>
          <w:szCs w:val="28"/>
        </w:rPr>
        <w:t>Комитет</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К уведомлению об окончании строительства прилагаются:</w:t>
      </w:r>
    </w:p>
    <w:p w:rsidR="00C40E86" w:rsidRPr="00360259" w:rsidRDefault="00C40E86" w:rsidP="00C40E86">
      <w:pPr>
        <w:autoSpaceDE w:val="0"/>
        <w:autoSpaceDN w:val="0"/>
        <w:adjustRightInd w:val="0"/>
        <w:ind w:firstLine="709"/>
        <w:jc w:val="both"/>
        <w:rPr>
          <w:sz w:val="28"/>
          <w:szCs w:val="28"/>
        </w:rPr>
      </w:pPr>
      <w:r w:rsidRPr="00360259">
        <w:rPr>
          <w:sz w:val="28"/>
          <w:szCs w:val="28"/>
        </w:rPr>
        <w:t>1) документ, подтверждающий полномочия представителя застройщика (</w:t>
      </w:r>
      <w:r>
        <w:rPr>
          <w:sz w:val="28"/>
          <w:szCs w:val="28"/>
        </w:rPr>
        <w:t>в случае если уведомление об окончании строительства направлено представителем застройщика</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3) технический план объекта индивидуального жилищного строительства </w:t>
      </w:r>
      <w:r w:rsidRPr="00360259">
        <w:rPr>
          <w:sz w:val="28"/>
          <w:szCs w:val="28"/>
        </w:rPr>
        <w:lastRenderedPageBreak/>
        <w:t>или садового дома;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Также уведомление об окончании строительства должно содержать сведения об оплате государственной пошлины за осуществление государственной регистрации прав, о способе направления застройщику уведомления о соответствии (несоответствии) построенных или реконструированных объекта индивидуального жилищного строительства или садового дома требованиям законодательства.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6. </w:t>
      </w:r>
      <w:r w:rsidRPr="008344D4">
        <w:rPr>
          <w:sz w:val="28"/>
          <w:szCs w:val="28"/>
        </w:rPr>
        <w:t xml:space="preserve">Комитет </w:t>
      </w:r>
      <w:r w:rsidRPr="00360259">
        <w:rPr>
          <w:sz w:val="28"/>
          <w:szCs w:val="28"/>
        </w:rPr>
        <w:t>в течение семи рабочих дней со дня поступления уведомления об окончании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w:t>
      </w:r>
    </w:p>
    <w:p w:rsidR="00C40E86" w:rsidRPr="00360259" w:rsidRDefault="00C40E86" w:rsidP="00C40E86">
      <w:pPr>
        <w:widowControl w:val="0"/>
        <w:autoSpaceDE w:val="0"/>
        <w:autoSpaceDN w:val="0"/>
        <w:adjustRightInd w:val="0"/>
        <w:ind w:firstLine="709"/>
        <w:jc w:val="both"/>
        <w:rPr>
          <w:sz w:val="28"/>
          <w:szCs w:val="28"/>
        </w:rPr>
      </w:pPr>
      <w:r>
        <w:rPr>
          <w:sz w:val="28"/>
          <w:szCs w:val="28"/>
        </w:rPr>
        <w:t>2</w:t>
      </w:r>
      <w:r w:rsidRPr="00360259">
        <w:rPr>
          <w:sz w:val="28"/>
          <w:szCs w:val="28"/>
        </w:rPr>
        <w:t>)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rsidR="00C40E86" w:rsidRPr="00360259" w:rsidRDefault="00C40E86" w:rsidP="00C40E86">
      <w:pPr>
        <w:widowControl w:val="0"/>
        <w:autoSpaceDE w:val="0"/>
        <w:autoSpaceDN w:val="0"/>
        <w:adjustRightInd w:val="0"/>
        <w:ind w:firstLine="709"/>
        <w:jc w:val="both"/>
        <w:rPr>
          <w:sz w:val="28"/>
          <w:szCs w:val="28"/>
        </w:rPr>
      </w:pPr>
      <w:r>
        <w:rPr>
          <w:sz w:val="28"/>
          <w:szCs w:val="28"/>
        </w:rPr>
        <w:t>3</w:t>
      </w:r>
      <w:r w:rsidRPr="00360259">
        <w:rPr>
          <w:sz w:val="28"/>
          <w:szCs w:val="28"/>
        </w:rPr>
        <w:t>)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w:t>
      </w:r>
    </w:p>
    <w:p w:rsidR="00C40E86" w:rsidRPr="00360259" w:rsidRDefault="00C40E86" w:rsidP="00C40E86">
      <w:pPr>
        <w:widowControl w:val="0"/>
        <w:tabs>
          <w:tab w:val="left" w:pos="2410"/>
        </w:tabs>
        <w:autoSpaceDE w:val="0"/>
        <w:autoSpaceDN w:val="0"/>
        <w:adjustRightInd w:val="0"/>
        <w:ind w:firstLine="709"/>
        <w:jc w:val="both"/>
        <w:rPr>
          <w:sz w:val="28"/>
          <w:szCs w:val="28"/>
        </w:rPr>
      </w:pPr>
      <w:r>
        <w:rPr>
          <w:sz w:val="28"/>
          <w:szCs w:val="28"/>
        </w:rPr>
        <w:t>4</w:t>
      </w:r>
      <w:r w:rsidRPr="00360259">
        <w:rPr>
          <w:sz w:val="28"/>
          <w:szCs w:val="28"/>
        </w:rPr>
        <w:t>)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срок не позднее семи рабочих дней с даты поступления от застройщика уведомления об окончании строительства или реконструкции объекта индивидуального жилищного строительства или садового дома при отсутствии предусмотренных Градостроительным кодексом Российской Федерации оснований для направления застройщику уведомления о несоответствии построенных объекта индивидуального жилищного строительства или садового дома требованиям</w:t>
      </w:r>
      <w:r>
        <w:rPr>
          <w:sz w:val="28"/>
          <w:szCs w:val="28"/>
        </w:rPr>
        <w:t xml:space="preserve"> Комитет</w:t>
      </w:r>
      <w:r w:rsidRPr="00360259">
        <w:rPr>
          <w:sz w:val="28"/>
          <w:szCs w:val="28"/>
        </w:rPr>
        <w:t xml:space="preserve"> обязан направить указанное уведомление в орган регистрации прав на объект индивидуального жилищного строительства или </w:t>
      </w:r>
      <w:r w:rsidRPr="00360259">
        <w:rPr>
          <w:sz w:val="28"/>
          <w:szCs w:val="28"/>
        </w:rPr>
        <w:lastRenderedPageBreak/>
        <w:t>садовый дом и прилагаемые к нему документы в соответствии со статьей 19 Федерального закона от 13</w:t>
      </w:r>
      <w:r>
        <w:rPr>
          <w:sz w:val="28"/>
          <w:szCs w:val="28"/>
        </w:rPr>
        <w:t xml:space="preserve"> июля 2015 г. </w:t>
      </w:r>
      <w:r w:rsidRPr="00360259">
        <w:rPr>
          <w:sz w:val="28"/>
          <w:szCs w:val="28"/>
        </w:rPr>
        <w:t>№ 218-ФЗ «О государственной регистрации недвижимости».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Формы уведомления о планируемом строительстве и уведомления об окончании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C40E86" w:rsidRPr="00360259" w:rsidRDefault="00C40E86" w:rsidP="00C40E86">
      <w:pPr>
        <w:keepNext/>
        <w:spacing w:before="240"/>
        <w:ind w:firstLine="709"/>
        <w:jc w:val="both"/>
        <w:outlineLvl w:val="2"/>
        <w:rPr>
          <w:b/>
          <w:bCs/>
          <w:sz w:val="28"/>
          <w:szCs w:val="28"/>
        </w:rPr>
      </w:pPr>
      <w:bookmarkStart w:id="57" w:name="_Toc6409555"/>
      <w:r w:rsidRPr="00360259">
        <w:rPr>
          <w:b/>
          <w:bCs/>
          <w:sz w:val="28"/>
          <w:szCs w:val="28"/>
        </w:rPr>
        <w:t>Статья 23. Строительство, реконструкция</w:t>
      </w:r>
      <w:bookmarkEnd w:id="57"/>
    </w:p>
    <w:p w:rsidR="00C40E86" w:rsidRDefault="00C40E86" w:rsidP="00C40E86">
      <w:pPr>
        <w:autoSpaceDE w:val="0"/>
        <w:autoSpaceDN w:val="0"/>
        <w:adjustRightInd w:val="0"/>
        <w:ind w:firstLine="709"/>
        <w:jc w:val="both"/>
        <w:rPr>
          <w:b/>
          <w:bCs/>
        </w:rPr>
      </w:pPr>
      <w:r w:rsidRPr="00360259">
        <w:rPr>
          <w:sz w:val="28"/>
          <w:szCs w:val="28"/>
        </w:rPr>
        <w:t>1. Лицами, осуществляющими строительство, могут являться застройщик либо привлекаемое застройщиком или заказчиком на основании договора строительного подряда индивидуальный предприниматель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r>
        <w:rPr>
          <w:sz w:val="28"/>
          <w:szCs w:val="28"/>
        </w:rPr>
        <w:t xml:space="preserve"> </w:t>
      </w:r>
      <w:r w:rsidRPr="008344D4">
        <w:rPr>
          <w:sz w:val="28"/>
          <w:szCs w:val="28"/>
        </w:rPr>
        <w:t>Лицо, осуществляющее строительство, обеспечивает соблюдение требований проектной документации, технических регламентов, техники безопасности в процессе указанных работ и несет ответственность за качество выполненных работ и их соответствие требованиям проектной документации.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При осуществлении строительства, реконструкции, капитального ремонта объекта капитального строительства на основании договора строительного подряда с застройщиком или техническим заказчиком, лицом, ответственным за эксплуатацию здания, сооружения, региональным оператором указанные лица должны подготовить земельный участок для строительства и (или) объект капитального строительства для реконструкции или капитального ремонта, а также передать индивидуальному предпринимателю или юридическому лицу, с которыми заключен такой договор, материалы и результаты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технический заказчик должен обеспечить </w:t>
      </w:r>
      <w:hyperlink r:id="rId38" w:anchor="dst100008" w:history="1">
        <w:r w:rsidRPr="00360259">
          <w:rPr>
            <w:sz w:val="28"/>
            <w:szCs w:val="28"/>
          </w:rPr>
          <w:t>консервацию</w:t>
        </w:r>
      </w:hyperlink>
      <w:r w:rsidRPr="00360259">
        <w:rPr>
          <w:sz w:val="28"/>
          <w:szCs w:val="28"/>
        </w:rPr>
        <w:t> объекта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3. 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технический заказчик </w:t>
      </w:r>
      <w:r>
        <w:rPr>
          <w:sz w:val="28"/>
          <w:szCs w:val="28"/>
        </w:rPr>
        <w:t>заблаговременно (</w:t>
      </w:r>
      <w:r w:rsidRPr="00360259">
        <w:rPr>
          <w:sz w:val="28"/>
          <w:szCs w:val="28"/>
        </w:rPr>
        <w:t>не позднее чем за семь рабочих дней до начала строительства, реконструкции, капитального ремонта объекта капитального строительства</w:t>
      </w:r>
      <w:r>
        <w:rPr>
          <w:sz w:val="28"/>
          <w:szCs w:val="28"/>
        </w:rPr>
        <w:t>)</w:t>
      </w:r>
      <w:r w:rsidRPr="00360259">
        <w:rPr>
          <w:sz w:val="28"/>
          <w:szCs w:val="28"/>
        </w:rPr>
        <w:t xml:space="preserve">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 органы государственного строительного надзора) извещение о начале таких работ, к которому прилагаются следующие документы:</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lastRenderedPageBreak/>
        <w:t>1) копия разрешения на строительство;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копия документа о вынесении на местность линий отступа от красных линий (разбивочный чертеж);</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общий и специальные журналы, в которых ведется учет выполнения работ;</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5) 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 в соответствии со </w:t>
      </w:r>
      <w:hyperlink r:id="rId39" w:anchor="dst101042" w:history="1">
        <w:r w:rsidRPr="00360259">
          <w:rPr>
            <w:sz w:val="28"/>
            <w:szCs w:val="28"/>
          </w:rPr>
          <w:t>статьей 49</w:t>
        </w:r>
      </w:hyperlink>
      <w:r w:rsidRPr="00360259">
        <w:rPr>
          <w:sz w:val="28"/>
          <w:szCs w:val="28"/>
        </w:rPr>
        <w:t xml:space="preserve"> Градостроительного </w:t>
      </w:r>
      <w:r>
        <w:rPr>
          <w:sz w:val="28"/>
          <w:szCs w:val="28"/>
        </w:rPr>
        <w:t>к</w:t>
      </w:r>
      <w:r w:rsidRPr="00360259">
        <w:rPr>
          <w:sz w:val="28"/>
          <w:szCs w:val="28"/>
        </w:rPr>
        <w:t>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4.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технического заказчика, лица, ответственного за эксплуатацию здания, сооружения, или регионального оператора (в случае осуществления строительства, реконструкции, капитального ремонта на основании договора строительного подряда), проектной документацией, требованиями к строительству, реконструкции объекта капитального строительства, установленными на дату выдачи представленного для получения разрешения на строительство градостроительного плана земельного участка, разрешенным использованием земельного участка, ограничениями, установленными в соответствии с земельным и иным законодательством Российской Федерации,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технического заказчика, лица, ответственного за эксплуатацию здания, сооружения, или регионального оператора,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w:t>
      </w:r>
      <w:hyperlink r:id="rId40" w:anchor="dst158" w:history="1">
        <w:r w:rsidRPr="00360259">
          <w:rPr>
            <w:sz w:val="28"/>
            <w:szCs w:val="28"/>
          </w:rPr>
          <w:t>извещать</w:t>
        </w:r>
      </w:hyperlink>
      <w:r w:rsidRPr="00360259">
        <w:rPr>
          <w:sz w:val="28"/>
          <w:szCs w:val="28"/>
        </w:rPr>
        <w:t xml:space="preserve"> застройщика, технического заказчика, лицо, ответственное за эксплуатацию здания, сооружения, или регионального оператора,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5.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w:t>
      </w:r>
      <w:r w:rsidRPr="00360259">
        <w:rPr>
          <w:sz w:val="28"/>
          <w:szCs w:val="28"/>
        </w:rPr>
        <w:lastRenderedPageBreak/>
        <w:t>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устанавлива</w:t>
      </w:r>
      <w:r>
        <w:rPr>
          <w:sz w:val="28"/>
          <w:szCs w:val="28"/>
        </w:rPr>
        <w:t>ют</w:t>
      </w:r>
      <w:r w:rsidRPr="00360259">
        <w:rPr>
          <w:sz w:val="28"/>
          <w:szCs w:val="28"/>
        </w:rPr>
        <w:t>ся нормативными правовыми актами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8. Использование в процессе строительства, реконструкции, капитального ремонта смежно расположенных земельных участков либо территорий общего пользования возможно на основании договора, а также частного сервитута, если </w:t>
      </w:r>
      <w:r w:rsidRPr="008344D4">
        <w:rPr>
          <w:sz w:val="28"/>
          <w:szCs w:val="28"/>
        </w:rPr>
        <w:t xml:space="preserve">постановлением Администрации </w:t>
      </w:r>
      <w:r w:rsidRPr="00360259">
        <w:rPr>
          <w:sz w:val="28"/>
          <w:szCs w:val="28"/>
        </w:rPr>
        <w:t>не установлен публичный сервитут с описанием содержания такого сервитута.</w:t>
      </w:r>
    </w:p>
    <w:p w:rsidR="00C40E86" w:rsidRDefault="00C40E86" w:rsidP="00C40E86">
      <w:pPr>
        <w:widowControl w:val="0"/>
        <w:autoSpaceDE w:val="0"/>
        <w:autoSpaceDN w:val="0"/>
        <w:adjustRightInd w:val="0"/>
        <w:ind w:firstLine="709"/>
        <w:jc w:val="both"/>
        <w:rPr>
          <w:sz w:val="28"/>
          <w:szCs w:val="28"/>
        </w:rPr>
      </w:pPr>
      <w:r>
        <w:rPr>
          <w:sz w:val="28"/>
          <w:szCs w:val="28"/>
        </w:rPr>
        <w:t>9</w:t>
      </w:r>
      <w:r w:rsidRPr="00360259">
        <w:rPr>
          <w:sz w:val="28"/>
          <w:szCs w:val="28"/>
        </w:rPr>
        <w:t>.</w:t>
      </w:r>
      <w:r>
        <w:rPr>
          <w:sz w:val="28"/>
          <w:szCs w:val="28"/>
        </w:rPr>
        <w:t>Р</w:t>
      </w:r>
      <w:r w:rsidRPr="008344D4">
        <w:rPr>
          <w:sz w:val="28"/>
          <w:szCs w:val="28"/>
        </w:rPr>
        <w:t>уководствуясь статьей 54 Градостроительного кодекса Российской Федерации</w:t>
      </w:r>
      <w:r>
        <w:rPr>
          <w:sz w:val="28"/>
          <w:szCs w:val="28"/>
        </w:rPr>
        <w:t xml:space="preserve">, проводится </w:t>
      </w:r>
      <w:r w:rsidRPr="00360259">
        <w:rPr>
          <w:sz w:val="28"/>
          <w:szCs w:val="28"/>
        </w:rPr>
        <w:t>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в соответствии со статьей 49 Градостроительного кодекса Российской Федерации</w:t>
      </w:r>
      <w:r>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Порядок осуществления государственного строительного надзора устанавливается Правительством Российской Федерации</w:t>
      </w:r>
      <w:r>
        <w:rPr>
          <w:sz w:val="28"/>
          <w:szCs w:val="28"/>
        </w:rPr>
        <w:t>.</w:t>
      </w:r>
    </w:p>
    <w:p w:rsidR="00C40E86" w:rsidRDefault="00C40E86" w:rsidP="00C40E86">
      <w:pPr>
        <w:widowControl w:val="0"/>
        <w:autoSpaceDE w:val="0"/>
        <w:autoSpaceDN w:val="0"/>
        <w:adjustRightInd w:val="0"/>
        <w:ind w:firstLine="709"/>
        <w:jc w:val="both"/>
        <w:rPr>
          <w:sz w:val="28"/>
          <w:szCs w:val="28"/>
        </w:rPr>
      </w:pPr>
      <w:r w:rsidRPr="00360259">
        <w:rPr>
          <w:sz w:val="28"/>
          <w:szCs w:val="28"/>
        </w:rPr>
        <w:t>1</w:t>
      </w:r>
      <w:r>
        <w:rPr>
          <w:sz w:val="28"/>
          <w:szCs w:val="28"/>
        </w:rPr>
        <w:t>0</w:t>
      </w:r>
      <w:r w:rsidRPr="00360259">
        <w:rPr>
          <w:sz w:val="28"/>
          <w:szCs w:val="28"/>
        </w:rPr>
        <w:t>.</w:t>
      </w:r>
      <w:r w:rsidRPr="00710146">
        <w:rPr>
          <w:sz w:val="28"/>
          <w:szCs w:val="28"/>
        </w:rPr>
        <w:t xml:space="preserve"> </w:t>
      </w:r>
      <w:r>
        <w:rPr>
          <w:sz w:val="28"/>
          <w:szCs w:val="28"/>
        </w:rPr>
        <w:t>Р</w:t>
      </w:r>
      <w:r w:rsidRPr="008344D4">
        <w:rPr>
          <w:sz w:val="28"/>
          <w:szCs w:val="28"/>
        </w:rPr>
        <w:t>уководствуясь статьей 53 Градостроительного кодекса Российской Федерации</w:t>
      </w:r>
      <w:r>
        <w:rPr>
          <w:sz w:val="28"/>
          <w:szCs w:val="28"/>
        </w:rPr>
        <w:t xml:space="preserve">, проводится </w:t>
      </w:r>
      <w:r w:rsidRPr="00360259">
        <w:rPr>
          <w:sz w:val="28"/>
          <w:szCs w:val="28"/>
        </w:rPr>
        <w:t>строительный контроль применительно ко всем объектам капитального строительства</w:t>
      </w:r>
      <w:r>
        <w:rPr>
          <w:sz w:val="28"/>
          <w:szCs w:val="28"/>
        </w:rPr>
        <w:t>, в том числе при капитальном ремонте объектов капитального строительства в целях проверки соответствия выполняемых работ проектной документации.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 </w:t>
      </w:r>
      <w:r>
        <w:rPr>
          <w:sz w:val="28"/>
          <w:szCs w:val="28"/>
        </w:rPr>
        <w:t xml:space="preserve">В соответствии со статьей 53 </w:t>
      </w:r>
      <w:r w:rsidRPr="008344D4">
        <w:rPr>
          <w:sz w:val="28"/>
          <w:szCs w:val="28"/>
        </w:rPr>
        <w:t>Градостроительного кодекса Российской Федерации</w:t>
      </w:r>
      <w:r w:rsidRPr="00360259">
        <w:rPr>
          <w:sz w:val="28"/>
          <w:szCs w:val="28"/>
        </w:rPr>
        <w:t xml:space="preserve"> </w:t>
      </w:r>
      <w:r>
        <w:rPr>
          <w:sz w:val="28"/>
          <w:szCs w:val="28"/>
        </w:rPr>
        <w:t>с</w:t>
      </w:r>
      <w:r w:rsidRPr="00360259">
        <w:rPr>
          <w:sz w:val="28"/>
          <w:szCs w:val="28"/>
        </w:rPr>
        <w:t xml:space="preserve">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w:t>
      </w:r>
      <w:r w:rsidRPr="00360259">
        <w:rPr>
          <w:sz w:val="28"/>
          <w:szCs w:val="28"/>
        </w:rPr>
        <w:lastRenderedPageBreak/>
        <w:t>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Порядок осуществления строительного контроля устанавливается Правительством Российской Федерации.</w:t>
      </w:r>
    </w:p>
    <w:p w:rsidR="00C40E86" w:rsidRPr="00360259" w:rsidRDefault="00C40E86" w:rsidP="00C40E86">
      <w:pPr>
        <w:keepNext/>
        <w:spacing w:before="240"/>
        <w:ind w:firstLine="709"/>
        <w:jc w:val="both"/>
        <w:outlineLvl w:val="2"/>
        <w:rPr>
          <w:b/>
          <w:bCs/>
          <w:sz w:val="28"/>
          <w:szCs w:val="28"/>
        </w:rPr>
      </w:pPr>
      <w:bookmarkStart w:id="58" w:name="_Toc6409556"/>
      <w:r w:rsidRPr="00360259">
        <w:rPr>
          <w:b/>
          <w:bCs/>
          <w:sz w:val="28"/>
          <w:szCs w:val="28"/>
        </w:rPr>
        <w:t>Статья 24. Выдача разрешения на ввод объекта в эксплуатацию</w:t>
      </w:r>
      <w:bookmarkEnd w:id="58"/>
    </w:p>
    <w:p w:rsidR="00C40E86" w:rsidRDefault="00C40E86" w:rsidP="00C40E86">
      <w:pPr>
        <w:autoSpaceDE w:val="0"/>
        <w:autoSpaceDN w:val="0"/>
        <w:adjustRightInd w:val="0"/>
        <w:ind w:firstLine="709"/>
        <w:jc w:val="both"/>
        <w:rPr>
          <w:sz w:val="28"/>
          <w:szCs w:val="28"/>
        </w:rPr>
      </w:pPr>
      <w:r w:rsidRPr="00360259">
        <w:rPr>
          <w:sz w:val="28"/>
          <w:szCs w:val="28"/>
        </w:rPr>
        <w:t xml:space="preserve">1. </w:t>
      </w:r>
      <w:r>
        <w:rPr>
          <w:sz w:val="28"/>
          <w:szCs w:val="28"/>
        </w:rPr>
        <w:t>Для ввода объекта в эксплуатацию застройщик обращается в Комитет непосредственно или через многофункциональный центр с заявлением о выдаче разрешения на ввод объекта в эксплуатацию.</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градостроительный план земельного участка, представленный для получения разрешения на строительство, или в случае строительства, реконструкции линейного объекта проект планировки территории и проект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разрешение на строительство;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акт приемки объекта капитального строительства (в случае осуществления строительства, реконструкции на основании договора строительного подряда);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акт, подтверждающий соответствие параметров построенного, реконструированного объекта капитального строительства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а также лицом, осуществляющим строительный контроль, в случае осуществления строительного контроля на основании договора);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документы, подтверждающие соответствие построенного, реконструированного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lastRenderedPageBreak/>
        <w:t>7)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8)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r:id="rId41" w:anchor="dst171" w:history="1">
        <w:r w:rsidRPr="00360259">
          <w:rPr>
            <w:sz w:val="28"/>
            <w:szCs w:val="28"/>
          </w:rPr>
          <w:t>частью 1 статьи 54</w:t>
        </w:r>
      </w:hyperlink>
      <w:r w:rsidRPr="00360259">
        <w:rPr>
          <w:sz w:val="28"/>
          <w:szCs w:val="28"/>
        </w:rPr>
        <w:t xml:space="preserve"> Градостроительного кодекса Российской Федерации) о соответствии построенного, реконструированного объекта капитального строительства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органа исполнительной власти, выдаваемое в случаях, предусмотренных </w:t>
      </w:r>
      <w:hyperlink r:id="rId42" w:anchor="dst433" w:history="1">
        <w:r w:rsidRPr="00360259">
          <w:rPr>
            <w:sz w:val="28"/>
            <w:szCs w:val="28"/>
          </w:rPr>
          <w:t>частью 7 статьи 54</w:t>
        </w:r>
      </w:hyperlink>
      <w:r w:rsidRPr="00360259">
        <w:rPr>
          <w:sz w:val="28"/>
          <w:szCs w:val="28"/>
        </w:rPr>
        <w:t xml:space="preserve"> Градостроительного кодекса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9) документ, подтверждающий заключение договора обязательного страхования гражданской ответственности владельца опасного объекта за причинение вреда в результате аварии на опасном объекте в соответствии с </w:t>
      </w:r>
      <w:hyperlink r:id="rId43" w:anchor="dst100115" w:history="1">
        <w:r w:rsidRPr="00360259">
          <w:rPr>
            <w:sz w:val="28"/>
            <w:szCs w:val="28"/>
          </w:rPr>
          <w:t>законодательством</w:t>
        </w:r>
      </w:hyperlink>
      <w:r w:rsidRPr="00360259">
        <w:rPr>
          <w:sz w:val="28"/>
          <w:szCs w:val="28"/>
        </w:rPr>
        <w:t> Российской Федерации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10)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w:t>
      </w:r>
      <w:hyperlink r:id="rId44" w:anchor="dst0" w:history="1">
        <w:r w:rsidRPr="00360259">
          <w:rPr>
            <w:sz w:val="28"/>
            <w:szCs w:val="28"/>
          </w:rPr>
          <w:t>законом</w:t>
        </w:r>
      </w:hyperlink>
      <w:r w:rsidRPr="00360259">
        <w:rPr>
          <w:sz w:val="28"/>
          <w:szCs w:val="28"/>
        </w:rPr>
        <w:t xml:space="preserve"> от 25 июня 2002 года №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11) технический план объекта капитального строительства, подготовленный в соответствии с Федеральным </w:t>
      </w:r>
      <w:hyperlink r:id="rId45" w:anchor="dst0" w:history="1">
        <w:r w:rsidRPr="00360259">
          <w:rPr>
            <w:sz w:val="28"/>
            <w:szCs w:val="28"/>
          </w:rPr>
          <w:t>законом</w:t>
        </w:r>
      </w:hyperlink>
      <w:r w:rsidRPr="00360259">
        <w:rPr>
          <w:sz w:val="28"/>
          <w:szCs w:val="28"/>
        </w:rPr>
        <w:t xml:space="preserve"> от 13 июля 2015 года № 218-ФЗ «О государственной регистрации недвижимости».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w:t>
      </w:r>
      <w:r w:rsidRPr="008344D4">
        <w:rPr>
          <w:sz w:val="28"/>
          <w:szCs w:val="28"/>
        </w:rPr>
        <w:t xml:space="preserve">Комитет </w:t>
      </w:r>
      <w:r w:rsidRPr="00360259">
        <w:rPr>
          <w:sz w:val="28"/>
          <w:szCs w:val="28"/>
        </w:rPr>
        <w:t>в течение семи рабочих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1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rsidR="00C40E86" w:rsidRPr="00360259" w:rsidRDefault="00C40E86" w:rsidP="00C40E86">
      <w:pPr>
        <w:widowControl w:val="0"/>
        <w:autoSpaceDE w:val="0"/>
        <w:autoSpaceDN w:val="0"/>
        <w:adjustRightInd w:val="0"/>
        <w:ind w:firstLine="709"/>
        <w:jc w:val="both"/>
        <w:rPr>
          <w:sz w:val="28"/>
          <w:szCs w:val="28"/>
        </w:rPr>
      </w:pPr>
      <w:r>
        <w:rPr>
          <w:sz w:val="28"/>
          <w:szCs w:val="28"/>
        </w:rPr>
        <w:t>3. Основания</w:t>
      </w:r>
      <w:r w:rsidRPr="00360259">
        <w:rPr>
          <w:sz w:val="28"/>
          <w:szCs w:val="28"/>
        </w:rPr>
        <w:t>м</w:t>
      </w:r>
      <w:r>
        <w:rPr>
          <w:sz w:val="28"/>
          <w:szCs w:val="28"/>
        </w:rPr>
        <w:t>и</w:t>
      </w:r>
      <w:r w:rsidRPr="00360259">
        <w:rPr>
          <w:sz w:val="28"/>
          <w:szCs w:val="28"/>
        </w:rPr>
        <w:t xml:space="preserve"> для принятия решения об отказе в выдаче разрешения на ввод объекта в эксплуатацию является: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отсутствие документов, указанных в части 1 настоящей статьи;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lastRenderedPageBreak/>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несоответствие объекта капитального строительства требованиям, установленным в разрешении на строительство;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несоответствие параметров построенного, реконструированного, отремонтированного объекта капитального строительства проектной документации;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w:t>
      </w:r>
      <w:hyperlink r:id="rId46" w:anchor="dst2536" w:history="1">
        <w:r w:rsidRPr="00360259">
          <w:rPr>
            <w:sz w:val="28"/>
            <w:szCs w:val="28"/>
          </w:rPr>
          <w:t>пунктом 9 части 7 статьи 51</w:t>
        </w:r>
      </w:hyperlink>
      <w:r w:rsidRPr="00360259">
        <w:rPr>
          <w:sz w:val="28"/>
          <w:szCs w:val="28"/>
        </w:rPr>
        <w:t xml:space="preserve"> Градостроительного кодекса Российской Федерации,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Решение об отказе в выдаче разрешения на ввод объекта в эксплуатацию может быть оспорено в судебном порядке.</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учет или внесения изменений в документы государственного учета реконструированного объекта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Форма разрешения на ввод объекта в эксплуатацию устанавливается Правительством Российской Федерации.</w:t>
      </w:r>
    </w:p>
    <w:p w:rsidR="00C40E86" w:rsidRPr="00360259" w:rsidRDefault="00C40E86" w:rsidP="00C40E86">
      <w:pPr>
        <w:keepNext/>
        <w:spacing w:before="240" w:after="240"/>
        <w:ind w:firstLine="709"/>
        <w:jc w:val="center"/>
        <w:outlineLvl w:val="1"/>
        <w:rPr>
          <w:b/>
          <w:bCs/>
          <w:iCs/>
          <w:sz w:val="28"/>
          <w:szCs w:val="28"/>
        </w:rPr>
      </w:pPr>
      <w:bookmarkStart w:id="59" w:name="_Toc6409557"/>
      <w:r w:rsidRPr="00360259">
        <w:rPr>
          <w:b/>
          <w:bCs/>
          <w:iCs/>
          <w:sz w:val="28"/>
          <w:szCs w:val="28"/>
        </w:rPr>
        <w:lastRenderedPageBreak/>
        <w:t>Глава 8. Общие положения о</w:t>
      </w:r>
      <w:r>
        <w:rPr>
          <w:b/>
          <w:bCs/>
          <w:iCs/>
          <w:sz w:val="28"/>
          <w:szCs w:val="28"/>
        </w:rPr>
        <w:t xml:space="preserve"> государственной</w:t>
      </w:r>
      <w:r w:rsidRPr="00360259">
        <w:rPr>
          <w:b/>
          <w:bCs/>
          <w:iCs/>
          <w:sz w:val="28"/>
          <w:szCs w:val="28"/>
        </w:rPr>
        <w:t xml:space="preserve"> информационной системе обеспечения градостроительной деятельности</w:t>
      </w:r>
      <w:bookmarkEnd w:id="59"/>
    </w:p>
    <w:p w:rsidR="00C40E86" w:rsidRPr="00360259" w:rsidRDefault="00C40E86" w:rsidP="00C40E86">
      <w:pPr>
        <w:keepNext/>
        <w:ind w:firstLine="709"/>
        <w:jc w:val="both"/>
        <w:outlineLvl w:val="2"/>
        <w:rPr>
          <w:b/>
          <w:bCs/>
          <w:sz w:val="28"/>
          <w:szCs w:val="28"/>
        </w:rPr>
      </w:pPr>
      <w:bookmarkStart w:id="60" w:name="_Toc6409558"/>
      <w:r w:rsidRPr="00360259">
        <w:rPr>
          <w:b/>
          <w:bCs/>
          <w:sz w:val="28"/>
          <w:szCs w:val="28"/>
        </w:rPr>
        <w:t>Статья 25. Общие положения о</w:t>
      </w:r>
      <w:r>
        <w:rPr>
          <w:b/>
          <w:bCs/>
          <w:sz w:val="28"/>
          <w:szCs w:val="28"/>
        </w:rPr>
        <w:t xml:space="preserve"> государственной</w:t>
      </w:r>
      <w:r w:rsidRPr="00360259">
        <w:rPr>
          <w:b/>
          <w:bCs/>
          <w:sz w:val="28"/>
          <w:szCs w:val="28"/>
        </w:rPr>
        <w:t xml:space="preserve"> информационной системе обеспечения градостроительной деятельности</w:t>
      </w:r>
      <w:bookmarkEnd w:id="60"/>
    </w:p>
    <w:p w:rsidR="00C40E86" w:rsidRPr="00D5144A" w:rsidRDefault="00C40E86" w:rsidP="00C40E86">
      <w:pPr>
        <w:widowControl w:val="0"/>
        <w:autoSpaceDE w:val="0"/>
        <w:autoSpaceDN w:val="0"/>
        <w:adjustRightInd w:val="0"/>
        <w:ind w:firstLine="709"/>
        <w:jc w:val="both"/>
        <w:rPr>
          <w:sz w:val="28"/>
          <w:szCs w:val="28"/>
        </w:rPr>
      </w:pPr>
      <w:r w:rsidRPr="00D5144A">
        <w:rPr>
          <w:sz w:val="28"/>
          <w:szCs w:val="28"/>
        </w:rPr>
        <w:t>1. Государственная информационная система обеспечения градостроительной деятельности - организованный в соответствии с требованиями законодательства о градостроительной деятельности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 (согласно</w:t>
      </w:r>
      <w:r>
        <w:rPr>
          <w:sz w:val="28"/>
          <w:szCs w:val="28"/>
        </w:rPr>
        <w:t xml:space="preserve"> статье</w:t>
      </w:r>
      <w:r w:rsidRPr="00D5144A">
        <w:rPr>
          <w:sz w:val="28"/>
          <w:szCs w:val="28"/>
        </w:rPr>
        <w:t xml:space="preserve"> 56 Градостроительного кодекса </w:t>
      </w:r>
      <w:r w:rsidRPr="001E04FD">
        <w:rPr>
          <w:sz w:val="28"/>
          <w:szCs w:val="28"/>
        </w:rPr>
        <w:t>Российской Федерации</w:t>
      </w:r>
      <w:r w:rsidRPr="00D5144A">
        <w:rPr>
          <w:sz w:val="28"/>
          <w:szCs w:val="28"/>
        </w:rPr>
        <w:t>).</w:t>
      </w:r>
    </w:p>
    <w:p w:rsidR="00C40E86" w:rsidRPr="005F278C" w:rsidRDefault="00C40E86" w:rsidP="00C40E86">
      <w:pPr>
        <w:widowControl w:val="0"/>
        <w:autoSpaceDE w:val="0"/>
        <w:autoSpaceDN w:val="0"/>
        <w:adjustRightInd w:val="0"/>
        <w:ind w:firstLine="709"/>
        <w:jc w:val="both"/>
        <w:rPr>
          <w:sz w:val="28"/>
          <w:szCs w:val="28"/>
        </w:rPr>
      </w:pPr>
      <w:r w:rsidRPr="005F278C">
        <w:rPr>
          <w:sz w:val="28"/>
          <w:szCs w:val="28"/>
        </w:rPr>
        <w:t>Целью ведения государственных информационных систем обеспечения градостроительной деятельности является обеспечение органов государственной власти, органов местного самоуправления, физических и юридических лиц достоверными сведениями, необходимыми для осуществления градостроительной деятельности.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Сведения</w:t>
      </w:r>
      <w:r>
        <w:rPr>
          <w:sz w:val="28"/>
          <w:szCs w:val="28"/>
        </w:rPr>
        <w:t xml:space="preserve"> государственной</w:t>
      </w:r>
      <w:r w:rsidRPr="00360259">
        <w:rPr>
          <w:sz w:val="28"/>
          <w:szCs w:val="28"/>
        </w:rPr>
        <w:t xml:space="preserve"> информационной системы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p w:rsidR="00C40E86" w:rsidRDefault="00C40E86" w:rsidP="00C40E86">
      <w:pPr>
        <w:widowControl w:val="0"/>
        <w:autoSpaceDE w:val="0"/>
        <w:autoSpaceDN w:val="0"/>
        <w:adjustRightInd w:val="0"/>
        <w:ind w:firstLine="709"/>
        <w:jc w:val="both"/>
        <w:rPr>
          <w:sz w:val="28"/>
          <w:szCs w:val="28"/>
        </w:rPr>
      </w:pPr>
      <w:r w:rsidRPr="00360259">
        <w:rPr>
          <w:sz w:val="28"/>
          <w:szCs w:val="28"/>
        </w:rPr>
        <w:t>2. Органом, уполномоченным на ведение</w:t>
      </w:r>
      <w:r>
        <w:rPr>
          <w:sz w:val="28"/>
          <w:szCs w:val="28"/>
        </w:rPr>
        <w:t xml:space="preserve"> государственной</w:t>
      </w:r>
      <w:r w:rsidRPr="00360259">
        <w:rPr>
          <w:sz w:val="28"/>
          <w:szCs w:val="28"/>
        </w:rPr>
        <w:t xml:space="preserve"> информационной системы обеспечения градостроительной деятельности в Соликамском городском округе, является </w:t>
      </w:r>
      <w:r w:rsidRPr="00D5144A">
        <w:rPr>
          <w:sz w:val="28"/>
          <w:szCs w:val="28"/>
        </w:rPr>
        <w:t>Комитет.</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Ведение </w:t>
      </w:r>
      <w:r>
        <w:rPr>
          <w:sz w:val="28"/>
          <w:szCs w:val="28"/>
        </w:rPr>
        <w:t xml:space="preserve">государственной </w:t>
      </w:r>
      <w:r w:rsidRPr="00360259">
        <w:rPr>
          <w:sz w:val="28"/>
          <w:szCs w:val="28"/>
        </w:rPr>
        <w:t>информационной системы обеспечения градостроительной деятельности, а также предоставление сведений из этой системы, в том числе за плату, осуществляется в соответствии с порядком, установленным Правительством Российской Федерации.</w:t>
      </w:r>
    </w:p>
    <w:p w:rsidR="00C40E86" w:rsidRPr="00360259" w:rsidRDefault="00C40E86" w:rsidP="00C40E86">
      <w:pPr>
        <w:keepNext/>
        <w:spacing w:before="240"/>
        <w:ind w:firstLine="709"/>
        <w:jc w:val="both"/>
        <w:outlineLvl w:val="2"/>
        <w:rPr>
          <w:b/>
          <w:bCs/>
          <w:sz w:val="28"/>
          <w:szCs w:val="28"/>
        </w:rPr>
      </w:pPr>
      <w:bookmarkStart w:id="61" w:name="_Toc6409559"/>
      <w:r w:rsidRPr="00360259">
        <w:rPr>
          <w:b/>
          <w:bCs/>
          <w:sz w:val="28"/>
          <w:szCs w:val="28"/>
        </w:rPr>
        <w:t>Статья 26. Состав документов и материалов, направляемых в информационную систему обеспечения градостроительной деятельности и размещаемых в ней</w:t>
      </w:r>
      <w:bookmarkEnd w:id="61"/>
    </w:p>
    <w:p w:rsidR="00C40E86" w:rsidRPr="00360259" w:rsidRDefault="00C40E86" w:rsidP="00C40E86">
      <w:pPr>
        <w:widowControl w:val="0"/>
        <w:autoSpaceDE w:val="0"/>
        <w:autoSpaceDN w:val="0"/>
        <w:adjustRightInd w:val="0"/>
        <w:ind w:firstLine="709"/>
        <w:jc w:val="both"/>
        <w:rPr>
          <w:sz w:val="28"/>
          <w:szCs w:val="28"/>
        </w:rPr>
      </w:pPr>
      <w:r>
        <w:rPr>
          <w:sz w:val="28"/>
          <w:szCs w:val="28"/>
        </w:rPr>
        <w:t xml:space="preserve">1. </w:t>
      </w:r>
      <w:r w:rsidRPr="00360259">
        <w:rPr>
          <w:sz w:val="28"/>
          <w:szCs w:val="28"/>
        </w:rPr>
        <w:t>В соответствии с Градостроительным кодексом Российской Федерации в информационную систему обеспечения градостроительной деятельности направляются и размещаются в этой системе сведения, копии документов и материалов, включая: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карты планируемого размещения объектов федерального значения и положения о территориальном планировании применительно к территории субъекта Российской Федерации, предусмотренные схемами территориального планирования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2) карты планируемого размещения объектов регионального значения и положения о территориальном планировании применительно к территории субъекта Российской Федерации, предусмотренные схемами территориального планирования двух и более субъектов Российской Федерации, схемами </w:t>
      </w:r>
      <w:r w:rsidRPr="00360259">
        <w:rPr>
          <w:sz w:val="28"/>
          <w:szCs w:val="28"/>
        </w:rPr>
        <w:lastRenderedPageBreak/>
        <w:t>территориального планирования субъектов Российской Федерации;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карты планируемого размещения объектов местного значения, карты функциональных зон, а также положения о территориальном планировании, предусмотренные схем</w:t>
      </w:r>
      <w:r>
        <w:rPr>
          <w:sz w:val="28"/>
          <w:szCs w:val="28"/>
        </w:rPr>
        <w:t>ой</w:t>
      </w:r>
      <w:r w:rsidRPr="00360259">
        <w:rPr>
          <w:sz w:val="28"/>
          <w:szCs w:val="28"/>
        </w:rPr>
        <w:t xml:space="preserve"> территориального планирования </w:t>
      </w:r>
      <w:r>
        <w:rPr>
          <w:sz w:val="28"/>
          <w:szCs w:val="28"/>
        </w:rPr>
        <w:t xml:space="preserve">Соликамского </w:t>
      </w:r>
      <w:r w:rsidRPr="00360259">
        <w:rPr>
          <w:sz w:val="28"/>
          <w:szCs w:val="28"/>
        </w:rPr>
        <w:t>муниципальн</w:t>
      </w:r>
      <w:r>
        <w:rPr>
          <w:sz w:val="28"/>
          <w:szCs w:val="28"/>
        </w:rPr>
        <w:t>ого</w:t>
      </w:r>
      <w:r w:rsidRPr="00360259">
        <w:rPr>
          <w:sz w:val="28"/>
          <w:szCs w:val="28"/>
        </w:rPr>
        <w:t xml:space="preserve"> райо</w:t>
      </w:r>
      <w:r>
        <w:rPr>
          <w:sz w:val="28"/>
          <w:szCs w:val="28"/>
        </w:rPr>
        <w:t>на</w:t>
      </w:r>
      <w:r w:rsidRPr="00360259">
        <w:rPr>
          <w:sz w:val="28"/>
          <w:szCs w:val="28"/>
        </w:rPr>
        <w:t xml:space="preserve">, генеральными планами </w:t>
      </w:r>
      <w:r>
        <w:rPr>
          <w:sz w:val="28"/>
          <w:szCs w:val="28"/>
        </w:rPr>
        <w:t>Соликамского городского округа</w:t>
      </w:r>
      <w:r w:rsidRPr="00360259">
        <w:rPr>
          <w:sz w:val="28"/>
          <w:szCs w:val="28"/>
        </w:rPr>
        <w:t>;</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региональные нормативы градостроительного проектирования;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местные нормативы градостроительного проектирования;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правила землепользования и застройки;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правила благоустройства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основную часть проекта планировки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9) основную часть проекта межевания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материалы и результаты инженерных изысканий;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11) сведения о создании искусственного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12) сведения о границах зон с особыми условиями использования территорий и об их характеристиках, в том числе об ограничениях использования земельных участков в границах таких зон;</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13) положение об особо охраняемой природной территории, лесохозяйственные регламенты лесничества, лесопарка, расположенных на землях лесного фонда;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14) план наземных и подземных коммуникаций, на котором отображается информация о местоположении существующих и проектируемых сетей инженерно-технического обеспечения, электрических сетей, в том числе на основании данных, содержащихся в Едином государственном реестре недвижимости, едином государственном реестре заключений;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15) решения о резервировании земель или решения об изъятии земельных участков для государственных и муниципальных нужд;</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16) дела о застроенных или подлежащих застройке земельных участках;</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17) иные сведения, документы, материалы.</w:t>
      </w:r>
    </w:p>
    <w:p w:rsidR="00C40E86" w:rsidRPr="00360259" w:rsidRDefault="00C40E86" w:rsidP="00C40E86">
      <w:pPr>
        <w:keepNext/>
        <w:spacing w:before="240"/>
        <w:ind w:firstLine="709"/>
        <w:jc w:val="both"/>
        <w:outlineLvl w:val="2"/>
        <w:rPr>
          <w:b/>
          <w:bCs/>
          <w:sz w:val="28"/>
          <w:szCs w:val="28"/>
        </w:rPr>
      </w:pPr>
      <w:bookmarkStart w:id="62" w:name="_Toc6409560"/>
      <w:r w:rsidRPr="00360259">
        <w:rPr>
          <w:b/>
          <w:bCs/>
          <w:sz w:val="28"/>
          <w:szCs w:val="28"/>
        </w:rPr>
        <w:t>Статья 27. Градостроительные планы земельных участков</w:t>
      </w:r>
      <w:bookmarkEnd w:id="62"/>
    </w:p>
    <w:p w:rsidR="00C40E86" w:rsidRPr="00D5144A" w:rsidRDefault="00C40E86" w:rsidP="00C40E86">
      <w:pPr>
        <w:widowControl w:val="0"/>
        <w:autoSpaceDE w:val="0"/>
        <w:autoSpaceDN w:val="0"/>
        <w:adjustRightInd w:val="0"/>
        <w:ind w:firstLine="709"/>
        <w:jc w:val="both"/>
        <w:rPr>
          <w:sz w:val="28"/>
          <w:szCs w:val="28"/>
        </w:rPr>
      </w:pPr>
      <w:r w:rsidRPr="00D5144A">
        <w:rPr>
          <w:sz w:val="28"/>
          <w:szCs w:val="28"/>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w:t>
      </w:r>
      <w:r>
        <w:rPr>
          <w:sz w:val="28"/>
          <w:szCs w:val="28"/>
        </w:rPr>
        <w:t xml:space="preserve"> участкам, в соответствии со статьей</w:t>
      </w:r>
      <w:r w:rsidRPr="00D5144A">
        <w:rPr>
          <w:sz w:val="28"/>
          <w:szCs w:val="28"/>
        </w:rPr>
        <w:t xml:space="preserve"> 53.3 Градостроительного кодекса </w:t>
      </w:r>
      <w:r w:rsidRPr="001E04FD">
        <w:rPr>
          <w:sz w:val="28"/>
          <w:szCs w:val="28"/>
        </w:rPr>
        <w:t>Российской Федерации</w:t>
      </w:r>
      <w:r w:rsidRPr="00D5144A">
        <w:rPr>
          <w:sz w:val="28"/>
          <w:szCs w:val="28"/>
        </w:rPr>
        <w:t>.</w:t>
      </w:r>
    </w:p>
    <w:p w:rsidR="00C40E86" w:rsidRPr="00D5144A" w:rsidRDefault="00C40E86" w:rsidP="00C40E86">
      <w:pPr>
        <w:widowControl w:val="0"/>
        <w:autoSpaceDE w:val="0"/>
        <w:autoSpaceDN w:val="0"/>
        <w:adjustRightInd w:val="0"/>
        <w:ind w:firstLine="709"/>
        <w:jc w:val="both"/>
        <w:rPr>
          <w:sz w:val="28"/>
          <w:szCs w:val="28"/>
        </w:rPr>
      </w:pPr>
      <w:r w:rsidRPr="00D5144A">
        <w:rPr>
          <w:sz w:val="28"/>
          <w:szCs w:val="28"/>
        </w:rPr>
        <w:t>2. Форма градостроительного плана земельного участка, порядок ее заполнения устанавливается уполномоченным Правительством Российской Федерации федеральным органом исполнительной власти.</w:t>
      </w:r>
    </w:p>
    <w:p w:rsidR="00C40E86" w:rsidRPr="00D5144A" w:rsidRDefault="00C40E86" w:rsidP="00C40E86">
      <w:pPr>
        <w:widowControl w:val="0"/>
        <w:autoSpaceDE w:val="0"/>
        <w:autoSpaceDN w:val="0"/>
        <w:adjustRightInd w:val="0"/>
        <w:ind w:firstLine="709"/>
        <w:jc w:val="both"/>
        <w:rPr>
          <w:sz w:val="28"/>
          <w:szCs w:val="28"/>
        </w:rPr>
      </w:pPr>
      <w:r w:rsidRPr="00D5144A">
        <w:rPr>
          <w:sz w:val="28"/>
          <w:szCs w:val="28"/>
        </w:rPr>
        <w:t>3. Подготовка и выдача градостроительных планов земельных участков обеспечивается Комитетом.</w:t>
      </w:r>
    </w:p>
    <w:p w:rsidR="00C40E86" w:rsidRPr="00360259" w:rsidRDefault="00C40E86" w:rsidP="00C40E86">
      <w:pPr>
        <w:widowControl w:val="0"/>
        <w:autoSpaceDE w:val="0"/>
        <w:autoSpaceDN w:val="0"/>
        <w:adjustRightInd w:val="0"/>
        <w:ind w:firstLine="709"/>
        <w:jc w:val="both"/>
        <w:rPr>
          <w:sz w:val="28"/>
          <w:szCs w:val="28"/>
        </w:rPr>
      </w:pPr>
      <w:r w:rsidRPr="00D5144A">
        <w:rPr>
          <w:sz w:val="28"/>
          <w:szCs w:val="28"/>
        </w:rPr>
        <w:t>4. Комитет, по собственной</w:t>
      </w:r>
      <w:r w:rsidRPr="00360259">
        <w:rPr>
          <w:sz w:val="28"/>
          <w:szCs w:val="28"/>
        </w:rPr>
        <w:t xml:space="preserve"> инициативе в целях исполнения своих функций</w:t>
      </w:r>
      <w:r>
        <w:rPr>
          <w:sz w:val="28"/>
          <w:szCs w:val="28"/>
        </w:rPr>
        <w:t>,</w:t>
      </w:r>
      <w:r w:rsidRPr="00360259">
        <w:rPr>
          <w:sz w:val="28"/>
          <w:szCs w:val="28"/>
        </w:rPr>
        <w:t xml:space="preserve"> имеет право подготавливать градостроительные планы земельных участков, находящихся в муниципальной собственности.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lastRenderedPageBreak/>
        <w:t>5.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В градостроительных планах земельных участков содержится информация: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о границах земельного участка и о кадастровом номере земельного участка (при его наличии)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 </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4) о минимальных отступах от границ земельного участка, в пределах которых разрешается строительство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5) об основных, условно разрешенных и вспомогательных видах разрешенного использования земельного участка;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о требованиях к назначению, параметрам и размещению объекта капитального строительства на указанном земельном участке,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9)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w:t>
      </w:r>
      <w:r w:rsidRPr="00360259">
        <w:rPr>
          <w:sz w:val="28"/>
          <w:szCs w:val="28"/>
        </w:rPr>
        <w:lastRenderedPageBreak/>
        <w:t>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10)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11) о границах зон с особыми условиями использования территорий, если земельный участок полностью или частично расположен в границах таких зон;</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12) о границах публичных сервитутов;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13) о номере и (или) наименовании элемента планировочной структуры, в границах которого расположен земельный участок;</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14)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15) о наличии или отсутствии в границах земельного участка объектов культурного наследия, о границах территорий таких объектов;</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16) технических условиях подключения (технологического присоединения) объектов капитального строительства к сетям инженерно-технического обеспечения, определенных с учетом программ комплексного развития систем коммунальной инфраструктуры городского округа;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17)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18) о красных линиях.</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7. Градостроительные планы земельных участков являются основанием для: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1) подготовки проектной документации для строительства, реконструкции, капитального ремонта объектов капитального строительства;</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2) выдачи разрешений на строительство;</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3) выдачи разрешений на ввод объектов в эксплуатацию.</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8. Информация, указанная в градостроительном плане земельного участка, может быть использована в течение трех лет со дня его выдачи. По истечении этого срока использование информации, содержащейся в градостроительном плане земельного участка, в предусмотренных частью 6 настоящей статьи целях не допускается.</w:t>
      </w:r>
    </w:p>
    <w:p w:rsidR="00C40E86" w:rsidRPr="00360259" w:rsidRDefault="00C40E86" w:rsidP="00C40E86">
      <w:pPr>
        <w:widowControl w:val="0"/>
        <w:autoSpaceDE w:val="0"/>
        <w:autoSpaceDN w:val="0"/>
        <w:adjustRightInd w:val="0"/>
        <w:ind w:firstLine="709"/>
        <w:jc w:val="both"/>
        <w:rPr>
          <w:sz w:val="28"/>
          <w:szCs w:val="28"/>
        </w:rPr>
      </w:pPr>
      <w:r w:rsidRPr="00360259">
        <w:rPr>
          <w:sz w:val="28"/>
          <w:szCs w:val="28"/>
        </w:rPr>
        <w:t xml:space="preserve">9. Градостроительные планы земельных участков представляются </w:t>
      </w:r>
      <w:r>
        <w:rPr>
          <w:sz w:val="28"/>
          <w:szCs w:val="28"/>
        </w:rPr>
        <w:t xml:space="preserve">Комитетом </w:t>
      </w:r>
      <w:r w:rsidRPr="00360259">
        <w:rPr>
          <w:sz w:val="28"/>
          <w:szCs w:val="28"/>
        </w:rPr>
        <w:t>в течение двадцати рабочих дней со дня поступления заявлений правообладателей земельных участков.</w:t>
      </w:r>
    </w:p>
    <w:p w:rsidR="00C40E86" w:rsidRPr="00360259" w:rsidRDefault="00C40E86" w:rsidP="00C40E86">
      <w:pPr>
        <w:widowControl w:val="0"/>
        <w:autoSpaceDE w:val="0"/>
        <w:autoSpaceDN w:val="0"/>
        <w:adjustRightInd w:val="0"/>
        <w:ind w:firstLine="709"/>
        <w:jc w:val="both"/>
        <w:rPr>
          <w:sz w:val="28"/>
          <w:szCs w:val="28"/>
        </w:rPr>
      </w:pPr>
    </w:p>
    <w:p w:rsidR="00C40E86" w:rsidRPr="00360259" w:rsidRDefault="00C40E86" w:rsidP="00C40E86">
      <w:pPr>
        <w:keepNext/>
        <w:spacing w:before="240" w:after="240"/>
        <w:ind w:firstLine="709"/>
        <w:jc w:val="center"/>
        <w:outlineLvl w:val="1"/>
        <w:rPr>
          <w:b/>
          <w:bCs/>
          <w:iCs/>
          <w:sz w:val="28"/>
          <w:szCs w:val="28"/>
        </w:rPr>
      </w:pPr>
      <w:bookmarkStart w:id="63" w:name="_Toc468113796"/>
      <w:bookmarkStart w:id="64" w:name="_Toc6409561"/>
      <w:r w:rsidRPr="00360259">
        <w:rPr>
          <w:b/>
          <w:bCs/>
          <w:iCs/>
          <w:sz w:val="28"/>
          <w:szCs w:val="28"/>
        </w:rPr>
        <w:lastRenderedPageBreak/>
        <w:t>Глава 9. Контроль за использованием земельных участков и объектов капитального строительства. Ответственность за нарушения Правил</w:t>
      </w:r>
      <w:bookmarkEnd w:id="63"/>
      <w:bookmarkEnd w:id="64"/>
    </w:p>
    <w:p w:rsidR="00C40E86" w:rsidRPr="00360259" w:rsidRDefault="00C40E86" w:rsidP="00C40E86">
      <w:pPr>
        <w:keepNext/>
        <w:ind w:firstLine="709"/>
        <w:jc w:val="both"/>
        <w:outlineLvl w:val="2"/>
        <w:rPr>
          <w:b/>
          <w:bCs/>
          <w:sz w:val="28"/>
          <w:szCs w:val="28"/>
        </w:rPr>
      </w:pPr>
      <w:bookmarkStart w:id="65" w:name="_Toc468113797"/>
      <w:bookmarkStart w:id="66" w:name="_Toc6409562"/>
      <w:r w:rsidRPr="00360259">
        <w:rPr>
          <w:b/>
          <w:bCs/>
          <w:sz w:val="28"/>
          <w:szCs w:val="28"/>
        </w:rPr>
        <w:t>Статья 28. Контроль за использованием земельных участков и объектов капитального строительства</w:t>
      </w:r>
      <w:bookmarkEnd w:id="65"/>
      <w:bookmarkEnd w:id="66"/>
    </w:p>
    <w:p w:rsidR="00C40E86" w:rsidRDefault="00C40E86" w:rsidP="00C40E86">
      <w:pPr>
        <w:shd w:val="clear" w:color="auto" w:fill="FFFFFF"/>
        <w:ind w:firstLine="709"/>
        <w:jc w:val="both"/>
        <w:rPr>
          <w:sz w:val="28"/>
          <w:szCs w:val="28"/>
        </w:rPr>
      </w:pPr>
      <w:r>
        <w:rPr>
          <w:sz w:val="28"/>
          <w:szCs w:val="28"/>
        </w:rPr>
        <w:t xml:space="preserve">1. Администрация </w:t>
      </w:r>
      <w:r w:rsidRPr="00F3680C">
        <w:rPr>
          <w:sz w:val="28"/>
          <w:szCs w:val="28"/>
        </w:rPr>
        <w:t>осуществля</w:t>
      </w:r>
      <w:r>
        <w:rPr>
          <w:sz w:val="28"/>
          <w:szCs w:val="28"/>
        </w:rPr>
        <w:t>е</w:t>
      </w:r>
      <w:r w:rsidRPr="00F3680C">
        <w:rPr>
          <w:sz w:val="28"/>
          <w:szCs w:val="28"/>
        </w:rPr>
        <w:t xml:space="preserve">т муниципальный земельный контроль в отношении расположенных в границах городского округа объектов земельных отношений. </w:t>
      </w:r>
    </w:p>
    <w:p w:rsidR="00C40E86" w:rsidRPr="00360259" w:rsidRDefault="00C40E86" w:rsidP="00C40E86">
      <w:pPr>
        <w:shd w:val="clear" w:color="auto" w:fill="FFFFFF"/>
        <w:ind w:firstLine="709"/>
        <w:jc w:val="both"/>
        <w:rPr>
          <w:sz w:val="28"/>
          <w:szCs w:val="28"/>
        </w:rPr>
      </w:pPr>
      <w:r w:rsidRPr="00360259">
        <w:rPr>
          <w:sz w:val="28"/>
          <w:szCs w:val="28"/>
        </w:rPr>
        <w:t>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законодательством Российской Федерации предоставлены такие полномочия.</w:t>
      </w:r>
    </w:p>
    <w:p w:rsidR="00C40E86" w:rsidRPr="00360259" w:rsidRDefault="00C40E86" w:rsidP="00C40E86">
      <w:pPr>
        <w:keepNext/>
        <w:spacing w:before="240"/>
        <w:ind w:firstLine="709"/>
        <w:jc w:val="both"/>
        <w:outlineLvl w:val="2"/>
        <w:rPr>
          <w:b/>
          <w:bCs/>
          <w:sz w:val="28"/>
          <w:szCs w:val="28"/>
        </w:rPr>
      </w:pPr>
      <w:bookmarkStart w:id="67" w:name="_Toc468113798"/>
      <w:bookmarkStart w:id="68" w:name="_Toc6409563"/>
      <w:r w:rsidRPr="00360259">
        <w:rPr>
          <w:b/>
          <w:bCs/>
          <w:sz w:val="28"/>
          <w:szCs w:val="28"/>
        </w:rPr>
        <w:t>Статья 29. Ответственность за нарушения Правил</w:t>
      </w:r>
      <w:bookmarkEnd w:id="67"/>
      <w:bookmarkEnd w:id="68"/>
    </w:p>
    <w:p w:rsidR="00C40E86" w:rsidRPr="00360259" w:rsidRDefault="00C40E86" w:rsidP="00C40E86">
      <w:pPr>
        <w:autoSpaceDE w:val="0"/>
        <w:autoSpaceDN w:val="0"/>
        <w:adjustRightInd w:val="0"/>
        <w:ind w:firstLine="709"/>
        <w:jc w:val="both"/>
        <w:rPr>
          <w:sz w:val="28"/>
          <w:szCs w:val="28"/>
        </w:rPr>
      </w:pPr>
      <w:r>
        <w:rPr>
          <w:sz w:val="28"/>
          <w:szCs w:val="28"/>
        </w:rPr>
        <w:t xml:space="preserve">1. </w:t>
      </w:r>
      <w:r w:rsidRPr="00F3680C">
        <w:rPr>
          <w:sz w:val="28"/>
          <w:szCs w:val="28"/>
        </w:rPr>
        <w:t>Лица, виновные в нарушении законодательства о градостроительной деятельности, несут дисциплинарную, имущественную, административную, уголовную ответственность в соответствии с законодательством Российской Федерации</w:t>
      </w:r>
      <w:r w:rsidRPr="00360259">
        <w:rPr>
          <w:sz w:val="28"/>
          <w:szCs w:val="28"/>
        </w:rPr>
        <w:t>.</w:t>
      </w:r>
    </w:p>
    <w:p w:rsidR="00C40E86" w:rsidRPr="00360259" w:rsidRDefault="00C40E86" w:rsidP="00C40E86">
      <w:pPr>
        <w:keepNext/>
        <w:spacing w:before="240" w:after="240"/>
        <w:ind w:firstLine="709"/>
        <w:jc w:val="center"/>
        <w:outlineLvl w:val="0"/>
        <w:rPr>
          <w:b/>
          <w:sz w:val="28"/>
          <w:szCs w:val="28"/>
        </w:rPr>
      </w:pPr>
      <w:bookmarkStart w:id="69" w:name="_Toc468113799"/>
      <w:bookmarkStart w:id="70" w:name="_Toc6409564"/>
      <w:r w:rsidRPr="00360259">
        <w:rPr>
          <w:b/>
          <w:sz w:val="28"/>
          <w:szCs w:val="28"/>
        </w:rPr>
        <w:t xml:space="preserve">ЧАСТЬ </w:t>
      </w:r>
      <w:r w:rsidRPr="00360259">
        <w:rPr>
          <w:b/>
          <w:sz w:val="28"/>
          <w:szCs w:val="28"/>
          <w:lang w:val="en-US"/>
        </w:rPr>
        <w:t>II</w:t>
      </w:r>
      <w:r w:rsidRPr="00360259">
        <w:rPr>
          <w:b/>
          <w:sz w:val="28"/>
          <w:szCs w:val="28"/>
        </w:rPr>
        <w:t>. Карта градостроительного зонирования. Карта зон с особыми условиями использования территории</w:t>
      </w:r>
      <w:bookmarkEnd w:id="69"/>
      <w:bookmarkEnd w:id="70"/>
    </w:p>
    <w:p w:rsidR="00C40E86" w:rsidRPr="00360259" w:rsidRDefault="00C40E86" w:rsidP="00C40E86">
      <w:pPr>
        <w:keepNext/>
        <w:spacing w:before="240" w:after="240"/>
        <w:ind w:firstLine="709"/>
        <w:jc w:val="center"/>
        <w:outlineLvl w:val="1"/>
        <w:rPr>
          <w:b/>
          <w:bCs/>
          <w:iCs/>
          <w:sz w:val="28"/>
          <w:szCs w:val="28"/>
        </w:rPr>
      </w:pPr>
      <w:bookmarkStart w:id="71" w:name="_Toc468113800"/>
      <w:bookmarkStart w:id="72" w:name="_Toc6409565"/>
      <w:r w:rsidRPr="00360259">
        <w:rPr>
          <w:b/>
          <w:bCs/>
          <w:iCs/>
          <w:sz w:val="28"/>
          <w:szCs w:val="28"/>
        </w:rPr>
        <w:t>Глава 10. Карта градостроительного зонирования</w:t>
      </w:r>
      <w:bookmarkEnd w:id="71"/>
      <w:bookmarkEnd w:id="72"/>
    </w:p>
    <w:p w:rsidR="00C40E86" w:rsidRPr="00360259" w:rsidRDefault="00C40E86" w:rsidP="00C40E86">
      <w:pPr>
        <w:keepNext/>
        <w:ind w:firstLine="709"/>
        <w:jc w:val="both"/>
        <w:outlineLvl w:val="2"/>
        <w:rPr>
          <w:b/>
          <w:bCs/>
          <w:sz w:val="28"/>
          <w:szCs w:val="28"/>
        </w:rPr>
      </w:pPr>
      <w:bookmarkStart w:id="73" w:name="_Toc468113801"/>
      <w:bookmarkStart w:id="74" w:name="_Toc6409566"/>
      <w:r w:rsidRPr="00360259">
        <w:rPr>
          <w:b/>
          <w:bCs/>
          <w:sz w:val="28"/>
          <w:szCs w:val="28"/>
        </w:rPr>
        <w:t>Статья 30. Карта градостроительного зонирования Соликамского городского округа</w:t>
      </w:r>
      <w:bookmarkEnd w:id="73"/>
      <w:bookmarkEnd w:id="74"/>
    </w:p>
    <w:p w:rsidR="00C40E86" w:rsidRDefault="00C40E86" w:rsidP="00C40E86">
      <w:pPr>
        <w:ind w:firstLine="709"/>
        <w:jc w:val="both"/>
        <w:rPr>
          <w:sz w:val="28"/>
          <w:szCs w:val="28"/>
        </w:rPr>
      </w:pPr>
      <w:r>
        <w:rPr>
          <w:sz w:val="28"/>
          <w:szCs w:val="28"/>
        </w:rPr>
        <w:t xml:space="preserve">1. </w:t>
      </w:r>
      <w:r w:rsidRPr="00360259">
        <w:rPr>
          <w:sz w:val="28"/>
          <w:szCs w:val="28"/>
        </w:rPr>
        <w:t xml:space="preserve">Карта градостроительного зонирования </w:t>
      </w:r>
      <w:r>
        <w:rPr>
          <w:sz w:val="28"/>
          <w:szCs w:val="28"/>
        </w:rPr>
        <w:t>– карты в составе Правил, на которых отображаются</w:t>
      </w:r>
      <w:r w:rsidRPr="00360259">
        <w:rPr>
          <w:sz w:val="28"/>
          <w:szCs w:val="28"/>
        </w:rPr>
        <w:t xml:space="preserve"> границ</w:t>
      </w:r>
      <w:r>
        <w:rPr>
          <w:sz w:val="28"/>
          <w:szCs w:val="28"/>
        </w:rPr>
        <w:t>ы</w:t>
      </w:r>
      <w:r w:rsidRPr="00360259">
        <w:rPr>
          <w:sz w:val="28"/>
          <w:szCs w:val="28"/>
        </w:rPr>
        <w:t xml:space="preserve"> Соликамского городского округа, границ</w:t>
      </w:r>
      <w:r>
        <w:rPr>
          <w:sz w:val="28"/>
          <w:szCs w:val="28"/>
        </w:rPr>
        <w:t>ы</w:t>
      </w:r>
      <w:r w:rsidRPr="00360259">
        <w:rPr>
          <w:sz w:val="28"/>
          <w:szCs w:val="28"/>
        </w:rPr>
        <w:t xml:space="preserve"> населенных пунктов и границ</w:t>
      </w:r>
      <w:r>
        <w:rPr>
          <w:sz w:val="28"/>
          <w:szCs w:val="28"/>
        </w:rPr>
        <w:t>ы</w:t>
      </w:r>
      <w:r w:rsidRPr="00360259">
        <w:rPr>
          <w:sz w:val="28"/>
          <w:szCs w:val="28"/>
        </w:rPr>
        <w:t xml:space="preserve"> территориальных зон в отношении каждого населенного пункта</w:t>
      </w:r>
      <w:r>
        <w:rPr>
          <w:sz w:val="28"/>
          <w:szCs w:val="28"/>
        </w:rPr>
        <w:t xml:space="preserve"> (приложение 1)</w:t>
      </w:r>
      <w:r w:rsidRPr="00360259">
        <w:rPr>
          <w:sz w:val="28"/>
          <w:szCs w:val="28"/>
        </w:rPr>
        <w:t xml:space="preserve">. </w:t>
      </w:r>
    </w:p>
    <w:p w:rsidR="00C40E86" w:rsidRDefault="00C40E86" w:rsidP="00C40E86">
      <w:pPr>
        <w:ind w:firstLine="709"/>
        <w:jc w:val="both"/>
        <w:rPr>
          <w:sz w:val="28"/>
          <w:szCs w:val="28"/>
        </w:rPr>
      </w:pPr>
      <w:r w:rsidRPr="00845170">
        <w:rPr>
          <w:sz w:val="28"/>
          <w:szCs w:val="28"/>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w:t>
      </w:r>
      <w:r>
        <w:rPr>
          <w:sz w:val="28"/>
          <w:szCs w:val="28"/>
        </w:rPr>
        <w:t>, за исключением земельного участка, границы которого в соответствии с земельным законодательством могут пересекать границы территориальных зон</w:t>
      </w:r>
      <w:r w:rsidRPr="00845170">
        <w:rPr>
          <w:sz w:val="28"/>
          <w:szCs w:val="28"/>
        </w:rPr>
        <w:t>.</w:t>
      </w:r>
    </w:p>
    <w:p w:rsidR="00C40E86" w:rsidRPr="00845170" w:rsidRDefault="00C40E86" w:rsidP="00C40E86">
      <w:pPr>
        <w:ind w:firstLine="709"/>
        <w:jc w:val="both"/>
        <w:rPr>
          <w:sz w:val="28"/>
          <w:szCs w:val="28"/>
        </w:rPr>
      </w:pPr>
      <w:r w:rsidRPr="00845170">
        <w:rPr>
          <w:sz w:val="28"/>
          <w:szCs w:val="28"/>
        </w:rPr>
        <w:t>Оригиналы карт градостроительного зонирования в отношении каждого населенного пункта Соликамского городского округа хранятся в</w:t>
      </w:r>
      <w:r>
        <w:rPr>
          <w:sz w:val="28"/>
          <w:szCs w:val="28"/>
        </w:rPr>
        <w:t xml:space="preserve"> Комитете</w:t>
      </w:r>
      <w:r w:rsidRPr="00845170">
        <w:rPr>
          <w:sz w:val="28"/>
          <w:szCs w:val="28"/>
        </w:rPr>
        <w:t>.</w:t>
      </w:r>
    </w:p>
    <w:p w:rsidR="00C40E86" w:rsidRPr="00360259" w:rsidRDefault="00C40E86" w:rsidP="00C40E86">
      <w:pPr>
        <w:keepNext/>
        <w:spacing w:before="240"/>
        <w:ind w:firstLine="709"/>
        <w:jc w:val="both"/>
        <w:outlineLvl w:val="2"/>
        <w:rPr>
          <w:b/>
          <w:bCs/>
          <w:sz w:val="28"/>
          <w:szCs w:val="28"/>
        </w:rPr>
      </w:pPr>
      <w:bookmarkStart w:id="75" w:name="_Toc468113802"/>
      <w:bookmarkStart w:id="76" w:name="_Toc6409567"/>
      <w:r w:rsidRPr="00360259">
        <w:rPr>
          <w:b/>
          <w:bCs/>
          <w:sz w:val="28"/>
          <w:szCs w:val="28"/>
        </w:rPr>
        <w:t>Статья 31. Карта зон с особыми условиями использования территории</w:t>
      </w:r>
      <w:bookmarkEnd w:id="75"/>
      <w:bookmarkEnd w:id="76"/>
    </w:p>
    <w:p w:rsidR="00C40E86" w:rsidRPr="00360259" w:rsidRDefault="00C40E86" w:rsidP="00C40E86">
      <w:pPr>
        <w:widowControl w:val="0"/>
        <w:tabs>
          <w:tab w:val="left" w:pos="900"/>
        </w:tabs>
        <w:overflowPunct w:val="0"/>
        <w:adjustRightInd w:val="0"/>
        <w:ind w:firstLine="709"/>
        <w:jc w:val="both"/>
        <w:rPr>
          <w:sz w:val="28"/>
          <w:szCs w:val="28"/>
        </w:rPr>
      </w:pPr>
      <w:r w:rsidRPr="00360259">
        <w:rPr>
          <w:sz w:val="28"/>
          <w:szCs w:val="28"/>
        </w:rPr>
        <w:t xml:space="preserve">1. Карта зон с особыми условиями использования территории </w:t>
      </w:r>
      <w:r>
        <w:rPr>
          <w:sz w:val="28"/>
          <w:szCs w:val="28"/>
        </w:rPr>
        <w:t xml:space="preserve">- </w:t>
      </w:r>
      <w:r w:rsidRPr="00845170">
        <w:rPr>
          <w:sz w:val="28"/>
          <w:szCs w:val="28"/>
        </w:rPr>
        <w:t>карты в составе Правил</w:t>
      </w:r>
      <w:r w:rsidRPr="00360259">
        <w:rPr>
          <w:sz w:val="28"/>
          <w:szCs w:val="28"/>
        </w:rPr>
        <w:t xml:space="preserve"> с отображением границ Соликамского городского округа, границ населенных пунктов и границ зон с особыми условиями использования территории</w:t>
      </w:r>
      <w:r>
        <w:rPr>
          <w:sz w:val="28"/>
          <w:szCs w:val="28"/>
        </w:rPr>
        <w:t xml:space="preserve"> </w:t>
      </w:r>
      <w:r w:rsidRPr="00191C50">
        <w:rPr>
          <w:sz w:val="28"/>
          <w:szCs w:val="28"/>
        </w:rPr>
        <w:t xml:space="preserve">(приложение </w:t>
      </w:r>
      <w:r>
        <w:rPr>
          <w:sz w:val="28"/>
          <w:szCs w:val="28"/>
        </w:rPr>
        <w:t>2</w:t>
      </w:r>
      <w:r w:rsidRPr="00191C50">
        <w:rPr>
          <w:sz w:val="28"/>
          <w:szCs w:val="28"/>
        </w:rPr>
        <w:t>)</w:t>
      </w:r>
      <w:r w:rsidRPr="00360259">
        <w:rPr>
          <w:sz w:val="28"/>
          <w:szCs w:val="28"/>
        </w:rPr>
        <w:t xml:space="preserve">. Оригиналы карт зон с особыми условиями </w:t>
      </w:r>
      <w:r w:rsidRPr="00360259">
        <w:rPr>
          <w:sz w:val="28"/>
          <w:szCs w:val="28"/>
        </w:rPr>
        <w:lastRenderedPageBreak/>
        <w:t>использования территории в отношении каждого населенного пункта Соликамского городского округа хранятся в Комитете.</w:t>
      </w:r>
    </w:p>
    <w:p w:rsidR="00C40E86" w:rsidRPr="00360259" w:rsidRDefault="00C40E86" w:rsidP="00C40E86">
      <w:pPr>
        <w:widowControl w:val="0"/>
        <w:tabs>
          <w:tab w:val="left" w:pos="900"/>
        </w:tabs>
        <w:overflowPunct w:val="0"/>
        <w:adjustRightInd w:val="0"/>
        <w:ind w:firstLine="709"/>
        <w:jc w:val="both"/>
        <w:rPr>
          <w:sz w:val="28"/>
          <w:szCs w:val="28"/>
        </w:rPr>
      </w:pPr>
      <w:r w:rsidRPr="00360259">
        <w:rPr>
          <w:sz w:val="28"/>
          <w:szCs w:val="28"/>
        </w:rPr>
        <w:t>2. На Картах зон с особыми условиями использования территории отображаются следующие зоны с особыми условиями использования территории:</w:t>
      </w:r>
    </w:p>
    <w:p w:rsidR="00C40E86" w:rsidRPr="00360259" w:rsidRDefault="00C40E86" w:rsidP="00C40E86">
      <w:pPr>
        <w:widowControl w:val="0"/>
        <w:tabs>
          <w:tab w:val="left" w:pos="709"/>
        </w:tabs>
        <w:overflowPunct w:val="0"/>
        <w:adjustRightInd w:val="0"/>
        <w:ind w:firstLine="709"/>
        <w:jc w:val="both"/>
        <w:rPr>
          <w:sz w:val="28"/>
          <w:szCs w:val="28"/>
        </w:rPr>
      </w:pPr>
      <w:r w:rsidRPr="00360259">
        <w:rPr>
          <w:sz w:val="28"/>
          <w:szCs w:val="28"/>
        </w:rPr>
        <w:t>1) санитарно-защитные зоны предприятий, сооружений и иных объектов;</w:t>
      </w:r>
    </w:p>
    <w:p w:rsidR="00C40E86" w:rsidRPr="00360259" w:rsidRDefault="00C40E86" w:rsidP="00C40E86">
      <w:pPr>
        <w:tabs>
          <w:tab w:val="left" w:pos="791"/>
          <w:tab w:val="left" w:pos="900"/>
        </w:tabs>
        <w:ind w:firstLine="709"/>
        <w:jc w:val="both"/>
        <w:rPr>
          <w:sz w:val="28"/>
          <w:szCs w:val="28"/>
        </w:rPr>
      </w:pPr>
      <w:r w:rsidRPr="00360259">
        <w:rPr>
          <w:sz w:val="28"/>
          <w:szCs w:val="28"/>
        </w:rPr>
        <w:t>2) зоны санитарной охраны источника водоснабжения первого пояса;</w:t>
      </w:r>
    </w:p>
    <w:p w:rsidR="00C40E86" w:rsidRPr="00360259" w:rsidRDefault="00C40E86" w:rsidP="00C40E86">
      <w:pPr>
        <w:tabs>
          <w:tab w:val="left" w:pos="791"/>
          <w:tab w:val="left" w:pos="900"/>
        </w:tabs>
        <w:ind w:firstLine="709"/>
        <w:jc w:val="both"/>
        <w:rPr>
          <w:sz w:val="28"/>
          <w:szCs w:val="28"/>
        </w:rPr>
      </w:pPr>
      <w:r w:rsidRPr="00360259">
        <w:rPr>
          <w:sz w:val="28"/>
          <w:szCs w:val="28"/>
        </w:rPr>
        <w:t>3) водоохранные зоны;</w:t>
      </w:r>
    </w:p>
    <w:p w:rsidR="00C40E86" w:rsidRPr="00360259" w:rsidRDefault="00C40E86" w:rsidP="00C40E86">
      <w:pPr>
        <w:tabs>
          <w:tab w:val="left" w:pos="791"/>
          <w:tab w:val="left" w:pos="900"/>
        </w:tabs>
        <w:ind w:firstLine="709"/>
        <w:jc w:val="both"/>
        <w:rPr>
          <w:sz w:val="28"/>
          <w:szCs w:val="28"/>
        </w:rPr>
      </w:pPr>
      <w:r w:rsidRPr="00360259">
        <w:rPr>
          <w:sz w:val="28"/>
          <w:szCs w:val="28"/>
        </w:rPr>
        <w:t>4) прибрежные защитные полосы;</w:t>
      </w:r>
    </w:p>
    <w:p w:rsidR="00C40E86" w:rsidRPr="00360259" w:rsidRDefault="00C40E86" w:rsidP="00C40E86">
      <w:pPr>
        <w:tabs>
          <w:tab w:val="left" w:pos="791"/>
          <w:tab w:val="left" w:pos="900"/>
        </w:tabs>
        <w:ind w:firstLine="709"/>
        <w:jc w:val="both"/>
        <w:rPr>
          <w:sz w:val="28"/>
          <w:szCs w:val="28"/>
        </w:rPr>
      </w:pPr>
      <w:r w:rsidRPr="00360259">
        <w:rPr>
          <w:sz w:val="28"/>
          <w:szCs w:val="28"/>
        </w:rPr>
        <w:t>5) зоны охраны объектов культурного наследия (памятников истории и культуры);</w:t>
      </w:r>
    </w:p>
    <w:p w:rsidR="00C40E86" w:rsidRPr="00360259" w:rsidRDefault="00C40E86" w:rsidP="00C40E86">
      <w:pPr>
        <w:tabs>
          <w:tab w:val="left" w:pos="791"/>
          <w:tab w:val="left" w:pos="900"/>
        </w:tabs>
        <w:ind w:firstLine="709"/>
        <w:jc w:val="both"/>
        <w:rPr>
          <w:sz w:val="28"/>
          <w:szCs w:val="28"/>
        </w:rPr>
      </w:pPr>
      <w:r w:rsidRPr="00360259">
        <w:rPr>
          <w:sz w:val="28"/>
          <w:szCs w:val="28"/>
        </w:rPr>
        <w:t xml:space="preserve">6) охранные зоны </w:t>
      </w:r>
      <w:r>
        <w:rPr>
          <w:sz w:val="28"/>
          <w:szCs w:val="28"/>
        </w:rPr>
        <w:t>линий электропередач</w:t>
      </w:r>
      <w:r w:rsidRPr="00360259">
        <w:rPr>
          <w:sz w:val="28"/>
          <w:szCs w:val="28"/>
        </w:rPr>
        <w:t>;</w:t>
      </w:r>
    </w:p>
    <w:p w:rsidR="00C40E86" w:rsidRPr="00360259" w:rsidRDefault="00C40E86" w:rsidP="00C40E86">
      <w:pPr>
        <w:tabs>
          <w:tab w:val="left" w:pos="791"/>
          <w:tab w:val="left" w:pos="900"/>
        </w:tabs>
        <w:ind w:firstLine="709"/>
        <w:jc w:val="both"/>
        <w:rPr>
          <w:sz w:val="28"/>
          <w:szCs w:val="28"/>
        </w:rPr>
      </w:pPr>
      <w:r w:rsidRPr="00360259">
        <w:rPr>
          <w:sz w:val="28"/>
          <w:szCs w:val="28"/>
        </w:rPr>
        <w:t>7) охранные зоны газопроводов высокого давления;</w:t>
      </w:r>
    </w:p>
    <w:p w:rsidR="00C40E86" w:rsidRPr="00360259" w:rsidRDefault="00C40E86" w:rsidP="00C40E86">
      <w:pPr>
        <w:tabs>
          <w:tab w:val="left" w:pos="791"/>
          <w:tab w:val="left" w:pos="900"/>
        </w:tabs>
        <w:ind w:firstLine="709"/>
        <w:jc w:val="both"/>
        <w:rPr>
          <w:sz w:val="28"/>
          <w:szCs w:val="28"/>
        </w:rPr>
      </w:pPr>
      <w:r w:rsidRPr="00360259">
        <w:rPr>
          <w:sz w:val="28"/>
          <w:szCs w:val="28"/>
        </w:rPr>
        <w:t>8) заповедные зоны;</w:t>
      </w:r>
    </w:p>
    <w:p w:rsidR="00C40E86" w:rsidRPr="00360259" w:rsidRDefault="00C40E86" w:rsidP="00C40E86">
      <w:pPr>
        <w:tabs>
          <w:tab w:val="left" w:pos="791"/>
          <w:tab w:val="left" w:pos="900"/>
        </w:tabs>
        <w:ind w:firstLine="709"/>
        <w:jc w:val="both"/>
        <w:rPr>
          <w:sz w:val="28"/>
          <w:szCs w:val="28"/>
        </w:rPr>
      </w:pPr>
      <w:r w:rsidRPr="00360259">
        <w:rPr>
          <w:sz w:val="28"/>
          <w:szCs w:val="28"/>
        </w:rPr>
        <w:t>9) зоны регулирования застройки;</w:t>
      </w:r>
    </w:p>
    <w:p w:rsidR="00C40E86" w:rsidRPr="00360259" w:rsidRDefault="00C40E86" w:rsidP="00C40E86">
      <w:pPr>
        <w:tabs>
          <w:tab w:val="left" w:pos="791"/>
          <w:tab w:val="left" w:pos="900"/>
        </w:tabs>
        <w:ind w:firstLine="709"/>
        <w:jc w:val="both"/>
        <w:rPr>
          <w:sz w:val="28"/>
          <w:szCs w:val="28"/>
        </w:rPr>
      </w:pPr>
      <w:r w:rsidRPr="00360259">
        <w:rPr>
          <w:sz w:val="28"/>
          <w:szCs w:val="28"/>
        </w:rPr>
        <w:t>10) зоны охраняемого ландшафта;</w:t>
      </w:r>
    </w:p>
    <w:p w:rsidR="00C40E86" w:rsidRPr="00360259" w:rsidRDefault="00C40E86" w:rsidP="00C40E86">
      <w:pPr>
        <w:tabs>
          <w:tab w:val="left" w:pos="791"/>
          <w:tab w:val="left" w:pos="900"/>
        </w:tabs>
        <w:ind w:firstLine="709"/>
        <w:jc w:val="both"/>
        <w:rPr>
          <w:sz w:val="28"/>
          <w:szCs w:val="28"/>
        </w:rPr>
      </w:pPr>
      <w:r w:rsidRPr="00360259">
        <w:rPr>
          <w:sz w:val="28"/>
          <w:szCs w:val="28"/>
        </w:rPr>
        <w:t>11) зоны культурного слоя;</w:t>
      </w:r>
    </w:p>
    <w:p w:rsidR="00C40E86" w:rsidRPr="00360259" w:rsidRDefault="00C40E86" w:rsidP="00C40E86">
      <w:pPr>
        <w:tabs>
          <w:tab w:val="left" w:pos="791"/>
          <w:tab w:val="left" w:pos="900"/>
        </w:tabs>
        <w:ind w:firstLine="709"/>
        <w:jc w:val="both"/>
        <w:rPr>
          <w:sz w:val="28"/>
          <w:szCs w:val="28"/>
        </w:rPr>
      </w:pPr>
      <w:r w:rsidRPr="00360259">
        <w:rPr>
          <w:sz w:val="28"/>
          <w:szCs w:val="28"/>
        </w:rPr>
        <w:t>12) границы территорий, подверженных риску возникновения чрезвычайных ситуаций природного и техногенного характера</w:t>
      </w:r>
      <w:r>
        <w:rPr>
          <w:sz w:val="28"/>
          <w:szCs w:val="28"/>
        </w:rPr>
        <w:t>;</w:t>
      </w:r>
    </w:p>
    <w:p w:rsidR="00C40E86" w:rsidRPr="00360259" w:rsidRDefault="00C40E86" w:rsidP="00C40E86">
      <w:pPr>
        <w:tabs>
          <w:tab w:val="left" w:pos="791"/>
          <w:tab w:val="left" w:pos="900"/>
        </w:tabs>
        <w:ind w:firstLine="709"/>
        <w:jc w:val="both"/>
        <w:rPr>
          <w:sz w:val="28"/>
          <w:szCs w:val="28"/>
        </w:rPr>
      </w:pPr>
      <w:r w:rsidRPr="00360259">
        <w:rPr>
          <w:sz w:val="28"/>
          <w:szCs w:val="28"/>
        </w:rPr>
        <w:t>13) подработанные территории;</w:t>
      </w:r>
    </w:p>
    <w:p w:rsidR="00C40E86" w:rsidRPr="00360259" w:rsidRDefault="00C40E86" w:rsidP="00C40E86">
      <w:pPr>
        <w:ind w:firstLine="709"/>
        <w:jc w:val="both"/>
        <w:rPr>
          <w:sz w:val="28"/>
          <w:szCs w:val="28"/>
        </w:rPr>
      </w:pPr>
      <w:r w:rsidRPr="00360259">
        <w:rPr>
          <w:sz w:val="28"/>
          <w:szCs w:val="28"/>
        </w:rPr>
        <w:t xml:space="preserve">14) зоны затопления паводком 1% обеспеченности. </w:t>
      </w:r>
    </w:p>
    <w:p w:rsidR="00C40E86" w:rsidRPr="00360259" w:rsidRDefault="00C40E86" w:rsidP="00C40E86">
      <w:pPr>
        <w:keepNext/>
        <w:spacing w:before="240" w:after="240"/>
        <w:ind w:firstLine="709"/>
        <w:jc w:val="center"/>
        <w:outlineLvl w:val="0"/>
        <w:rPr>
          <w:b/>
          <w:sz w:val="28"/>
          <w:szCs w:val="28"/>
        </w:rPr>
      </w:pPr>
      <w:bookmarkStart w:id="77" w:name="_Toc468113803"/>
      <w:bookmarkStart w:id="78" w:name="_Toc6409568"/>
      <w:r w:rsidRPr="00360259">
        <w:rPr>
          <w:b/>
          <w:sz w:val="28"/>
          <w:szCs w:val="28"/>
        </w:rPr>
        <w:t>ЧАСТЬ III. Градостроительные регламенты</w:t>
      </w:r>
      <w:bookmarkEnd w:id="77"/>
      <w:bookmarkEnd w:id="78"/>
    </w:p>
    <w:p w:rsidR="00C40E86" w:rsidRDefault="00C40E86" w:rsidP="00C40E86">
      <w:pPr>
        <w:keepNext/>
        <w:spacing w:before="240" w:after="240"/>
        <w:jc w:val="center"/>
        <w:outlineLvl w:val="1"/>
        <w:rPr>
          <w:b/>
          <w:bCs/>
          <w:sz w:val="28"/>
          <w:szCs w:val="28"/>
        </w:rPr>
      </w:pPr>
      <w:bookmarkStart w:id="79" w:name="_Toc468113804"/>
      <w:bookmarkStart w:id="80" w:name="_Toc6409569"/>
      <w:r w:rsidRPr="00360259">
        <w:rPr>
          <w:b/>
          <w:bCs/>
          <w:sz w:val="28"/>
          <w:szCs w:val="28"/>
        </w:rPr>
        <w:t xml:space="preserve">Глава 11. </w:t>
      </w:r>
      <w:bookmarkEnd w:id="79"/>
      <w:r w:rsidRPr="00360259">
        <w:rPr>
          <w:b/>
          <w:bCs/>
          <w:sz w:val="28"/>
          <w:szCs w:val="28"/>
        </w:rPr>
        <w:t>Градостроительные регламенты по видам и параметрам разрешенного использования земельных участков и объектов капитального строительства</w:t>
      </w:r>
      <w:bookmarkEnd w:id="80"/>
    </w:p>
    <w:p w:rsidR="00C40E86" w:rsidRPr="00235886" w:rsidRDefault="00C40E86" w:rsidP="00C40E86">
      <w:pPr>
        <w:keepNext/>
        <w:spacing w:line="360" w:lineRule="exact"/>
        <w:ind w:firstLine="708"/>
        <w:jc w:val="both"/>
        <w:outlineLvl w:val="1"/>
        <w:rPr>
          <w:bCs/>
          <w:sz w:val="28"/>
          <w:szCs w:val="28"/>
        </w:rPr>
      </w:pPr>
      <w:r>
        <w:rPr>
          <w:bCs/>
          <w:sz w:val="28"/>
          <w:szCs w:val="28"/>
        </w:rPr>
        <w:t xml:space="preserve">1. </w:t>
      </w:r>
      <w:r w:rsidRPr="00235886">
        <w:rPr>
          <w:bCs/>
          <w:sz w:val="28"/>
          <w:szCs w:val="28"/>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C40E86" w:rsidRPr="00235886" w:rsidRDefault="00C40E86" w:rsidP="00C40E86">
      <w:pPr>
        <w:keepNext/>
        <w:spacing w:line="360" w:lineRule="exact"/>
        <w:ind w:firstLine="708"/>
        <w:jc w:val="both"/>
        <w:outlineLvl w:val="1"/>
        <w:rPr>
          <w:bCs/>
          <w:sz w:val="28"/>
          <w:szCs w:val="28"/>
        </w:rPr>
      </w:pPr>
      <w:r w:rsidRPr="00235886">
        <w:rPr>
          <w:bCs/>
          <w:sz w:val="28"/>
          <w:szCs w:val="28"/>
        </w:rPr>
        <w:t>1)</w:t>
      </w:r>
      <w:r>
        <w:rPr>
          <w:bCs/>
          <w:sz w:val="28"/>
          <w:szCs w:val="28"/>
        </w:rPr>
        <w:t xml:space="preserve"> </w:t>
      </w:r>
      <w:r w:rsidRPr="00235886">
        <w:rPr>
          <w:bCs/>
          <w:sz w:val="28"/>
          <w:szCs w:val="28"/>
        </w:rPr>
        <w:t>виды разрешенного использования земельных участков и объектов капитального строительства;</w:t>
      </w:r>
    </w:p>
    <w:p w:rsidR="00C40E86" w:rsidRPr="00235886" w:rsidRDefault="00C40E86" w:rsidP="00C40E86">
      <w:pPr>
        <w:keepNext/>
        <w:spacing w:line="360" w:lineRule="exact"/>
        <w:ind w:firstLine="708"/>
        <w:jc w:val="both"/>
        <w:outlineLvl w:val="1"/>
        <w:rPr>
          <w:bCs/>
          <w:sz w:val="28"/>
          <w:szCs w:val="28"/>
        </w:rPr>
      </w:pPr>
      <w:r w:rsidRPr="00235886">
        <w:rPr>
          <w:bCs/>
          <w:sz w:val="28"/>
          <w:szCs w:val="28"/>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C40E86" w:rsidRPr="00235886" w:rsidRDefault="00C40E86" w:rsidP="00C40E86">
      <w:pPr>
        <w:keepNext/>
        <w:spacing w:line="360" w:lineRule="exact"/>
        <w:ind w:firstLine="708"/>
        <w:jc w:val="both"/>
        <w:outlineLvl w:val="1"/>
        <w:rPr>
          <w:bCs/>
          <w:sz w:val="28"/>
          <w:szCs w:val="28"/>
        </w:rPr>
      </w:pPr>
      <w:r w:rsidRPr="00235886">
        <w:rPr>
          <w:bCs/>
          <w:sz w:val="28"/>
          <w:szCs w:val="28"/>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C40E86" w:rsidRPr="00235886" w:rsidRDefault="00C40E86" w:rsidP="00C40E86">
      <w:pPr>
        <w:keepNext/>
        <w:spacing w:line="360" w:lineRule="exact"/>
        <w:ind w:firstLine="708"/>
        <w:jc w:val="both"/>
        <w:outlineLvl w:val="1"/>
        <w:rPr>
          <w:bCs/>
          <w:sz w:val="28"/>
          <w:szCs w:val="28"/>
        </w:rPr>
      </w:pPr>
      <w:r w:rsidRPr="00235886">
        <w:rPr>
          <w:bCs/>
          <w:sz w:val="28"/>
          <w:szCs w:val="28"/>
        </w:rPr>
        <w:t xml:space="preserve">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w:t>
      </w:r>
      <w:r w:rsidRPr="00235886">
        <w:rPr>
          <w:bCs/>
          <w:sz w:val="28"/>
          <w:szCs w:val="28"/>
        </w:rPr>
        <w:lastRenderedPageBreak/>
        <w:t>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E24283" w:rsidRDefault="00E24283" w:rsidP="00C40E86">
      <w:pPr>
        <w:keepNext/>
        <w:ind w:firstLine="709"/>
        <w:jc w:val="both"/>
        <w:outlineLvl w:val="2"/>
        <w:rPr>
          <w:b/>
          <w:bCs/>
          <w:sz w:val="28"/>
          <w:szCs w:val="28"/>
        </w:rPr>
      </w:pPr>
      <w:bookmarkStart w:id="81" w:name="_Toc468113805"/>
      <w:bookmarkStart w:id="82" w:name="_Toc6409570"/>
    </w:p>
    <w:p w:rsidR="00C40E86" w:rsidRDefault="00C40E86" w:rsidP="00C40E86">
      <w:pPr>
        <w:keepNext/>
        <w:ind w:firstLine="709"/>
        <w:jc w:val="both"/>
        <w:outlineLvl w:val="2"/>
        <w:rPr>
          <w:b/>
          <w:bCs/>
          <w:sz w:val="28"/>
          <w:szCs w:val="28"/>
        </w:rPr>
      </w:pPr>
      <w:r w:rsidRPr="00360259">
        <w:rPr>
          <w:b/>
          <w:bCs/>
          <w:sz w:val="28"/>
          <w:szCs w:val="28"/>
        </w:rPr>
        <w:t xml:space="preserve">Статья 32. </w:t>
      </w:r>
      <w:bookmarkEnd w:id="81"/>
      <w:r w:rsidRPr="00360259">
        <w:rPr>
          <w:b/>
          <w:bCs/>
          <w:sz w:val="28"/>
          <w:szCs w:val="28"/>
        </w:rPr>
        <w:t>Территориальные зоны, выделенные на картах градостроительного зонирования территории Соликамского городского округа</w:t>
      </w:r>
      <w:bookmarkEnd w:id="82"/>
    </w:p>
    <w:p w:rsidR="00E24283" w:rsidRPr="00E24283" w:rsidRDefault="00C40E86" w:rsidP="00E24283">
      <w:pPr>
        <w:keepNext/>
        <w:ind w:firstLine="709"/>
        <w:jc w:val="both"/>
        <w:outlineLvl w:val="2"/>
        <w:rPr>
          <w:bCs/>
          <w:sz w:val="28"/>
          <w:szCs w:val="28"/>
        </w:rPr>
      </w:pPr>
      <w:r w:rsidRPr="006C581B">
        <w:rPr>
          <w:bCs/>
          <w:sz w:val="28"/>
          <w:szCs w:val="28"/>
        </w:rPr>
        <w:t>1. Перечень территориальных зон</w:t>
      </w:r>
      <w:r>
        <w:rPr>
          <w:bCs/>
          <w:sz w:val="28"/>
          <w:szCs w:val="28"/>
        </w:rPr>
        <w:t>.</w:t>
      </w:r>
      <w:bookmarkStart w:id="83" w:name="_Toc468113806"/>
    </w:p>
    <w:p w:rsidR="00C40E86" w:rsidRPr="00E41C19" w:rsidRDefault="00C40E86" w:rsidP="00C40E86">
      <w:pPr>
        <w:widowControl w:val="0"/>
        <w:autoSpaceDE w:val="0"/>
        <w:autoSpaceDN w:val="0"/>
        <w:adjustRightInd w:val="0"/>
        <w:ind w:firstLine="709"/>
        <w:jc w:val="center"/>
        <w:rPr>
          <w:b/>
          <w:sz w:val="28"/>
          <w:szCs w:val="28"/>
        </w:rPr>
      </w:pPr>
      <w:r w:rsidRPr="00E41C19">
        <w:rPr>
          <w:b/>
          <w:sz w:val="28"/>
          <w:szCs w:val="28"/>
        </w:rPr>
        <w:t>Таблица 1. Перечень территориальных зон</w:t>
      </w:r>
    </w:p>
    <w:tbl>
      <w:tblPr>
        <w:tblW w:w="96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4"/>
        <w:gridCol w:w="1211"/>
        <w:gridCol w:w="7937"/>
      </w:tblGrid>
      <w:tr w:rsidR="00C40E86" w:rsidRPr="007E0ED9" w:rsidTr="00E24283">
        <w:trPr>
          <w:trHeight w:val="57"/>
          <w:tblHeader/>
        </w:trPr>
        <w:tc>
          <w:tcPr>
            <w:tcW w:w="534" w:type="dxa"/>
            <w:tcBorders>
              <w:right w:val="single" w:sz="4" w:space="0" w:color="auto"/>
            </w:tcBorders>
            <w:shd w:val="clear" w:color="auto" w:fill="auto"/>
            <w:vAlign w:val="bottom"/>
          </w:tcPr>
          <w:p w:rsidR="00C40E86" w:rsidRDefault="00C40E86" w:rsidP="00E24283">
            <w:pPr>
              <w:autoSpaceDE w:val="0"/>
              <w:autoSpaceDN w:val="0"/>
              <w:adjustRightInd w:val="0"/>
              <w:jc w:val="center"/>
              <w:rPr>
                <w:rFonts w:eastAsia="Arial"/>
              </w:rPr>
            </w:pPr>
            <w:bookmarkStart w:id="84" w:name="_Hlk7963623"/>
          </w:p>
          <w:p w:rsidR="00C40E86" w:rsidRDefault="00C40E86" w:rsidP="00E24283">
            <w:pPr>
              <w:autoSpaceDE w:val="0"/>
              <w:autoSpaceDN w:val="0"/>
              <w:adjustRightInd w:val="0"/>
              <w:jc w:val="center"/>
              <w:rPr>
                <w:rFonts w:eastAsia="Arial"/>
              </w:rPr>
            </w:pPr>
          </w:p>
          <w:p w:rsidR="00C40E86" w:rsidRPr="007E0ED9" w:rsidRDefault="00C40E86" w:rsidP="00E24283">
            <w:pPr>
              <w:autoSpaceDE w:val="0"/>
              <w:autoSpaceDN w:val="0"/>
              <w:adjustRightInd w:val="0"/>
              <w:jc w:val="center"/>
              <w:rPr>
                <w:rFonts w:eastAsia="Arial"/>
              </w:rPr>
            </w:pPr>
            <w:r w:rsidRPr="003205A9">
              <w:rPr>
                <w:rFonts w:eastAsia="Arial"/>
                <w:color w:val="000000"/>
                <w:spacing w:val="-1"/>
                <w:sz w:val="20"/>
                <w:szCs w:val="20"/>
                <w:shd w:val="clear" w:color="auto" w:fill="FFFFFF"/>
              </w:rPr>
              <w:t>№ п/п</w:t>
            </w:r>
          </w:p>
        </w:tc>
        <w:tc>
          <w:tcPr>
            <w:tcW w:w="1211" w:type="dxa"/>
            <w:tcBorders>
              <w:left w:val="single" w:sz="4" w:space="0" w:color="auto"/>
            </w:tcBorders>
            <w:shd w:val="clear" w:color="auto" w:fill="auto"/>
            <w:vAlign w:val="bottom"/>
          </w:tcPr>
          <w:p w:rsidR="00C40E86" w:rsidRDefault="00C40E86" w:rsidP="00E24283">
            <w:pPr>
              <w:autoSpaceDE w:val="0"/>
              <w:autoSpaceDN w:val="0"/>
              <w:adjustRightInd w:val="0"/>
              <w:jc w:val="center"/>
              <w:rPr>
                <w:rFonts w:eastAsia="Arial"/>
              </w:rPr>
            </w:pPr>
            <w:r w:rsidRPr="007E0ED9">
              <w:rPr>
                <w:rFonts w:eastAsia="Arial"/>
              </w:rPr>
              <w:t>Кодовое</w:t>
            </w:r>
          </w:p>
          <w:p w:rsidR="00C40E86" w:rsidRDefault="00C40E86" w:rsidP="00E24283">
            <w:pPr>
              <w:autoSpaceDE w:val="0"/>
              <w:autoSpaceDN w:val="0"/>
              <w:adjustRightInd w:val="0"/>
              <w:jc w:val="center"/>
              <w:rPr>
                <w:rFonts w:eastAsia="Arial"/>
              </w:rPr>
            </w:pPr>
            <w:r w:rsidRPr="007E0ED9">
              <w:rPr>
                <w:rFonts w:eastAsia="Arial"/>
              </w:rPr>
              <w:t>обозначение</w:t>
            </w:r>
          </w:p>
          <w:p w:rsidR="00C40E86" w:rsidRPr="007E0ED9" w:rsidRDefault="00C40E86" w:rsidP="00E24283">
            <w:pPr>
              <w:autoSpaceDE w:val="0"/>
              <w:autoSpaceDN w:val="0"/>
              <w:adjustRightInd w:val="0"/>
              <w:jc w:val="center"/>
              <w:rPr>
                <w:rFonts w:eastAsia="Arial"/>
              </w:rPr>
            </w:pPr>
            <w:r w:rsidRPr="007E0ED9">
              <w:rPr>
                <w:rFonts w:eastAsia="Arial"/>
              </w:rPr>
              <w:t>(индекс)</w:t>
            </w:r>
          </w:p>
        </w:tc>
        <w:tc>
          <w:tcPr>
            <w:tcW w:w="7937"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rPr>
              <w:t>Наименование территориальной зоны</w:t>
            </w:r>
          </w:p>
        </w:tc>
      </w:tr>
      <w:tr w:rsidR="00C40E86" w:rsidRPr="007E0ED9" w:rsidTr="00E24283">
        <w:trPr>
          <w:trHeight w:val="57"/>
          <w:tblHeader/>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w:t>
            </w:r>
          </w:p>
        </w:tc>
        <w:tc>
          <w:tcPr>
            <w:tcW w:w="7937"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Жилые зоны</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многоэтажной жилой застройки (5-12 этажей)</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4</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жилой застройки средней этажности (2-4 этажа)</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5</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застройки индивидуальными жилыми домами городских населенных пунктов</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6</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Ж-4</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индивидуальной блокированной застройки</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7</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Ж-5</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коллективных садоводств</w:t>
            </w:r>
          </w:p>
        </w:tc>
      </w:tr>
      <w:tr w:rsidR="00C40E86" w:rsidRPr="007E0ED9" w:rsidTr="00E24283">
        <w:trPr>
          <w:trHeight w:val="308"/>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8</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Ж-6</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застройки индивидуальными жилыми домами сельских населенных пунктов</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9</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Общественно-деловые и коммерческие зоны</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10</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Многофункциональная деловая и обслуживающая зона городских населенных пунктов</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11</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Многофункциональная деловая и обслуживающая зона сельских населенных пунктов</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12</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образовательных учреждений</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13</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Ц-4</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учреждений здравоохранения и социальной защиты</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14</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Ц-5</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общественных центров производственных зон</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15</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Ц-6</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объектов истории и культуры</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16</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Природные и рекреационные зоны</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17</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лесов</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18</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зеленых насаждений общего пользования</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19</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пляжей</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20</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Р-4</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спортивных сооружений и комплексов</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21</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Р-5</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заболоченных территорий</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22</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Р-6</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особо ценных зеленых насаждений</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23</w:t>
            </w:r>
          </w:p>
        </w:tc>
        <w:tc>
          <w:tcPr>
            <w:tcW w:w="9148" w:type="dxa"/>
            <w:gridSpan w:val="2"/>
            <w:tcBorders>
              <w:left w:val="single" w:sz="4" w:space="0" w:color="auto"/>
            </w:tcBorders>
            <w:shd w:val="clear" w:color="auto" w:fill="auto"/>
            <w:vAlign w:val="center"/>
          </w:tcPr>
          <w:p w:rsidR="00C40E86" w:rsidRPr="007E0ED9" w:rsidRDefault="00124468" w:rsidP="00E24283">
            <w:pPr>
              <w:autoSpaceDE w:val="0"/>
              <w:autoSpaceDN w:val="0"/>
              <w:adjustRightInd w:val="0"/>
              <w:jc w:val="center"/>
              <w:rPr>
                <w:rFonts w:eastAsia="Arial"/>
              </w:rPr>
            </w:pPr>
            <w:hyperlink w:anchor="_СХ-1_ЗОНА_СЕЛЬСКОХОЗЯЙСТВЕННОГО" w:history="1">
              <w:r w:rsidR="00C40E86" w:rsidRPr="007E0ED9">
                <w:rPr>
                  <w:rFonts w:eastAsia="Arial"/>
                </w:rPr>
                <w:t>Зоны сельскохозяйственного использования</w:t>
              </w:r>
            </w:hyperlink>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24</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сельскохозяйственных угодий</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25</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лугов</w:t>
            </w:r>
          </w:p>
        </w:tc>
      </w:tr>
      <w:tr w:rsidR="00C40E86" w:rsidRPr="007E0ED9" w:rsidTr="00E24283">
        <w:trPr>
          <w:trHeight w:val="70"/>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26</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сельскохозяйственного производства</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27</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Производственные и коммунально-складские зоны</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28</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П-1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коммунально-складских организаций</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29</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П-2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промышленных предприятий</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30</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П-3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гаражей</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lastRenderedPageBreak/>
              <w:t>31</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Зоны инженерной и транспортной инфраструктуры</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32</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ИТ-1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объектов инженерной и транспортной инфраструктур</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33</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ИТ-2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объектов железнодорожного транспорта</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34</w:t>
            </w:r>
          </w:p>
        </w:tc>
        <w:tc>
          <w:tcPr>
            <w:tcW w:w="9148" w:type="dxa"/>
            <w:gridSpan w:val="2"/>
            <w:tcBorders>
              <w:left w:val="single" w:sz="4" w:space="0" w:color="auto"/>
            </w:tcBorders>
            <w:shd w:val="clear" w:color="auto" w:fill="auto"/>
            <w:vAlign w:val="center"/>
          </w:tcPr>
          <w:p w:rsidR="00C40E86" w:rsidRPr="007E0ED9" w:rsidRDefault="00C40E86" w:rsidP="00E24283">
            <w:pPr>
              <w:autoSpaceDE w:val="0"/>
              <w:autoSpaceDN w:val="0"/>
              <w:adjustRightInd w:val="0"/>
              <w:jc w:val="center"/>
              <w:rPr>
                <w:rFonts w:eastAsia="Arial"/>
              </w:rPr>
            </w:pPr>
            <w:r w:rsidRPr="007E0ED9">
              <w:rPr>
                <w:rFonts w:eastAsia="Arial"/>
              </w:rPr>
              <w:t>Зоны специального назначения</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35</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СП-1</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военных и режимных учреждений</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36</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СП-2</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кладбищ</w:t>
            </w:r>
          </w:p>
        </w:tc>
      </w:tr>
      <w:tr w:rsidR="00C40E86" w:rsidRPr="007E0ED9" w:rsidTr="00E24283">
        <w:trPr>
          <w:trHeight w:val="57"/>
        </w:trPr>
        <w:tc>
          <w:tcPr>
            <w:tcW w:w="534" w:type="dxa"/>
            <w:tcBorders>
              <w:righ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Pr>
                <w:rFonts w:eastAsia="Arial"/>
              </w:rPr>
              <w:t>37</w:t>
            </w:r>
          </w:p>
        </w:tc>
        <w:tc>
          <w:tcPr>
            <w:tcW w:w="1211" w:type="dxa"/>
            <w:tcBorders>
              <w:left w:val="single" w:sz="4" w:space="0" w:color="auto"/>
            </w:tcBorders>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СП-3</w:t>
            </w:r>
          </w:p>
        </w:tc>
        <w:tc>
          <w:tcPr>
            <w:tcW w:w="7937" w:type="dxa"/>
            <w:shd w:val="clear" w:color="auto" w:fill="auto"/>
          </w:tcPr>
          <w:p w:rsidR="00C40E86" w:rsidRPr="007E0ED9" w:rsidRDefault="00C40E86" w:rsidP="00E24283">
            <w:pPr>
              <w:autoSpaceDE w:val="0"/>
              <w:autoSpaceDN w:val="0"/>
              <w:adjustRightInd w:val="0"/>
              <w:rPr>
                <w:rFonts w:eastAsia="Arial"/>
              </w:rPr>
            </w:pPr>
            <w:r w:rsidRPr="007E0ED9">
              <w:rPr>
                <w:rFonts w:eastAsia="Arial"/>
              </w:rPr>
              <w:t>Зона рекультивируемых свалок</w:t>
            </w:r>
          </w:p>
        </w:tc>
      </w:tr>
    </w:tbl>
    <w:p w:rsidR="00C40E86" w:rsidRDefault="00C40E86" w:rsidP="00C40E86">
      <w:pPr>
        <w:keepNext/>
        <w:spacing w:line="360" w:lineRule="exact"/>
        <w:ind w:firstLine="708"/>
        <w:jc w:val="both"/>
        <w:outlineLvl w:val="1"/>
        <w:rPr>
          <w:b/>
          <w:bCs/>
          <w:sz w:val="28"/>
          <w:szCs w:val="28"/>
        </w:rPr>
      </w:pPr>
      <w:bookmarkStart w:id="85" w:name="_Toc6409571"/>
      <w:bookmarkEnd w:id="84"/>
      <w:r>
        <w:rPr>
          <w:bCs/>
          <w:sz w:val="28"/>
          <w:szCs w:val="28"/>
        </w:rPr>
        <w:t>2. С</w:t>
      </w:r>
      <w:r w:rsidRPr="00235886">
        <w:rPr>
          <w:bCs/>
          <w:sz w:val="28"/>
          <w:szCs w:val="28"/>
        </w:rPr>
        <w:t>ведения о границах территориальных зон, содержа</w:t>
      </w:r>
      <w:r>
        <w:rPr>
          <w:bCs/>
          <w:sz w:val="28"/>
          <w:szCs w:val="28"/>
        </w:rPr>
        <w:t>щих</w:t>
      </w:r>
      <w:r w:rsidRPr="00235886">
        <w:rPr>
          <w:bCs/>
          <w:sz w:val="28"/>
          <w:szCs w:val="28"/>
        </w:rPr>
        <w:t xml:space="preserve">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r>
        <w:rPr>
          <w:bCs/>
          <w:sz w:val="28"/>
          <w:szCs w:val="28"/>
        </w:rPr>
        <w:t xml:space="preserve"> представлены в приложении 3 к настоящим Правилам</w:t>
      </w:r>
      <w:r w:rsidRPr="00235886">
        <w:rPr>
          <w:bCs/>
          <w:sz w:val="28"/>
          <w:szCs w:val="28"/>
        </w:rPr>
        <w:t xml:space="preserve">. </w:t>
      </w:r>
    </w:p>
    <w:p w:rsidR="00C40E86" w:rsidRPr="00360259" w:rsidRDefault="00C40E86" w:rsidP="00C40E86">
      <w:pPr>
        <w:keepNext/>
        <w:spacing w:before="240"/>
        <w:ind w:firstLine="709"/>
        <w:jc w:val="both"/>
        <w:outlineLvl w:val="2"/>
        <w:rPr>
          <w:b/>
          <w:bCs/>
          <w:sz w:val="28"/>
          <w:szCs w:val="28"/>
        </w:rPr>
      </w:pPr>
      <w:r w:rsidRPr="00360259">
        <w:rPr>
          <w:b/>
          <w:bCs/>
          <w:sz w:val="28"/>
          <w:szCs w:val="28"/>
        </w:rPr>
        <w:t>Статья 33. Градостроительные регламенты территориальных зон</w:t>
      </w:r>
      <w:bookmarkEnd w:id="85"/>
    </w:p>
    <w:p w:rsidR="00C40E86" w:rsidRPr="00360259" w:rsidRDefault="00C40E86" w:rsidP="00C40E86">
      <w:pPr>
        <w:ind w:firstLine="709"/>
        <w:jc w:val="both"/>
        <w:rPr>
          <w:sz w:val="28"/>
          <w:szCs w:val="28"/>
        </w:rPr>
      </w:pPr>
      <w:r>
        <w:rPr>
          <w:sz w:val="28"/>
          <w:szCs w:val="28"/>
        </w:rPr>
        <w:t xml:space="preserve">1. </w:t>
      </w:r>
      <w:r w:rsidRPr="00360259">
        <w:rPr>
          <w:sz w:val="28"/>
          <w:szCs w:val="28"/>
        </w:rPr>
        <w:t>Градостроительные регламенты всех видов территориальных зон применяются с учетом ограничений, определенных главой 12 настоящих Правил, иными документами по экологическим условиям и нормативному режиму хозяйственной деятельности.</w:t>
      </w:r>
    </w:p>
    <w:p w:rsidR="00C40E86" w:rsidRPr="00360259" w:rsidRDefault="00C40E86" w:rsidP="00C40E86">
      <w:pPr>
        <w:ind w:firstLine="709"/>
        <w:jc w:val="both"/>
        <w:rPr>
          <w:sz w:val="28"/>
          <w:szCs w:val="28"/>
        </w:rPr>
      </w:pPr>
      <w:r>
        <w:rPr>
          <w:sz w:val="28"/>
          <w:szCs w:val="28"/>
        </w:rPr>
        <w:t xml:space="preserve">2. </w:t>
      </w:r>
      <w:r w:rsidRPr="00360259">
        <w:rPr>
          <w:sz w:val="28"/>
          <w:szCs w:val="28"/>
        </w:rPr>
        <w:t>Общие требования ко всем территориальным зонам:</w:t>
      </w:r>
    </w:p>
    <w:p w:rsidR="00C40E86" w:rsidRPr="00360259" w:rsidRDefault="00C40E86" w:rsidP="00C40E86">
      <w:pPr>
        <w:ind w:firstLine="709"/>
        <w:jc w:val="both"/>
        <w:rPr>
          <w:sz w:val="28"/>
          <w:szCs w:val="28"/>
        </w:rPr>
      </w:pPr>
      <w:r w:rsidRPr="00360259">
        <w:rPr>
          <w:sz w:val="28"/>
          <w:szCs w:val="28"/>
        </w:rPr>
        <w:t>1</w:t>
      </w:r>
      <w:r>
        <w:rPr>
          <w:sz w:val="28"/>
          <w:szCs w:val="28"/>
        </w:rPr>
        <w:t>)</w:t>
      </w:r>
      <w:r w:rsidRPr="00360259">
        <w:rPr>
          <w:sz w:val="28"/>
          <w:szCs w:val="28"/>
        </w:rPr>
        <w:t xml:space="preserve"> Требования в части максимальной высоты, установленные настоящими Правилами, не распространяются на антенны, вентиляционные и дымовые трубы, шпили, аттики и балюстрады, выходы на кровлю максимальной площадью 6 кв</w:t>
      </w:r>
      <w:r>
        <w:rPr>
          <w:sz w:val="28"/>
          <w:szCs w:val="28"/>
        </w:rPr>
        <w:t>.</w:t>
      </w:r>
      <w:r w:rsidRPr="00360259">
        <w:rPr>
          <w:sz w:val="28"/>
          <w:szCs w:val="28"/>
        </w:rPr>
        <w:t xml:space="preserve"> м и высотой 2,5 м, а также остекленные световые фонари, максимальной высотой 2,5 м.</w:t>
      </w:r>
    </w:p>
    <w:p w:rsidR="00C40E86" w:rsidRPr="00360259" w:rsidRDefault="00C40E86" w:rsidP="00C40E86">
      <w:pPr>
        <w:ind w:firstLine="709"/>
        <w:jc w:val="both"/>
        <w:rPr>
          <w:sz w:val="28"/>
          <w:szCs w:val="28"/>
        </w:rPr>
      </w:pPr>
      <w:r w:rsidRPr="00360259">
        <w:rPr>
          <w:sz w:val="28"/>
          <w:szCs w:val="28"/>
        </w:rPr>
        <w:t>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C40E86" w:rsidRPr="00360259" w:rsidRDefault="00C40E86" w:rsidP="00C40E86">
      <w:pPr>
        <w:autoSpaceDE w:val="0"/>
        <w:autoSpaceDN w:val="0"/>
        <w:adjustRightInd w:val="0"/>
        <w:ind w:firstLine="709"/>
        <w:jc w:val="both"/>
        <w:rPr>
          <w:sz w:val="28"/>
          <w:szCs w:val="28"/>
        </w:rPr>
      </w:pPr>
      <w:r w:rsidRPr="00360259">
        <w:rPr>
          <w:sz w:val="28"/>
          <w:szCs w:val="28"/>
        </w:rPr>
        <w:t>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располага</w:t>
      </w:r>
      <w:r>
        <w:rPr>
          <w:sz w:val="28"/>
          <w:szCs w:val="28"/>
        </w:rPr>
        <w:t>ются</w:t>
      </w:r>
      <w:r w:rsidRPr="00360259">
        <w:rPr>
          <w:sz w:val="28"/>
          <w:szCs w:val="28"/>
        </w:rPr>
        <w:t>:</w:t>
      </w:r>
    </w:p>
    <w:p w:rsidR="00C40E86" w:rsidRPr="00360259" w:rsidRDefault="00C40E86" w:rsidP="00C40E86">
      <w:pPr>
        <w:ind w:firstLine="709"/>
        <w:jc w:val="both"/>
        <w:rPr>
          <w:sz w:val="28"/>
          <w:szCs w:val="28"/>
        </w:rPr>
      </w:pPr>
      <w:r>
        <w:rPr>
          <w:sz w:val="28"/>
          <w:szCs w:val="28"/>
        </w:rPr>
        <w:t>а</w:t>
      </w:r>
      <w:r w:rsidRPr="00360259">
        <w:rPr>
          <w:sz w:val="28"/>
          <w:szCs w:val="28"/>
        </w:rPr>
        <w:t>) 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C40E86" w:rsidRPr="00360259" w:rsidRDefault="00C40E86" w:rsidP="00C40E86">
      <w:pPr>
        <w:ind w:firstLine="709"/>
        <w:jc w:val="both"/>
        <w:rPr>
          <w:sz w:val="28"/>
          <w:szCs w:val="28"/>
        </w:rPr>
      </w:pPr>
      <w:r>
        <w:rPr>
          <w:sz w:val="28"/>
          <w:szCs w:val="28"/>
        </w:rPr>
        <w:lastRenderedPageBreak/>
        <w:t>б</w:t>
      </w:r>
      <w:r w:rsidRPr="00360259">
        <w:rPr>
          <w:sz w:val="28"/>
          <w:szCs w:val="28"/>
        </w:rPr>
        <w:t>) в глубине квартала – только в случае комплексного градостроительного решения высоты зданий квартала, обоснованного проектом планировки территории.</w:t>
      </w:r>
    </w:p>
    <w:p w:rsidR="00C40E86" w:rsidRPr="00360259" w:rsidRDefault="00C40E86" w:rsidP="00C40E86">
      <w:pPr>
        <w:autoSpaceDE w:val="0"/>
        <w:autoSpaceDN w:val="0"/>
        <w:adjustRightInd w:val="0"/>
        <w:ind w:firstLine="709"/>
        <w:jc w:val="both"/>
        <w:rPr>
          <w:sz w:val="28"/>
          <w:szCs w:val="28"/>
        </w:rPr>
      </w:pPr>
      <w:r w:rsidRPr="00360259">
        <w:rPr>
          <w:sz w:val="28"/>
          <w:szCs w:val="28"/>
        </w:rPr>
        <w:t>2</w:t>
      </w:r>
      <w:r>
        <w:rPr>
          <w:sz w:val="28"/>
          <w:szCs w:val="28"/>
        </w:rPr>
        <w:t>)</w:t>
      </w:r>
      <w:r w:rsidRPr="00360259">
        <w:rPr>
          <w:sz w:val="28"/>
          <w:szCs w:val="28"/>
        </w:rPr>
        <w:t xml:space="preserve"> Озелененная территория (часть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водоемами, пляжами, детскими и спортивными площадками) может быть оборудована следующими объектами:</w:t>
      </w:r>
    </w:p>
    <w:p w:rsidR="00C40E86" w:rsidRPr="00360259" w:rsidRDefault="00C40E86" w:rsidP="00C40E86">
      <w:pPr>
        <w:autoSpaceDE w:val="0"/>
        <w:autoSpaceDN w:val="0"/>
        <w:adjustRightInd w:val="0"/>
        <w:ind w:firstLine="709"/>
        <w:jc w:val="both"/>
        <w:rPr>
          <w:sz w:val="28"/>
          <w:szCs w:val="28"/>
        </w:rPr>
      </w:pPr>
      <w:r>
        <w:rPr>
          <w:sz w:val="28"/>
          <w:szCs w:val="28"/>
        </w:rPr>
        <w:t>а</w:t>
      </w:r>
      <w:r w:rsidRPr="00360259">
        <w:rPr>
          <w:sz w:val="28"/>
          <w:szCs w:val="28"/>
        </w:rPr>
        <w:t xml:space="preserve">) площадками для отдыха взрослых, детскими площадками; </w:t>
      </w:r>
    </w:p>
    <w:p w:rsidR="00C40E86" w:rsidRPr="00360259" w:rsidRDefault="00C40E86" w:rsidP="00C40E86">
      <w:pPr>
        <w:autoSpaceDE w:val="0"/>
        <w:autoSpaceDN w:val="0"/>
        <w:adjustRightInd w:val="0"/>
        <w:ind w:firstLine="709"/>
        <w:jc w:val="both"/>
        <w:rPr>
          <w:sz w:val="28"/>
          <w:szCs w:val="28"/>
        </w:rPr>
      </w:pPr>
      <w:r>
        <w:rPr>
          <w:sz w:val="28"/>
          <w:szCs w:val="28"/>
        </w:rPr>
        <w:t>б</w:t>
      </w:r>
      <w:r w:rsidRPr="00360259">
        <w:rPr>
          <w:sz w:val="28"/>
          <w:szCs w:val="28"/>
        </w:rPr>
        <w:t>) открытыми спортивными площадками;</w:t>
      </w:r>
    </w:p>
    <w:p w:rsidR="00C40E86" w:rsidRPr="00360259" w:rsidRDefault="00C40E86" w:rsidP="00C40E86">
      <w:pPr>
        <w:autoSpaceDE w:val="0"/>
        <w:autoSpaceDN w:val="0"/>
        <w:adjustRightInd w:val="0"/>
        <w:ind w:firstLine="709"/>
        <w:jc w:val="both"/>
        <w:rPr>
          <w:sz w:val="28"/>
          <w:szCs w:val="28"/>
        </w:rPr>
      </w:pPr>
      <w:r>
        <w:rPr>
          <w:sz w:val="28"/>
          <w:szCs w:val="28"/>
        </w:rPr>
        <w:t>в</w:t>
      </w:r>
      <w:r w:rsidRPr="00360259">
        <w:rPr>
          <w:sz w:val="28"/>
          <w:szCs w:val="28"/>
        </w:rPr>
        <w:t>) площадками для выгула собак;</w:t>
      </w:r>
    </w:p>
    <w:p w:rsidR="00C40E86" w:rsidRPr="00360259" w:rsidRDefault="00C40E86" w:rsidP="00C40E86">
      <w:pPr>
        <w:autoSpaceDE w:val="0"/>
        <w:autoSpaceDN w:val="0"/>
        <w:adjustRightInd w:val="0"/>
        <w:ind w:firstLine="709"/>
        <w:jc w:val="both"/>
        <w:rPr>
          <w:sz w:val="28"/>
          <w:szCs w:val="28"/>
        </w:rPr>
      </w:pPr>
      <w:r>
        <w:rPr>
          <w:sz w:val="28"/>
          <w:szCs w:val="28"/>
        </w:rPr>
        <w:t>г</w:t>
      </w:r>
      <w:r w:rsidRPr="00360259">
        <w:rPr>
          <w:sz w:val="28"/>
          <w:szCs w:val="28"/>
        </w:rPr>
        <w:t>) грунтовыми пешеходными дорожками</w:t>
      </w:r>
      <w:r>
        <w:rPr>
          <w:sz w:val="28"/>
          <w:szCs w:val="28"/>
        </w:rPr>
        <w:t>.</w:t>
      </w:r>
    </w:p>
    <w:p w:rsidR="00C40E86" w:rsidRPr="00360259" w:rsidRDefault="00C40E86" w:rsidP="00C40E86">
      <w:pPr>
        <w:ind w:firstLine="709"/>
        <w:jc w:val="both"/>
        <w:rPr>
          <w:sz w:val="28"/>
          <w:szCs w:val="28"/>
        </w:rPr>
      </w:pPr>
      <w:r w:rsidRPr="00360259">
        <w:rPr>
          <w:sz w:val="28"/>
          <w:szCs w:val="28"/>
        </w:rPr>
        <w:t>Площадь, занимаемая указанными объектами, не должна превышать 50% площади озелененной территории.</w:t>
      </w:r>
    </w:p>
    <w:p w:rsidR="00C40E86" w:rsidRPr="00360259" w:rsidRDefault="00C40E86" w:rsidP="00C40E86">
      <w:pPr>
        <w:ind w:firstLine="709"/>
        <w:jc w:val="both"/>
        <w:rPr>
          <w:sz w:val="28"/>
          <w:szCs w:val="28"/>
        </w:rPr>
      </w:pPr>
      <w:r w:rsidRPr="00360259">
        <w:rPr>
          <w:sz w:val="28"/>
          <w:szCs w:val="28"/>
        </w:rPr>
        <w:t>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C40E86" w:rsidRPr="00360259" w:rsidRDefault="00C40E86" w:rsidP="00C40E86">
      <w:pPr>
        <w:spacing w:after="240"/>
        <w:ind w:firstLine="709"/>
        <w:jc w:val="both"/>
        <w:rPr>
          <w:sz w:val="28"/>
          <w:szCs w:val="28"/>
        </w:rPr>
      </w:pPr>
      <w:r w:rsidRPr="00360259">
        <w:rPr>
          <w:sz w:val="28"/>
          <w:szCs w:val="28"/>
        </w:rPr>
        <w:t xml:space="preserve">Требования к размерам и озеленению санитарно-защитных зон </w:t>
      </w:r>
      <w:r>
        <w:rPr>
          <w:sz w:val="28"/>
          <w:szCs w:val="28"/>
        </w:rPr>
        <w:t xml:space="preserve">принимают </w:t>
      </w:r>
      <w:r w:rsidRPr="00360259">
        <w:rPr>
          <w:sz w:val="28"/>
          <w:szCs w:val="28"/>
        </w:rPr>
        <w:t xml:space="preserve"> в соответствии с техническими регламентами, СанПиНами и иными действующими нормативными техническими документами.</w:t>
      </w:r>
    </w:p>
    <w:p w:rsidR="00C40E86" w:rsidRPr="00E41C19" w:rsidRDefault="00C40E86" w:rsidP="00C40E86">
      <w:pPr>
        <w:spacing w:before="240"/>
        <w:ind w:firstLine="709"/>
        <w:jc w:val="center"/>
        <w:rPr>
          <w:b/>
          <w:color w:val="000000"/>
          <w:spacing w:val="-1"/>
          <w:sz w:val="28"/>
          <w:szCs w:val="28"/>
          <w:shd w:val="clear" w:color="auto" w:fill="FFFFFF"/>
        </w:rPr>
      </w:pPr>
      <w:r w:rsidRPr="00E41C19">
        <w:rPr>
          <w:b/>
          <w:sz w:val="28"/>
          <w:szCs w:val="28"/>
        </w:rPr>
        <w:t xml:space="preserve">Таблица 2. </w:t>
      </w:r>
      <w:r w:rsidRPr="00E41C19">
        <w:rPr>
          <w:b/>
          <w:color w:val="000000"/>
          <w:spacing w:val="-1"/>
          <w:sz w:val="28"/>
          <w:szCs w:val="28"/>
          <w:shd w:val="clear" w:color="auto" w:fill="FFFFFF"/>
        </w:rPr>
        <w:t>Минимально допустимая площадь озелененной территории земельных участков на территории всех зон, за исключением санитарно-защитных зон</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46"/>
        <w:gridCol w:w="4536"/>
        <w:gridCol w:w="4252"/>
      </w:tblGrid>
      <w:tr w:rsidR="00C40E86" w:rsidRPr="007E0ED9" w:rsidTr="00E24283">
        <w:trPr>
          <w:trHeight w:val="57"/>
          <w:tblHeader/>
        </w:trPr>
        <w:tc>
          <w:tcPr>
            <w:tcW w:w="846"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 п/п</w:t>
            </w:r>
          </w:p>
        </w:tc>
        <w:tc>
          <w:tcPr>
            <w:tcW w:w="4536"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Вид использования</w:t>
            </w:r>
          </w:p>
        </w:tc>
        <w:tc>
          <w:tcPr>
            <w:tcW w:w="4252"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Минимальная площадь озелененных территорий</w:t>
            </w:r>
          </w:p>
        </w:tc>
      </w:tr>
      <w:tr w:rsidR="00C40E86" w:rsidRPr="007E0ED9" w:rsidTr="00E24283">
        <w:trPr>
          <w:trHeight w:val="57"/>
          <w:tblHeader/>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w:t>
            </w:r>
          </w:p>
        </w:tc>
        <w:tc>
          <w:tcPr>
            <w:tcW w:w="453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w:t>
            </w:r>
          </w:p>
        </w:tc>
        <w:tc>
          <w:tcPr>
            <w:tcW w:w="4252"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3</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Многоквартирные жилые дома, за исключением многоквартирных одноэтажных жилых домов</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23 кв. м на 100 кв. м общей площади квартир в объекте капитального строительства на участке</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Сады, скверы, бульвары</w:t>
            </w:r>
          </w:p>
        </w:tc>
        <w:tc>
          <w:tcPr>
            <w:tcW w:w="4252" w:type="dxa"/>
            <w:shd w:val="clear" w:color="auto" w:fill="auto"/>
          </w:tcPr>
          <w:p w:rsidR="00C40E86" w:rsidRPr="007E0ED9" w:rsidRDefault="00C40E86" w:rsidP="00E24283">
            <w:pPr>
              <w:widowControl w:val="0"/>
              <w:ind w:left="39" w:right="66"/>
              <w:rPr>
                <w:spacing w:val="-1"/>
              </w:rPr>
            </w:pPr>
            <w:r w:rsidRPr="007E0ED9">
              <w:rPr>
                <w:color w:val="000000"/>
                <w:spacing w:val="-1"/>
                <w:shd w:val="clear" w:color="auto" w:fill="FFFFFF"/>
              </w:rPr>
              <w:t>95% территории земельного участка при площади участка менее 1 га; 90% - при площади от 1 до 5 га; 85% - при площади от 5 до 20 га; 80% - при площади свыше 20 га</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3</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Парки</w:t>
            </w:r>
          </w:p>
        </w:tc>
        <w:tc>
          <w:tcPr>
            <w:tcW w:w="4252" w:type="dxa"/>
            <w:shd w:val="clear" w:color="auto" w:fill="auto"/>
          </w:tcPr>
          <w:p w:rsidR="00C40E86" w:rsidRPr="007E0ED9" w:rsidRDefault="00C40E86" w:rsidP="00E24283">
            <w:pPr>
              <w:widowControl w:val="0"/>
              <w:ind w:left="39" w:right="66"/>
              <w:rPr>
                <w:spacing w:val="-1"/>
              </w:rPr>
            </w:pPr>
            <w:r w:rsidRPr="007E0ED9">
              <w:rPr>
                <w:color w:val="000000"/>
                <w:spacing w:val="-1"/>
                <w:shd w:val="clear" w:color="auto" w:fill="FFFFFF"/>
              </w:rPr>
              <w:t>95% территории земельного участка при площади участка менее 1 га; 90% - при площади от 1 до 5 га; 80% - при площади от 5 до 20 га; 70% - при площади свыше 20 га</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4</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Больничные учреждения, санаторно- курортные учреждения, объекты социального обеспечения, объекты для оздоровительных целей</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60% территории земельного участка</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5</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 xml:space="preserve">Объекты дошкольного, начального и </w:t>
            </w:r>
            <w:r w:rsidRPr="007E0ED9">
              <w:rPr>
                <w:rFonts w:eastAsia="Arial"/>
                <w:color w:val="000000"/>
                <w:spacing w:val="-1"/>
                <w:shd w:val="clear" w:color="auto" w:fill="FFFFFF"/>
              </w:rPr>
              <w:lastRenderedPageBreak/>
              <w:t>среднего общего образования</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lastRenderedPageBreak/>
              <w:t>50% территории земельного участка</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lastRenderedPageBreak/>
              <w:t>6</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40% территории земельного участка</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7</w:t>
            </w:r>
          </w:p>
        </w:tc>
        <w:tc>
          <w:tcPr>
            <w:tcW w:w="4536" w:type="dxa"/>
            <w:shd w:val="clear" w:color="auto" w:fill="auto"/>
          </w:tcPr>
          <w:p w:rsidR="00C40E86" w:rsidRPr="007E0ED9" w:rsidRDefault="00C40E86" w:rsidP="00E24283">
            <w:pPr>
              <w:widowControl w:val="0"/>
              <w:ind w:left="100"/>
              <w:rPr>
                <w:color w:val="000000"/>
                <w:spacing w:val="-1"/>
                <w:shd w:val="clear" w:color="auto" w:fill="FFFFFF"/>
              </w:rPr>
            </w:pPr>
            <w:r w:rsidRPr="007E0ED9">
              <w:rPr>
                <w:color w:val="000000"/>
                <w:spacing w:val="-1"/>
                <w:shd w:val="clear" w:color="auto" w:fill="FFFFFF"/>
              </w:rPr>
              <w:t xml:space="preserve">Прочие, за исключением объектов коммунального хозяйства, объектов </w:t>
            </w:r>
          </w:p>
          <w:p w:rsidR="00C40E86" w:rsidRPr="007E0ED9" w:rsidRDefault="00C40E86" w:rsidP="00E24283">
            <w:pPr>
              <w:widowControl w:val="0"/>
              <w:ind w:left="100"/>
              <w:rPr>
                <w:spacing w:val="-1"/>
              </w:rPr>
            </w:pPr>
            <w:r w:rsidRPr="007E0ED9">
              <w:rPr>
                <w:color w:val="000000"/>
                <w:spacing w:val="-1"/>
                <w:shd w:val="clear" w:color="auto" w:fill="FFFFFF"/>
              </w:rPr>
              <w:t>сельскохозяйственного использования, объектов транспорта</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15% территории земельного участка</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8</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Объекты коммунального хозяйства, объекты сельскохозяйственного использования, объекты транспорта</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Не устанавливаются</w:t>
            </w:r>
          </w:p>
        </w:tc>
      </w:tr>
    </w:tbl>
    <w:p w:rsidR="00C40E86" w:rsidRPr="00360259" w:rsidRDefault="00C40E86" w:rsidP="00C40E86">
      <w:pPr>
        <w:spacing w:before="240"/>
        <w:ind w:firstLine="709"/>
        <w:jc w:val="both"/>
        <w:rPr>
          <w:sz w:val="28"/>
          <w:szCs w:val="28"/>
        </w:rPr>
      </w:pPr>
      <w:r w:rsidRPr="00360259">
        <w:rPr>
          <w:sz w:val="28"/>
          <w:szCs w:val="28"/>
        </w:rPr>
        <w:t>3. Требования к размещению машино-мест для временного хранения индивидуального автотранспорта на территории земельных участков:</w:t>
      </w:r>
    </w:p>
    <w:p w:rsidR="00C40E86" w:rsidRPr="00360259" w:rsidRDefault="00C40E86" w:rsidP="00C40E86">
      <w:pPr>
        <w:ind w:firstLine="709"/>
        <w:jc w:val="both"/>
        <w:rPr>
          <w:sz w:val="28"/>
          <w:szCs w:val="28"/>
        </w:rPr>
      </w:pPr>
      <w:r w:rsidRPr="00360259">
        <w:rPr>
          <w:sz w:val="28"/>
          <w:szCs w:val="28"/>
        </w:rPr>
        <w:t xml:space="preserve">1) </w:t>
      </w:r>
      <w:r>
        <w:rPr>
          <w:sz w:val="28"/>
          <w:szCs w:val="28"/>
        </w:rPr>
        <w:t>в</w:t>
      </w:r>
      <w:r w:rsidRPr="00360259">
        <w:rPr>
          <w:sz w:val="28"/>
          <w:szCs w:val="28"/>
        </w:rPr>
        <w:t>ременное хранение индивидуального автотранспорта на территории земельных участков может включать следующие виды объектов временного хранения и парковки автомобилей:</w:t>
      </w:r>
    </w:p>
    <w:p w:rsidR="00C40E86" w:rsidRPr="00360259" w:rsidRDefault="00C40E86" w:rsidP="00C40E86">
      <w:pPr>
        <w:ind w:firstLine="709"/>
        <w:jc w:val="both"/>
        <w:rPr>
          <w:sz w:val="28"/>
          <w:szCs w:val="28"/>
        </w:rPr>
      </w:pPr>
      <w:r w:rsidRPr="00360259">
        <w:rPr>
          <w:sz w:val="28"/>
          <w:szCs w:val="28"/>
        </w:rPr>
        <w:t>а) гаражи-стоянки с наружными ограждениями (наземные, подземные, встроенные и пристроенные);</w:t>
      </w:r>
    </w:p>
    <w:p w:rsidR="00C40E86" w:rsidRPr="00360259" w:rsidRDefault="00C40E86" w:rsidP="00C40E86">
      <w:pPr>
        <w:ind w:firstLine="709"/>
        <w:jc w:val="both"/>
        <w:rPr>
          <w:sz w:val="28"/>
          <w:szCs w:val="28"/>
        </w:rPr>
      </w:pPr>
      <w:r w:rsidRPr="00360259">
        <w:rPr>
          <w:sz w:val="28"/>
          <w:szCs w:val="28"/>
        </w:rPr>
        <w:t>б) открытые охраняемые и неохраняемые площадки-стоянки.</w:t>
      </w:r>
    </w:p>
    <w:p w:rsidR="00C40E86" w:rsidRPr="00360259" w:rsidRDefault="00C40E86" w:rsidP="00C40E86">
      <w:pPr>
        <w:spacing w:after="240"/>
        <w:ind w:firstLine="748"/>
        <w:jc w:val="both"/>
        <w:rPr>
          <w:sz w:val="28"/>
          <w:szCs w:val="28"/>
        </w:rPr>
      </w:pPr>
      <w:r w:rsidRPr="00360259">
        <w:rPr>
          <w:sz w:val="28"/>
          <w:szCs w:val="28"/>
        </w:rPr>
        <w:t xml:space="preserve">2) </w:t>
      </w:r>
      <w:r>
        <w:rPr>
          <w:sz w:val="28"/>
          <w:szCs w:val="28"/>
        </w:rPr>
        <w:t>п</w:t>
      </w:r>
      <w:r w:rsidRPr="00360259">
        <w:rPr>
          <w:sz w:val="28"/>
          <w:szCs w:val="28"/>
        </w:rPr>
        <w:t>лощади мест для временного хранения индивидуального автотранспорта определяются из расчета не менее 25 кв. м на автомобиль (с учетом проездов); при примыкании участков для стоянки к проезжей части улиц и проездов и продольном расположении автомобилей – не менее 18,0 кв. м на автомобиль.</w:t>
      </w:r>
    </w:p>
    <w:p w:rsidR="00C40E86" w:rsidRPr="00E41C19" w:rsidRDefault="00C40E86" w:rsidP="00C40E86">
      <w:pPr>
        <w:spacing w:before="240"/>
        <w:ind w:firstLine="748"/>
        <w:jc w:val="center"/>
        <w:rPr>
          <w:b/>
          <w:color w:val="000000"/>
          <w:spacing w:val="-1"/>
          <w:sz w:val="28"/>
          <w:szCs w:val="28"/>
          <w:shd w:val="clear" w:color="auto" w:fill="FFFFFF"/>
        </w:rPr>
      </w:pPr>
      <w:r w:rsidRPr="00E41C19">
        <w:rPr>
          <w:b/>
          <w:sz w:val="28"/>
          <w:szCs w:val="28"/>
        </w:rPr>
        <w:t xml:space="preserve">Таблица 3. </w:t>
      </w:r>
      <w:r w:rsidRPr="00E41C19">
        <w:rPr>
          <w:b/>
          <w:color w:val="000000"/>
          <w:spacing w:val="-1"/>
          <w:sz w:val="28"/>
          <w:szCs w:val="28"/>
          <w:shd w:val="clear" w:color="auto" w:fill="FFFFFF"/>
        </w:rPr>
        <w:t>Расчетные параметры минимального количество мест для временного хранения индивидуального автотранспорта на территориях земельных участков</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46"/>
        <w:gridCol w:w="4536"/>
        <w:gridCol w:w="4252"/>
      </w:tblGrid>
      <w:tr w:rsidR="00C40E86" w:rsidRPr="007E0ED9" w:rsidTr="00E24283">
        <w:trPr>
          <w:trHeight w:val="57"/>
          <w:tblHeader/>
        </w:trPr>
        <w:tc>
          <w:tcPr>
            <w:tcW w:w="846"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 п/п</w:t>
            </w:r>
          </w:p>
        </w:tc>
        <w:tc>
          <w:tcPr>
            <w:tcW w:w="4536"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Вид использования</w:t>
            </w:r>
          </w:p>
        </w:tc>
        <w:tc>
          <w:tcPr>
            <w:tcW w:w="4252" w:type="dxa"/>
            <w:shd w:val="clear" w:color="auto" w:fill="auto"/>
            <w:vAlign w:val="bottom"/>
          </w:tcPr>
          <w:p w:rsidR="00C40E86" w:rsidRPr="007E0ED9" w:rsidRDefault="00C40E86" w:rsidP="00E24283">
            <w:pPr>
              <w:autoSpaceDE w:val="0"/>
              <w:autoSpaceDN w:val="0"/>
              <w:adjustRightInd w:val="0"/>
              <w:jc w:val="center"/>
              <w:rPr>
                <w:rFonts w:eastAsia="Arial"/>
              </w:rPr>
            </w:pPr>
            <w:r w:rsidRPr="007E0ED9">
              <w:rPr>
                <w:rFonts w:eastAsia="Arial"/>
                <w:color w:val="000000"/>
                <w:spacing w:val="-1"/>
                <w:shd w:val="clear" w:color="auto" w:fill="FFFFFF"/>
              </w:rPr>
              <w:t>Минимальное количество мест</w:t>
            </w:r>
          </w:p>
        </w:tc>
      </w:tr>
      <w:tr w:rsidR="00C40E86" w:rsidRPr="007E0ED9" w:rsidTr="00E24283">
        <w:trPr>
          <w:trHeight w:val="57"/>
          <w:tblHeader/>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w:t>
            </w:r>
          </w:p>
        </w:tc>
        <w:tc>
          <w:tcPr>
            <w:tcW w:w="453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w:t>
            </w:r>
          </w:p>
        </w:tc>
        <w:tc>
          <w:tcPr>
            <w:tcW w:w="4252"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3</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Индивидуальное жилищное строительство, блокированн</w:t>
            </w:r>
            <w:r>
              <w:rPr>
                <w:rFonts w:eastAsia="Arial"/>
                <w:color w:val="000000"/>
                <w:spacing w:val="-1"/>
                <w:shd w:val="clear" w:color="auto" w:fill="FFFFFF"/>
              </w:rPr>
              <w:t>ая</w:t>
            </w:r>
            <w:r w:rsidRPr="007E0ED9">
              <w:rPr>
                <w:rFonts w:eastAsia="Arial"/>
                <w:color w:val="000000"/>
                <w:spacing w:val="-1"/>
                <w:shd w:val="clear" w:color="auto" w:fill="FFFFFF"/>
              </w:rPr>
              <w:t xml:space="preserve"> жилая застройка</w:t>
            </w:r>
          </w:p>
        </w:tc>
        <w:tc>
          <w:tcPr>
            <w:tcW w:w="4252"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1 место на земельный участок</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w:t>
            </w:r>
          </w:p>
        </w:tc>
        <w:tc>
          <w:tcPr>
            <w:tcW w:w="4536" w:type="dxa"/>
            <w:shd w:val="clear" w:color="auto" w:fill="auto"/>
          </w:tcPr>
          <w:p w:rsidR="00C40E86" w:rsidRPr="007E0ED9" w:rsidRDefault="00C40E86" w:rsidP="00E24283">
            <w:pPr>
              <w:autoSpaceDE w:val="0"/>
              <w:autoSpaceDN w:val="0"/>
              <w:adjustRightInd w:val="0"/>
              <w:rPr>
                <w:rFonts w:eastAsia="Arial"/>
              </w:rPr>
            </w:pPr>
            <w:r w:rsidRPr="007E0ED9">
              <w:rPr>
                <w:rFonts w:eastAsia="Arial"/>
                <w:color w:val="000000"/>
                <w:spacing w:val="-1"/>
                <w:shd w:val="clear" w:color="auto" w:fill="FFFFFF"/>
              </w:rPr>
              <w:t>Многоквартирные жилые дома</w:t>
            </w:r>
          </w:p>
        </w:tc>
        <w:tc>
          <w:tcPr>
            <w:tcW w:w="4252" w:type="dxa"/>
            <w:shd w:val="clear" w:color="auto" w:fill="auto"/>
          </w:tcPr>
          <w:p w:rsidR="00C40E86" w:rsidRPr="007E0ED9" w:rsidRDefault="00C40E86" w:rsidP="00E24283">
            <w:pPr>
              <w:widowControl w:val="0"/>
              <w:ind w:left="39" w:right="66"/>
              <w:rPr>
                <w:spacing w:val="-1"/>
              </w:rPr>
            </w:pPr>
            <w:r>
              <w:rPr>
                <w:color w:val="000000"/>
                <w:spacing w:val="-1"/>
                <w:shd w:val="clear" w:color="auto" w:fill="FFFFFF"/>
              </w:rPr>
              <w:t>1 место на 80 кв.м</w:t>
            </w:r>
            <w:r w:rsidRPr="007E0ED9">
              <w:rPr>
                <w:color w:val="000000"/>
                <w:spacing w:val="-1"/>
                <w:shd w:val="clear" w:color="auto" w:fill="FFFFFF"/>
              </w:rPr>
              <w:t xml:space="preserve"> общей площади жилья</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3</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Объекты дошкольного, начального и среднего общего образования</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3 места на объект</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4</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Объекты среднего и высшего профессионального образования</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15 работников, а также 1 место на 30 учащихся</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5</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Гостиницы высших категорий (4-5 «звезд»)</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10 мест на 100 гостиничных мест</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6</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Гостиницы иных категорий</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7 мест на 100 гостиничных мест</w:t>
            </w:r>
          </w:p>
        </w:tc>
      </w:tr>
      <w:tr w:rsidR="00C40E86" w:rsidRPr="007E0ED9" w:rsidTr="00E24283">
        <w:trPr>
          <w:trHeight w:val="308"/>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lastRenderedPageBreak/>
              <w:t>7</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5 работников в максимальную смену, а также 1 место на 10 единовременных посетителей при их максимальном количестве</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8</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Объекты физической культуры и спорта</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10 единовременных посетителей (на максимальное число зрителей)</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9</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Рынки</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20 мест на 50 торговых мест</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10</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Предприятия торговли с площадью торговых залов более 201 кв. м</w:t>
            </w:r>
          </w:p>
        </w:tc>
        <w:tc>
          <w:tcPr>
            <w:tcW w:w="4252" w:type="dxa"/>
            <w:shd w:val="clear" w:color="auto" w:fill="auto"/>
          </w:tcPr>
          <w:p w:rsidR="00C40E86" w:rsidRPr="007E0ED9" w:rsidRDefault="00C40E86" w:rsidP="00E24283">
            <w:pPr>
              <w:widowControl w:val="0"/>
              <w:rPr>
                <w:color w:val="000000"/>
                <w:spacing w:val="-1"/>
                <w:shd w:val="clear" w:color="auto" w:fill="FFFFFF"/>
              </w:rPr>
            </w:pPr>
            <w:r>
              <w:rPr>
                <w:color w:val="000000"/>
                <w:spacing w:val="-1"/>
                <w:shd w:val="clear" w:color="auto" w:fill="FFFFFF"/>
              </w:rPr>
              <w:t>7 мест на 100 кв.м</w:t>
            </w:r>
            <w:r w:rsidRPr="007E0ED9">
              <w:rPr>
                <w:color w:val="000000"/>
                <w:spacing w:val="-1"/>
                <w:shd w:val="clear" w:color="auto" w:fill="FFFFFF"/>
              </w:rPr>
              <w:t xml:space="preserve"> торговой площади</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11</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Предприятия торговли с площадью то</w:t>
            </w:r>
            <w:r>
              <w:rPr>
                <w:color w:val="000000"/>
                <w:spacing w:val="-1"/>
                <w:shd w:val="clear" w:color="auto" w:fill="FFFFFF"/>
              </w:rPr>
              <w:t>рговых залов от 51 до 200 кв. м</w:t>
            </w:r>
          </w:p>
        </w:tc>
        <w:tc>
          <w:tcPr>
            <w:tcW w:w="4252" w:type="dxa"/>
            <w:shd w:val="clear" w:color="auto" w:fill="auto"/>
          </w:tcPr>
          <w:p w:rsidR="00C40E86" w:rsidRPr="007E0ED9" w:rsidRDefault="00C40E86" w:rsidP="00E24283">
            <w:pPr>
              <w:widowControl w:val="0"/>
              <w:rPr>
                <w:color w:val="000000"/>
                <w:spacing w:val="-1"/>
                <w:shd w:val="clear" w:color="auto" w:fill="FFFFFF"/>
              </w:rPr>
            </w:pPr>
            <w:r>
              <w:rPr>
                <w:color w:val="000000"/>
                <w:spacing w:val="-1"/>
                <w:shd w:val="clear" w:color="auto" w:fill="FFFFFF"/>
              </w:rPr>
              <w:t>5 мест на 100 кв.м</w:t>
            </w:r>
            <w:r w:rsidRPr="007E0ED9">
              <w:rPr>
                <w:color w:val="000000"/>
                <w:spacing w:val="-1"/>
                <w:shd w:val="clear" w:color="auto" w:fill="FFFFFF"/>
              </w:rPr>
              <w:t xml:space="preserve"> торговой площади</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12</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Предприятия торговли с площадью торговых залов до 50 кв. м</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3 места на объект</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13</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Рестораны, кафе</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7 мест на 100 мест в зале или единовременных посетителей и персонала</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14</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Бани</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10 единовременных посетителей</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15</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Пляжи и парки</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15 мест на 100 единовременных посетителей</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16</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Лыжные базы, дома рыбака</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10 мест на 100 единовременных посетителей</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17</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Административные, офисные здания и помещения</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100 кв. м от общей площади</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18</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Кредитно-финансовые учреждения (банки)</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30</w:t>
            </w:r>
            <w:r w:rsidRPr="007E0ED9">
              <w:rPr>
                <w:spacing w:val="-1"/>
              </w:rPr>
              <w:t xml:space="preserve"> кв.</w:t>
            </w:r>
            <w:r>
              <w:rPr>
                <w:spacing w:val="-1"/>
              </w:rPr>
              <w:t xml:space="preserve"> </w:t>
            </w:r>
            <w:r w:rsidRPr="007E0ED9">
              <w:rPr>
                <w:spacing w:val="-1"/>
              </w:rPr>
              <w:t>м</w:t>
            </w:r>
            <w:r w:rsidRPr="007E0ED9">
              <w:rPr>
                <w:color w:val="000000"/>
                <w:spacing w:val="-1"/>
                <w:shd w:val="clear" w:color="auto" w:fill="FFFFFF"/>
              </w:rPr>
              <w:t xml:space="preserve"> с операционными залами и на 60</w:t>
            </w:r>
            <w:r w:rsidRPr="007E0ED9">
              <w:rPr>
                <w:spacing w:val="-1"/>
              </w:rPr>
              <w:t xml:space="preserve"> кв.м</w:t>
            </w:r>
            <w:r w:rsidRPr="007E0ED9">
              <w:rPr>
                <w:color w:val="000000"/>
                <w:spacing w:val="-1"/>
                <w:shd w:val="clear" w:color="auto" w:fill="FFFFFF"/>
              </w:rPr>
              <w:t xml:space="preserve"> без операционных залов</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19</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Бассейны</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15 мест на 100 единовременных посетителей</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20</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Железнодорожные, автобусные, речные вокзалы</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10 мест на 100 пассажиров, прибывающих в час пик</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21</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Лечебно-профилактические учреждения</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5 мест на 100 коек</w:t>
            </w:r>
          </w:p>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10 мест на 100 посещений в смену</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22</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Культовые здания и сооружения</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 место на 50 единовременных посетителей, но не менее 10 на объект</w:t>
            </w:r>
          </w:p>
        </w:tc>
      </w:tr>
      <w:tr w:rsidR="00C40E86" w:rsidRPr="007E0ED9" w:rsidTr="00E24283">
        <w:trPr>
          <w:trHeight w:val="57"/>
        </w:trPr>
        <w:tc>
          <w:tcPr>
            <w:tcW w:w="846" w:type="dxa"/>
            <w:shd w:val="clear" w:color="auto" w:fill="auto"/>
          </w:tcPr>
          <w:p w:rsidR="00C40E86" w:rsidRPr="007E0ED9" w:rsidRDefault="00C40E86" w:rsidP="00E24283">
            <w:pPr>
              <w:autoSpaceDE w:val="0"/>
              <w:autoSpaceDN w:val="0"/>
              <w:adjustRightInd w:val="0"/>
              <w:jc w:val="center"/>
              <w:rPr>
                <w:rFonts w:eastAsia="Arial"/>
              </w:rPr>
            </w:pPr>
            <w:r w:rsidRPr="007E0ED9">
              <w:rPr>
                <w:rFonts w:eastAsia="Arial"/>
              </w:rPr>
              <w:t>23</w:t>
            </w:r>
          </w:p>
        </w:tc>
        <w:tc>
          <w:tcPr>
            <w:tcW w:w="4536"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Театры, концертные залы, цирки, кинотеатры</w:t>
            </w:r>
          </w:p>
        </w:tc>
        <w:tc>
          <w:tcPr>
            <w:tcW w:w="4252" w:type="dxa"/>
            <w:shd w:val="clear" w:color="auto" w:fill="auto"/>
          </w:tcPr>
          <w:p w:rsidR="00C40E86" w:rsidRPr="007E0ED9" w:rsidRDefault="00C40E86" w:rsidP="00E24283">
            <w:pPr>
              <w:widowControl w:val="0"/>
              <w:rPr>
                <w:color w:val="000000"/>
                <w:spacing w:val="-1"/>
                <w:shd w:val="clear" w:color="auto" w:fill="FFFFFF"/>
              </w:rPr>
            </w:pPr>
            <w:r w:rsidRPr="007E0ED9">
              <w:rPr>
                <w:color w:val="000000"/>
                <w:spacing w:val="-1"/>
                <w:shd w:val="clear" w:color="auto" w:fill="FFFFFF"/>
              </w:rPr>
              <w:t>15 мест на 100 зрительских мест</w:t>
            </w:r>
          </w:p>
        </w:tc>
      </w:tr>
    </w:tbl>
    <w:p w:rsidR="00C40E86" w:rsidRPr="00360259" w:rsidRDefault="00C40E86" w:rsidP="00C40E86">
      <w:pPr>
        <w:autoSpaceDE w:val="0"/>
        <w:autoSpaceDN w:val="0"/>
        <w:adjustRightInd w:val="0"/>
        <w:spacing w:before="240"/>
        <w:ind w:firstLine="709"/>
        <w:jc w:val="both"/>
        <w:rPr>
          <w:sz w:val="28"/>
          <w:szCs w:val="28"/>
        </w:rPr>
      </w:pPr>
      <w:r w:rsidRPr="00360259">
        <w:rPr>
          <w:sz w:val="28"/>
          <w:szCs w:val="28"/>
        </w:rPr>
        <w:t xml:space="preserve">4. В целях благоустройства на территории населенных пунктов </w:t>
      </w:r>
      <w:r>
        <w:rPr>
          <w:sz w:val="28"/>
          <w:szCs w:val="28"/>
        </w:rPr>
        <w:t xml:space="preserve">Соликамского городского округа </w:t>
      </w:r>
      <w:r w:rsidRPr="00360259">
        <w:rPr>
          <w:sz w:val="28"/>
          <w:szCs w:val="28"/>
        </w:rPr>
        <w:t>применяются ограждения, которые различаются:</w:t>
      </w:r>
    </w:p>
    <w:p w:rsidR="00C40E86" w:rsidRPr="00360259" w:rsidRDefault="00C40E86" w:rsidP="00C40E86">
      <w:pPr>
        <w:autoSpaceDE w:val="0"/>
        <w:autoSpaceDN w:val="0"/>
        <w:adjustRightInd w:val="0"/>
        <w:ind w:firstLine="708"/>
        <w:jc w:val="both"/>
        <w:rPr>
          <w:sz w:val="28"/>
          <w:szCs w:val="28"/>
        </w:rPr>
      </w:pPr>
      <w:r w:rsidRPr="00360259">
        <w:rPr>
          <w:sz w:val="28"/>
          <w:szCs w:val="28"/>
        </w:rPr>
        <w:t>1) по назначению (декоративные, защитные, их сочетание);</w:t>
      </w:r>
    </w:p>
    <w:p w:rsidR="00C40E86" w:rsidRPr="00360259" w:rsidRDefault="00C40E86" w:rsidP="00C40E86">
      <w:pPr>
        <w:autoSpaceDE w:val="0"/>
        <w:autoSpaceDN w:val="0"/>
        <w:adjustRightInd w:val="0"/>
        <w:ind w:firstLine="708"/>
        <w:jc w:val="both"/>
        <w:rPr>
          <w:sz w:val="28"/>
          <w:szCs w:val="28"/>
        </w:rPr>
      </w:pPr>
      <w:r w:rsidRPr="00360259">
        <w:rPr>
          <w:sz w:val="28"/>
          <w:szCs w:val="28"/>
        </w:rPr>
        <w:t>2) высоте (низкие - 0,3 - 1,0 м, средние - 1,1 - 1,7 м, высокие - 1,8 - 3,0 м);</w:t>
      </w:r>
    </w:p>
    <w:p w:rsidR="00C40E86" w:rsidRPr="00360259" w:rsidRDefault="00C40E86" w:rsidP="00C40E86">
      <w:pPr>
        <w:autoSpaceDE w:val="0"/>
        <w:autoSpaceDN w:val="0"/>
        <w:adjustRightInd w:val="0"/>
        <w:ind w:firstLine="708"/>
        <w:jc w:val="both"/>
        <w:rPr>
          <w:sz w:val="28"/>
          <w:szCs w:val="28"/>
        </w:rPr>
      </w:pPr>
      <w:r w:rsidRPr="00360259">
        <w:rPr>
          <w:sz w:val="28"/>
          <w:szCs w:val="28"/>
        </w:rPr>
        <w:t>3) виду материала (металлические, железобетонные и др.);</w:t>
      </w:r>
    </w:p>
    <w:p w:rsidR="00C40E86" w:rsidRPr="00360259" w:rsidRDefault="00C40E86" w:rsidP="00C40E86">
      <w:pPr>
        <w:autoSpaceDE w:val="0"/>
        <w:autoSpaceDN w:val="0"/>
        <w:adjustRightInd w:val="0"/>
        <w:ind w:firstLine="708"/>
        <w:jc w:val="both"/>
        <w:rPr>
          <w:sz w:val="28"/>
          <w:szCs w:val="28"/>
        </w:rPr>
      </w:pPr>
      <w:r w:rsidRPr="00360259">
        <w:rPr>
          <w:sz w:val="28"/>
          <w:szCs w:val="28"/>
        </w:rPr>
        <w:t>4) степени проницаемости для взгляда (прозрачные, глухие);</w:t>
      </w:r>
    </w:p>
    <w:p w:rsidR="00C40E86" w:rsidRPr="00360259" w:rsidRDefault="00C40E86" w:rsidP="00C40E86">
      <w:pPr>
        <w:autoSpaceDE w:val="0"/>
        <w:autoSpaceDN w:val="0"/>
        <w:adjustRightInd w:val="0"/>
        <w:ind w:firstLine="708"/>
        <w:jc w:val="both"/>
        <w:rPr>
          <w:sz w:val="28"/>
          <w:szCs w:val="28"/>
        </w:rPr>
      </w:pPr>
      <w:r w:rsidRPr="00360259">
        <w:rPr>
          <w:sz w:val="28"/>
          <w:szCs w:val="28"/>
        </w:rPr>
        <w:t>5) степени стационарности (постоянные, временные, передвижные).</w:t>
      </w:r>
    </w:p>
    <w:p w:rsidR="00C40E86" w:rsidRPr="00360259" w:rsidRDefault="00C40E86" w:rsidP="00C40E86">
      <w:pPr>
        <w:autoSpaceDE w:val="0"/>
        <w:autoSpaceDN w:val="0"/>
        <w:adjustRightInd w:val="0"/>
        <w:ind w:firstLine="708"/>
        <w:jc w:val="both"/>
        <w:rPr>
          <w:sz w:val="28"/>
          <w:szCs w:val="28"/>
        </w:rPr>
      </w:pPr>
      <w:r w:rsidRPr="00360259">
        <w:rPr>
          <w:sz w:val="28"/>
          <w:szCs w:val="28"/>
        </w:rPr>
        <w:lastRenderedPageBreak/>
        <w:t xml:space="preserve">5. Устройство ограждений является дополнительным элементом благоустройства. В целях благоустройства на территории </w:t>
      </w:r>
      <w:r w:rsidRPr="00191C50">
        <w:rPr>
          <w:sz w:val="28"/>
          <w:szCs w:val="28"/>
        </w:rPr>
        <w:t>города Соликамска и сельских населенных пунктов Соликамского городского округа</w:t>
      </w:r>
      <w:r w:rsidRPr="00360259">
        <w:rPr>
          <w:sz w:val="28"/>
          <w:szCs w:val="28"/>
        </w:rPr>
        <w:t xml:space="preserve"> предусматривается применение ограждений:</w:t>
      </w:r>
    </w:p>
    <w:p w:rsidR="00C40E86" w:rsidRPr="00360259" w:rsidRDefault="00C40E86" w:rsidP="00C40E86">
      <w:pPr>
        <w:autoSpaceDE w:val="0"/>
        <w:autoSpaceDN w:val="0"/>
        <w:adjustRightInd w:val="0"/>
        <w:ind w:firstLine="708"/>
        <w:jc w:val="both"/>
        <w:rPr>
          <w:sz w:val="28"/>
          <w:szCs w:val="28"/>
        </w:rPr>
      </w:pPr>
      <w:r w:rsidRPr="00360259">
        <w:rPr>
          <w:sz w:val="28"/>
          <w:szCs w:val="28"/>
        </w:rPr>
        <w:t>1) газонные ограждения (высота 0,3 - 0,5</w:t>
      </w:r>
      <w:r>
        <w:rPr>
          <w:sz w:val="28"/>
          <w:szCs w:val="28"/>
        </w:rPr>
        <w:t xml:space="preserve"> </w:t>
      </w:r>
      <w:r w:rsidRPr="00360259">
        <w:rPr>
          <w:sz w:val="28"/>
          <w:szCs w:val="28"/>
        </w:rPr>
        <w:t>м);</w:t>
      </w:r>
    </w:p>
    <w:p w:rsidR="00C40E86" w:rsidRPr="00360259" w:rsidRDefault="00C40E86" w:rsidP="00C40E86">
      <w:pPr>
        <w:autoSpaceDE w:val="0"/>
        <w:autoSpaceDN w:val="0"/>
        <w:adjustRightInd w:val="0"/>
        <w:ind w:firstLine="708"/>
        <w:jc w:val="both"/>
        <w:rPr>
          <w:sz w:val="28"/>
          <w:szCs w:val="28"/>
        </w:rPr>
      </w:pPr>
      <w:r w:rsidRPr="00360259">
        <w:rPr>
          <w:sz w:val="28"/>
          <w:szCs w:val="28"/>
        </w:rPr>
        <w:t>2) ограды: низкие (высота 0,5 - 1,0</w:t>
      </w:r>
      <w:r>
        <w:rPr>
          <w:sz w:val="28"/>
          <w:szCs w:val="28"/>
        </w:rPr>
        <w:t xml:space="preserve"> </w:t>
      </w:r>
      <w:r w:rsidRPr="00360259">
        <w:rPr>
          <w:sz w:val="28"/>
          <w:szCs w:val="28"/>
        </w:rPr>
        <w:t>м), средние (высота 1,0 - 1,5</w:t>
      </w:r>
      <w:r>
        <w:rPr>
          <w:sz w:val="28"/>
          <w:szCs w:val="28"/>
        </w:rPr>
        <w:t xml:space="preserve"> </w:t>
      </w:r>
      <w:r w:rsidRPr="00360259">
        <w:rPr>
          <w:sz w:val="28"/>
          <w:szCs w:val="28"/>
        </w:rPr>
        <w:t>м), высокие (высота 1,5 - 2,0</w:t>
      </w:r>
      <w:r>
        <w:rPr>
          <w:sz w:val="28"/>
          <w:szCs w:val="28"/>
        </w:rPr>
        <w:t xml:space="preserve"> </w:t>
      </w:r>
      <w:r w:rsidRPr="00360259">
        <w:rPr>
          <w:sz w:val="28"/>
          <w:szCs w:val="28"/>
        </w:rPr>
        <w:t>м);</w:t>
      </w:r>
    </w:p>
    <w:p w:rsidR="00C40E86" w:rsidRPr="00360259" w:rsidRDefault="00C40E86" w:rsidP="00C40E86">
      <w:pPr>
        <w:autoSpaceDE w:val="0"/>
        <w:autoSpaceDN w:val="0"/>
        <w:adjustRightInd w:val="0"/>
        <w:ind w:firstLine="708"/>
        <w:jc w:val="both"/>
        <w:rPr>
          <w:sz w:val="28"/>
          <w:szCs w:val="28"/>
        </w:rPr>
      </w:pPr>
      <w:r w:rsidRPr="00360259">
        <w:rPr>
          <w:sz w:val="28"/>
          <w:szCs w:val="28"/>
        </w:rPr>
        <w:t>3) ограждения – тумбы для транспортных проездов и автостоянок (высота 0,3 - 0,4 м);</w:t>
      </w:r>
    </w:p>
    <w:p w:rsidR="00C40E86" w:rsidRPr="00360259" w:rsidRDefault="00C40E86" w:rsidP="00C40E86">
      <w:pPr>
        <w:autoSpaceDE w:val="0"/>
        <w:autoSpaceDN w:val="0"/>
        <w:adjustRightInd w:val="0"/>
        <w:ind w:firstLine="708"/>
        <w:jc w:val="both"/>
        <w:rPr>
          <w:sz w:val="28"/>
          <w:szCs w:val="28"/>
        </w:rPr>
      </w:pPr>
      <w:r w:rsidRPr="00360259">
        <w:rPr>
          <w:sz w:val="28"/>
          <w:szCs w:val="28"/>
        </w:rPr>
        <w:t>4) ограждения спортивных площадок (высота 2,5 - 3,0</w:t>
      </w:r>
      <w:r>
        <w:rPr>
          <w:sz w:val="28"/>
          <w:szCs w:val="28"/>
        </w:rPr>
        <w:t xml:space="preserve"> </w:t>
      </w:r>
      <w:r w:rsidRPr="00360259">
        <w:rPr>
          <w:sz w:val="28"/>
          <w:szCs w:val="28"/>
        </w:rPr>
        <w:t>м).</w:t>
      </w:r>
    </w:p>
    <w:p w:rsidR="00C40E86" w:rsidRPr="00360259" w:rsidRDefault="00C40E86" w:rsidP="00C40E86">
      <w:pPr>
        <w:autoSpaceDE w:val="0"/>
        <w:autoSpaceDN w:val="0"/>
        <w:adjustRightInd w:val="0"/>
        <w:ind w:firstLine="708"/>
        <w:jc w:val="both"/>
        <w:rPr>
          <w:sz w:val="28"/>
          <w:szCs w:val="28"/>
        </w:rPr>
      </w:pPr>
      <w:r w:rsidRPr="00360259">
        <w:rPr>
          <w:sz w:val="28"/>
          <w:szCs w:val="28"/>
        </w:rPr>
        <w:t>5) ограждения земельных участков жилой застройки с максимальной высотой:</w:t>
      </w:r>
    </w:p>
    <w:p w:rsidR="00C40E86" w:rsidRPr="00360259" w:rsidRDefault="00C40E86" w:rsidP="00C40E86">
      <w:pPr>
        <w:autoSpaceDE w:val="0"/>
        <w:autoSpaceDN w:val="0"/>
        <w:adjustRightInd w:val="0"/>
        <w:ind w:firstLine="708"/>
        <w:jc w:val="both"/>
        <w:rPr>
          <w:sz w:val="28"/>
          <w:szCs w:val="28"/>
        </w:rPr>
      </w:pPr>
      <w:r w:rsidRPr="00360259">
        <w:rPr>
          <w:sz w:val="28"/>
          <w:szCs w:val="28"/>
        </w:rPr>
        <w:t>а) вдоль транспортных магистралей – 2,0 м;</w:t>
      </w:r>
    </w:p>
    <w:p w:rsidR="00C40E86" w:rsidRPr="00360259" w:rsidRDefault="00C40E86" w:rsidP="00C40E86">
      <w:pPr>
        <w:autoSpaceDE w:val="0"/>
        <w:autoSpaceDN w:val="0"/>
        <w:adjustRightInd w:val="0"/>
        <w:ind w:firstLine="708"/>
        <w:jc w:val="both"/>
        <w:rPr>
          <w:sz w:val="28"/>
          <w:szCs w:val="28"/>
        </w:rPr>
      </w:pPr>
      <w:r w:rsidRPr="00360259">
        <w:rPr>
          <w:sz w:val="28"/>
          <w:szCs w:val="28"/>
        </w:rPr>
        <w:t>б) вдоль улиц и проездов – 1,8 м;</w:t>
      </w:r>
    </w:p>
    <w:p w:rsidR="00C40E86" w:rsidRPr="00360259" w:rsidRDefault="00C40E86" w:rsidP="00C40E86">
      <w:pPr>
        <w:autoSpaceDE w:val="0"/>
        <w:autoSpaceDN w:val="0"/>
        <w:adjustRightInd w:val="0"/>
        <w:ind w:firstLine="708"/>
        <w:jc w:val="both"/>
        <w:rPr>
          <w:sz w:val="28"/>
          <w:szCs w:val="28"/>
        </w:rPr>
      </w:pPr>
      <w:r w:rsidRPr="00360259">
        <w:rPr>
          <w:sz w:val="28"/>
          <w:szCs w:val="28"/>
        </w:rPr>
        <w:t>в) между соседними участками застройки – 1,8 м без согласования со смежными землепользователями.</w:t>
      </w:r>
      <w:r>
        <w:rPr>
          <w:sz w:val="28"/>
          <w:szCs w:val="28"/>
        </w:rPr>
        <w:t xml:space="preserve"> </w:t>
      </w:r>
      <w:r w:rsidRPr="00360259">
        <w:rPr>
          <w:sz w:val="28"/>
          <w:szCs w:val="28"/>
        </w:rPr>
        <w:t>Высота 1,8 м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 и по согласованию со смежными землепользователями</w:t>
      </w:r>
      <w:r>
        <w:rPr>
          <w:sz w:val="28"/>
          <w:szCs w:val="28"/>
        </w:rPr>
        <w:t>;</w:t>
      </w:r>
    </w:p>
    <w:p w:rsidR="00C40E86" w:rsidRPr="00360259" w:rsidRDefault="00C40E86" w:rsidP="00C40E86">
      <w:pPr>
        <w:ind w:firstLine="708"/>
        <w:jc w:val="both"/>
        <w:rPr>
          <w:sz w:val="28"/>
          <w:szCs w:val="28"/>
        </w:rPr>
      </w:pPr>
      <w:r w:rsidRPr="00360259">
        <w:rPr>
          <w:sz w:val="28"/>
          <w:szCs w:val="28"/>
        </w:rPr>
        <w:t>6) ограждения по степени прозрачности:</w:t>
      </w:r>
    </w:p>
    <w:p w:rsidR="00C40E86" w:rsidRPr="00360259" w:rsidRDefault="00C40E86" w:rsidP="00C40E86">
      <w:pPr>
        <w:ind w:firstLine="708"/>
        <w:jc w:val="both"/>
        <w:rPr>
          <w:sz w:val="28"/>
          <w:szCs w:val="28"/>
        </w:rPr>
      </w:pPr>
      <w:r w:rsidRPr="00360259">
        <w:rPr>
          <w:sz w:val="28"/>
          <w:szCs w:val="28"/>
        </w:rPr>
        <w:t>а) от 0 до 100% со стороны улиц, проездов и проезжих частей автомобильных дорог;</w:t>
      </w:r>
    </w:p>
    <w:p w:rsidR="00C40E86" w:rsidRPr="00360259" w:rsidRDefault="00C40E86" w:rsidP="00C40E86">
      <w:pPr>
        <w:ind w:firstLine="708"/>
        <w:jc w:val="both"/>
        <w:rPr>
          <w:sz w:val="28"/>
          <w:szCs w:val="28"/>
        </w:rPr>
      </w:pPr>
      <w:r w:rsidRPr="00360259">
        <w:rPr>
          <w:sz w:val="28"/>
          <w:szCs w:val="28"/>
        </w:rPr>
        <w:t>б) от 0% до 50% между смежными земельными участками.</w:t>
      </w:r>
    </w:p>
    <w:p w:rsidR="00C40E86" w:rsidRPr="00360259" w:rsidRDefault="00C40E86" w:rsidP="00C40E86">
      <w:pPr>
        <w:ind w:firstLine="708"/>
        <w:jc w:val="both"/>
        <w:rPr>
          <w:sz w:val="28"/>
          <w:szCs w:val="28"/>
        </w:rPr>
      </w:pPr>
      <w:r w:rsidRPr="00360259">
        <w:rPr>
          <w:sz w:val="28"/>
          <w:szCs w:val="28"/>
        </w:rPr>
        <w:t xml:space="preserve">6. Расстояния между жилыми, жилыми и общественными зданиями </w:t>
      </w:r>
      <w:r>
        <w:rPr>
          <w:sz w:val="28"/>
          <w:szCs w:val="28"/>
        </w:rPr>
        <w:t>принимается</w:t>
      </w:r>
      <w:r w:rsidRPr="00360259">
        <w:rPr>
          <w:sz w:val="28"/>
          <w:szCs w:val="28"/>
        </w:rPr>
        <w:t xml:space="preserve"> на основе расчетов инсоляции и освещенности, согласно требованиям, раздела 14 Свода правил 42.13330.2016 «Градостроительство. Планировка и застройки городских и сельских поселений», нормами освещенности, противопожарными требованиями Технического регламента о требованиях пожарной безопасности (Федеральный закон от 22 июля </w:t>
      </w:r>
      <w:smartTag w:uri="urn:schemas-microsoft-com:office:smarttags" w:element="metricconverter">
        <w:smartTagPr>
          <w:attr w:name="ProductID" w:val="2008 г"/>
        </w:smartTagPr>
        <w:r w:rsidRPr="00360259">
          <w:rPr>
            <w:sz w:val="28"/>
            <w:szCs w:val="28"/>
          </w:rPr>
          <w:t>2008 г</w:t>
        </w:r>
      </w:smartTag>
      <w:r w:rsidRPr="00360259">
        <w:rPr>
          <w:sz w:val="28"/>
          <w:szCs w:val="28"/>
        </w:rPr>
        <w:t>. № 123-ФЗ и СП 4.13130.2009).</w:t>
      </w:r>
    </w:p>
    <w:p w:rsidR="00C40E86" w:rsidRPr="00360259" w:rsidRDefault="00C40E86" w:rsidP="00C40E86">
      <w:pPr>
        <w:ind w:firstLine="708"/>
        <w:jc w:val="both"/>
        <w:rPr>
          <w:sz w:val="28"/>
          <w:szCs w:val="28"/>
        </w:rPr>
      </w:pPr>
      <w:r w:rsidRPr="00360259">
        <w:rPr>
          <w:sz w:val="28"/>
          <w:szCs w:val="28"/>
        </w:rPr>
        <w:t>7. Противопожарные разрывы между зданиями, строениями, сооружениями необходимо предусматривать в соответствии с требованиями Федерального закона «Технический регламент о требовани</w:t>
      </w:r>
      <w:r>
        <w:rPr>
          <w:sz w:val="28"/>
          <w:szCs w:val="28"/>
        </w:rPr>
        <w:t>ях пожарной безопасности» от 22 июля</w:t>
      </w:r>
      <w:r w:rsidRPr="00360259">
        <w:rPr>
          <w:sz w:val="28"/>
          <w:szCs w:val="28"/>
        </w:rPr>
        <w:t xml:space="preserve"> 2008</w:t>
      </w:r>
      <w:r>
        <w:rPr>
          <w:sz w:val="28"/>
          <w:szCs w:val="28"/>
        </w:rPr>
        <w:t xml:space="preserve"> г.</w:t>
      </w:r>
      <w:r w:rsidRPr="00360259">
        <w:rPr>
          <w:sz w:val="28"/>
          <w:szCs w:val="28"/>
        </w:rPr>
        <w:t xml:space="preserve"> № 123-ФЗ и </w:t>
      </w:r>
      <w:r>
        <w:rPr>
          <w:sz w:val="28"/>
          <w:szCs w:val="28"/>
        </w:rPr>
        <w:t>СП</w:t>
      </w:r>
      <w:r w:rsidRPr="00360259">
        <w:rPr>
          <w:sz w:val="28"/>
          <w:szCs w:val="28"/>
        </w:rPr>
        <w:t xml:space="preserve"> 4.13130.2009</w:t>
      </w:r>
      <w:r>
        <w:rPr>
          <w:sz w:val="28"/>
          <w:szCs w:val="28"/>
        </w:rPr>
        <w:t xml:space="preserve"> </w:t>
      </w:r>
      <w:r w:rsidRPr="00360259">
        <w:rPr>
          <w:sz w:val="28"/>
          <w:szCs w:val="28"/>
        </w:rPr>
        <w:t xml:space="preserve"> </w:t>
      </w:r>
      <w:r>
        <w:rPr>
          <w:sz w:val="28"/>
          <w:szCs w:val="28"/>
        </w:rPr>
        <w:t>«</w:t>
      </w:r>
      <w:r w:rsidRPr="00360259">
        <w:rPr>
          <w:sz w:val="28"/>
          <w:szCs w:val="28"/>
        </w:rPr>
        <w:t>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C40E86" w:rsidRPr="00360259" w:rsidRDefault="00C40E86" w:rsidP="00C40E86">
      <w:pPr>
        <w:autoSpaceDE w:val="0"/>
        <w:autoSpaceDN w:val="0"/>
        <w:adjustRightInd w:val="0"/>
        <w:ind w:firstLine="708"/>
        <w:jc w:val="both"/>
        <w:rPr>
          <w:sz w:val="28"/>
          <w:szCs w:val="28"/>
        </w:rPr>
      </w:pPr>
      <w:r w:rsidRPr="00360259">
        <w:rPr>
          <w:sz w:val="28"/>
          <w:szCs w:val="28"/>
        </w:rPr>
        <w:t>8. 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или условно разрешенный вид использования и обеспечивающих их безопасность в соответствии с нормативно-техническими документами.</w:t>
      </w:r>
    </w:p>
    <w:p w:rsidR="00C40E86" w:rsidRPr="00360259" w:rsidRDefault="00C40E86" w:rsidP="00C40E86">
      <w:pPr>
        <w:autoSpaceDE w:val="0"/>
        <w:autoSpaceDN w:val="0"/>
        <w:adjustRightInd w:val="0"/>
        <w:ind w:firstLine="708"/>
        <w:jc w:val="both"/>
        <w:rPr>
          <w:sz w:val="28"/>
          <w:szCs w:val="28"/>
        </w:rPr>
      </w:pPr>
      <w:r w:rsidRPr="00360259">
        <w:rPr>
          <w:sz w:val="28"/>
          <w:szCs w:val="28"/>
        </w:rPr>
        <w:lastRenderedPageBreak/>
        <w:t>9.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 На территориях зон с особыми условиями использования территории размещение объектов вспомогательных видов разрешенного использования разрешается при условии соблюдения требований режимов соответствующих зон, установленных в соответствии с федеральным законодательством.</w:t>
      </w:r>
    </w:p>
    <w:p w:rsidR="00C40E86" w:rsidRPr="00360259" w:rsidRDefault="00C40E86" w:rsidP="00C40E86">
      <w:pPr>
        <w:autoSpaceDE w:val="0"/>
        <w:autoSpaceDN w:val="0"/>
        <w:adjustRightInd w:val="0"/>
        <w:ind w:firstLine="708"/>
        <w:jc w:val="both"/>
        <w:rPr>
          <w:sz w:val="28"/>
          <w:szCs w:val="28"/>
        </w:rPr>
      </w:pPr>
      <w:r w:rsidRPr="00360259">
        <w:rPr>
          <w:sz w:val="28"/>
          <w:szCs w:val="28"/>
        </w:rPr>
        <w:t>10. Предельные максимальные значения коэффициента использования территории:</w:t>
      </w:r>
    </w:p>
    <w:p w:rsidR="00C40E86" w:rsidRPr="00360259" w:rsidRDefault="00C40E86" w:rsidP="00C40E86">
      <w:pPr>
        <w:autoSpaceDE w:val="0"/>
        <w:autoSpaceDN w:val="0"/>
        <w:adjustRightInd w:val="0"/>
        <w:ind w:firstLine="708"/>
        <w:jc w:val="both"/>
        <w:rPr>
          <w:sz w:val="28"/>
          <w:szCs w:val="28"/>
        </w:rPr>
      </w:pPr>
      <w:r w:rsidRPr="00360259">
        <w:rPr>
          <w:sz w:val="28"/>
          <w:szCs w:val="28"/>
        </w:rPr>
        <w:t>1) для участков среднеэтажной и многоэтажной жилой застройки до 9 этажей – 1,7;</w:t>
      </w:r>
    </w:p>
    <w:p w:rsidR="00C40E86" w:rsidRPr="00360259" w:rsidRDefault="00C40E86" w:rsidP="00C40E86">
      <w:pPr>
        <w:autoSpaceDE w:val="0"/>
        <w:autoSpaceDN w:val="0"/>
        <w:adjustRightInd w:val="0"/>
        <w:ind w:firstLine="708"/>
        <w:jc w:val="both"/>
        <w:rPr>
          <w:sz w:val="28"/>
          <w:szCs w:val="28"/>
        </w:rPr>
      </w:pPr>
      <w:r w:rsidRPr="00360259">
        <w:rPr>
          <w:sz w:val="28"/>
          <w:szCs w:val="28"/>
        </w:rPr>
        <w:t>2) для участков многоэтажной жилой застройки 9 этажей и выше – 2,3.</w:t>
      </w:r>
    </w:p>
    <w:p w:rsidR="00C40E86" w:rsidRPr="00360259" w:rsidRDefault="00C40E86" w:rsidP="00C40E86">
      <w:pPr>
        <w:keepNext/>
        <w:spacing w:before="240"/>
        <w:ind w:firstLine="709"/>
        <w:jc w:val="both"/>
        <w:outlineLvl w:val="2"/>
        <w:rPr>
          <w:b/>
          <w:bCs/>
          <w:sz w:val="28"/>
          <w:szCs w:val="28"/>
        </w:rPr>
      </w:pPr>
      <w:bookmarkStart w:id="86" w:name="_Toc468113815"/>
      <w:bookmarkStart w:id="87" w:name="_Toc6409572"/>
      <w:bookmarkEnd w:id="83"/>
      <w:r w:rsidRPr="00360259">
        <w:rPr>
          <w:b/>
          <w:bCs/>
          <w:sz w:val="28"/>
          <w:szCs w:val="28"/>
        </w:rPr>
        <w:t xml:space="preserve">Статья 34. </w:t>
      </w:r>
      <w:bookmarkEnd w:id="86"/>
      <w:r w:rsidRPr="00360259">
        <w:rPr>
          <w:b/>
          <w:bCs/>
          <w:sz w:val="28"/>
          <w:szCs w:val="28"/>
        </w:rPr>
        <w:t>Градостроительные регламенты. Жилые зоны</w:t>
      </w:r>
      <w:bookmarkEnd w:id="87"/>
    </w:p>
    <w:p w:rsidR="00C40E86" w:rsidRPr="00360259" w:rsidRDefault="00C40E86" w:rsidP="00C40E86">
      <w:pPr>
        <w:ind w:firstLine="708"/>
        <w:jc w:val="both"/>
        <w:rPr>
          <w:sz w:val="28"/>
          <w:szCs w:val="28"/>
        </w:rPr>
      </w:pPr>
      <w:r>
        <w:rPr>
          <w:sz w:val="28"/>
          <w:szCs w:val="28"/>
        </w:rPr>
        <w:t xml:space="preserve">1. </w:t>
      </w:r>
      <w:r w:rsidRPr="00360259">
        <w:rPr>
          <w:sz w:val="28"/>
          <w:szCs w:val="28"/>
        </w:rPr>
        <w:t>Жилые зоны предназначены для размещения многоэтажных жилых домов, среднеэтажных жилых домов, а также малоэтажных жилых домов, включая индивидуальное жилищное строительство.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стоянок автомобильного транспорта, гаражей, объектов, связанных с проживанием граждан и не оказывающих негативного воздействия на окружающую среду (шум, вибрация, магнитные поля, радиационное воздействие, загрязнение почв, воздуха, воды и иные вредные воздействия).</w:t>
      </w:r>
    </w:p>
    <w:p w:rsidR="00C40E86" w:rsidRDefault="00C40E86" w:rsidP="00C40E86">
      <w:pPr>
        <w:ind w:firstLine="708"/>
        <w:jc w:val="both"/>
        <w:rPr>
          <w:sz w:val="28"/>
          <w:szCs w:val="28"/>
        </w:rPr>
      </w:pPr>
      <w:r w:rsidRPr="00360259">
        <w:rPr>
          <w:sz w:val="28"/>
          <w:szCs w:val="28"/>
        </w:rPr>
        <w:t>Размещение нежилых помещений в отдельных помещениях жилого дома (при осуществлении нового строительства и при переводе жилых помещений в нежилые помещения) допускается в соответствии с градостроительным регламентом жилых зон в порядке, предусмотренных жилищным законодательством, при условии отделения нежилых помещений от жилой части здания противопожарными преградами и обеспечения входов со стороны улиц и магистралей общегородского и районного значения. При этом запрещается использование помещений, обеспечивающих доступ к жилым помещениям.</w:t>
      </w:r>
      <w:bookmarkStart w:id="88" w:name="_Hlk815491"/>
    </w:p>
    <w:p w:rsidR="00C40E86" w:rsidRPr="00E41C19" w:rsidRDefault="00C40E86" w:rsidP="00C40E86">
      <w:pPr>
        <w:ind w:firstLine="708"/>
        <w:jc w:val="both"/>
        <w:rPr>
          <w:b/>
          <w:sz w:val="28"/>
          <w:szCs w:val="28"/>
        </w:rPr>
      </w:pPr>
      <w:r w:rsidRPr="00E41C19">
        <w:rPr>
          <w:b/>
          <w:sz w:val="28"/>
          <w:szCs w:val="28"/>
        </w:rPr>
        <w:t>Таблица 4.</w:t>
      </w:r>
      <w:r w:rsidRPr="00E41C19">
        <w:rPr>
          <w:b/>
          <w:bCs/>
          <w:caps/>
          <w:sz w:val="28"/>
          <w:szCs w:val="28"/>
        </w:rPr>
        <w:t xml:space="preserve"> Ж-1</w:t>
      </w:r>
      <w:r>
        <w:rPr>
          <w:b/>
          <w:bCs/>
          <w:caps/>
          <w:sz w:val="28"/>
          <w:szCs w:val="28"/>
        </w:rPr>
        <w:t>.</w:t>
      </w:r>
      <w:r w:rsidRPr="00E41C19">
        <w:rPr>
          <w:b/>
          <w:bCs/>
          <w:caps/>
          <w:sz w:val="28"/>
          <w:szCs w:val="28"/>
        </w:rPr>
        <w:t xml:space="preserve"> </w:t>
      </w:r>
      <w:r w:rsidRPr="00E41C19">
        <w:rPr>
          <w:b/>
          <w:sz w:val="28"/>
          <w:szCs w:val="28"/>
        </w:rPr>
        <w:t>Зона многоэтажной жилой застройки (5-12 этажей)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3969"/>
        <w:gridCol w:w="4955"/>
      </w:tblGrid>
      <w:tr w:rsidR="00C40E86" w:rsidRPr="005E5294" w:rsidTr="00E24283">
        <w:trPr>
          <w:tblHeader/>
        </w:trPr>
        <w:tc>
          <w:tcPr>
            <w:tcW w:w="709" w:type="dxa"/>
            <w:shd w:val="clear" w:color="auto" w:fill="auto"/>
            <w:vAlign w:val="bottom"/>
          </w:tcPr>
          <w:p w:rsidR="00C40E86" w:rsidRPr="005E5294" w:rsidRDefault="00C40E86" w:rsidP="00E24283">
            <w:pPr>
              <w:ind w:left="-108"/>
              <w:jc w:val="center"/>
            </w:pPr>
            <w:r w:rsidRPr="005E5294">
              <w:t>№ п/п</w:t>
            </w:r>
          </w:p>
        </w:tc>
        <w:tc>
          <w:tcPr>
            <w:tcW w:w="3969" w:type="dxa"/>
            <w:shd w:val="clear" w:color="auto" w:fill="auto"/>
            <w:vAlign w:val="bottom"/>
          </w:tcPr>
          <w:p w:rsidR="00C40E86" w:rsidRPr="005E5294" w:rsidRDefault="00C40E86" w:rsidP="00E24283">
            <w:pPr>
              <w:ind w:left="-108"/>
              <w:jc w:val="center"/>
            </w:pPr>
            <w:r w:rsidRPr="005E5294">
              <w:t>Виды разрешенного использования земельных участков и объектов капитального строительства</w:t>
            </w:r>
          </w:p>
        </w:tc>
        <w:tc>
          <w:tcPr>
            <w:tcW w:w="4955" w:type="dxa"/>
            <w:shd w:val="clear" w:color="auto" w:fill="auto"/>
            <w:vAlign w:val="bottom"/>
          </w:tcPr>
          <w:p w:rsidR="00C40E86" w:rsidRPr="005E5294" w:rsidRDefault="00C40E86" w:rsidP="00E24283">
            <w:pPr>
              <w:autoSpaceDE w:val="0"/>
              <w:autoSpaceDN w:val="0"/>
              <w:adjustRightInd w:val="0"/>
              <w:jc w:val="center"/>
            </w:pPr>
            <w:r w:rsidRPr="005E5294">
              <w:rPr>
                <w:rFonts w:eastAsia="Arial"/>
              </w:rPr>
              <w:t>Перечень видов разрешенного использования земельных участков, в соответствии с Классификатором</w:t>
            </w:r>
          </w:p>
        </w:tc>
      </w:tr>
      <w:tr w:rsidR="00C40E86" w:rsidRPr="005E5294" w:rsidTr="00E24283">
        <w:trPr>
          <w:tblHeader/>
        </w:trPr>
        <w:tc>
          <w:tcPr>
            <w:tcW w:w="709" w:type="dxa"/>
            <w:shd w:val="clear" w:color="auto" w:fill="auto"/>
          </w:tcPr>
          <w:p w:rsidR="00C40E86" w:rsidRPr="005E5294" w:rsidRDefault="00C40E86" w:rsidP="00E24283">
            <w:pPr>
              <w:ind w:left="-108"/>
              <w:jc w:val="center"/>
            </w:pPr>
            <w:r w:rsidRPr="005E5294">
              <w:t>1</w:t>
            </w:r>
          </w:p>
        </w:tc>
        <w:tc>
          <w:tcPr>
            <w:tcW w:w="3969" w:type="dxa"/>
            <w:shd w:val="clear" w:color="auto" w:fill="auto"/>
          </w:tcPr>
          <w:p w:rsidR="00C40E86" w:rsidRPr="005E5294" w:rsidRDefault="00C40E86" w:rsidP="00E24283">
            <w:pPr>
              <w:ind w:left="-108"/>
              <w:jc w:val="center"/>
            </w:pPr>
            <w:r w:rsidRPr="005E5294">
              <w:t>2</w:t>
            </w:r>
          </w:p>
        </w:tc>
        <w:tc>
          <w:tcPr>
            <w:tcW w:w="4955" w:type="dxa"/>
            <w:shd w:val="clear" w:color="auto" w:fill="auto"/>
          </w:tcPr>
          <w:p w:rsidR="00C40E86" w:rsidRPr="005E5294" w:rsidRDefault="00C40E86" w:rsidP="00E24283">
            <w:pPr>
              <w:autoSpaceDE w:val="0"/>
              <w:autoSpaceDN w:val="0"/>
              <w:adjustRightInd w:val="0"/>
              <w:jc w:val="center"/>
              <w:rPr>
                <w:rFonts w:eastAsia="Arial"/>
              </w:rPr>
            </w:pPr>
            <w:r w:rsidRPr="005E5294">
              <w:rPr>
                <w:rFonts w:eastAsia="Arial"/>
              </w:rPr>
              <w:t>3</w:t>
            </w:r>
          </w:p>
        </w:tc>
      </w:tr>
      <w:tr w:rsidR="00C40E86" w:rsidRPr="005E5294" w:rsidTr="00E24283">
        <w:tc>
          <w:tcPr>
            <w:tcW w:w="709" w:type="dxa"/>
            <w:shd w:val="clear" w:color="auto" w:fill="auto"/>
          </w:tcPr>
          <w:p w:rsidR="00C40E86" w:rsidRPr="005E5294" w:rsidRDefault="00C40E86" w:rsidP="00E24283">
            <w:pPr>
              <w:ind w:left="-108"/>
              <w:jc w:val="center"/>
            </w:pPr>
            <w:r w:rsidRPr="005E5294">
              <w:t>1</w:t>
            </w:r>
          </w:p>
        </w:tc>
        <w:tc>
          <w:tcPr>
            <w:tcW w:w="3969" w:type="dxa"/>
            <w:shd w:val="clear" w:color="auto" w:fill="auto"/>
          </w:tcPr>
          <w:p w:rsidR="00C40E86" w:rsidRPr="005E5294" w:rsidRDefault="00C40E86" w:rsidP="00E24283">
            <w:pPr>
              <w:ind w:left="-108"/>
              <w:jc w:val="center"/>
            </w:pPr>
            <w:r w:rsidRPr="005E5294">
              <w:t>Основные виды разрешенного использования</w:t>
            </w:r>
          </w:p>
        </w:tc>
        <w:tc>
          <w:tcPr>
            <w:tcW w:w="4955" w:type="dxa"/>
            <w:shd w:val="clear" w:color="auto" w:fill="auto"/>
          </w:tcPr>
          <w:p w:rsidR="00C40E86" w:rsidRPr="005E5294" w:rsidRDefault="00C40E86" w:rsidP="00E24283">
            <w:pPr>
              <w:ind w:left="89"/>
            </w:pPr>
            <w:r w:rsidRPr="005E5294">
              <w:t>Среднеэтажная жилая застройка (код 2.5);</w:t>
            </w:r>
          </w:p>
          <w:p w:rsidR="00C40E86" w:rsidRPr="005E5294" w:rsidRDefault="00C40E86" w:rsidP="00E24283">
            <w:pPr>
              <w:ind w:left="89"/>
            </w:pPr>
            <w:r w:rsidRPr="005E5294">
              <w:t>Многоэтажная жилая застройка (высотная застройка) (код 2.6);</w:t>
            </w:r>
          </w:p>
          <w:p w:rsidR="00C40E86" w:rsidRPr="005E5294" w:rsidRDefault="00C40E86" w:rsidP="00E24283">
            <w:pPr>
              <w:ind w:left="89"/>
            </w:pPr>
            <w:r w:rsidRPr="005E5294">
              <w:rPr>
                <w:color w:val="22272F"/>
                <w:shd w:val="clear" w:color="auto" w:fill="FFFFFF"/>
              </w:rPr>
              <w:t xml:space="preserve">Коммунальное обслуживание </w:t>
            </w:r>
            <w:r w:rsidRPr="005E5294">
              <w:t>(код 3.1);</w:t>
            </w:r>
          </w:p>
          <w:p w:rsidR="00C40E86" w:rsidRPr="005E5294" w:rsidRDefault="00C40E86" w:rsidP="00E24283">
            <w:pPr>
              <w:ind w:left="89"/>
            </w:pPr>
            <w:r w:rsidRPr="005E5294">
              <w:t>Социальное обслуживание (код 3.2);</w:t>
            </w:r>
          </w:p>
          <w:p w:rsidR="00C40E86" w:rsidRPr="005E5294" w:rsidRDefault="00C40E86" w:rsidP="00E24283">
            <w:pPr>
              <w:ind w:left="89"/>
            </w:pPr>
            <w:r w:rsidRPr="005E5294">
              <w:t>Амбулаторно-поликлиническое обслуживание (код 3.4.1);</w:t>
            </w:r>
          </w:p>
          <w:p w:rsidR="00C40E86" w:rsidRPr="005E5294" w:rsidRDefault="00C40E86" w:rsidP="00E24283">
            <w:pPr>
              <w:ind w:left="89"/>
            </w:pPr>
            <w:r w:rsidRPr="005E5294">
              <w:lastRenderedPageBreak/>
              <w:t>Образование и просвещение (код 3.5);</w:t>
            </w:r>
          </w:p>
          <w:p w:rsidR="00C40E86" w:rsidRPr="005E5294" w:rsidRDefault="00C40E86" w:rsidP="00E24283">
            <w:pPr>
              <w:ind w:left="89"/>
            </w:pPr>
            <w:r w:rsidRPr="005E5294">
              <w:t>Дошкольное, начальное и среднее общее образование (код 3.5.1);</w:t>
            </w:r>
          </w:p>
          <w:p w:rsidR="00C40E86" w:rsidRPr="005E5294" w:rsidRDefault="00C40E86" w:rsidP="00E24283">
            <w:pPr>
              <w:ind w:left="89"/>
            </w:pPr>
            <w:r w:rsidRPr="005E5294">
              <w:t>Среднее и высшее профессиональное образование (код 3.5.2);</w:t>
            </w:r>
          </w:p>
          <w:p w:rsidR="00C40E86" w:rsidRPr="005E5294" w:rsidRDefault="00C40E86" w:rsidP="00E24283">
            <w:pPr>
              <w:ind w:left="89"/>
            </w:pPr>
            <w:r w:rsidRPr="005E5294">
              <w:t>Культурное развитие (код 3.6);</w:t>
            </w:r>
          </w:p>
          <w:p w:rsidR="00C40E86" w:rsidRPr="005E5294" w:rsidRDefault="00C40E86" w:rsidP="00E24283">
            <w:pPr>
              <w:ind w:left="89"/>
            </w:pPr>
            <w:r w:rsidRPr="005E5294">
              <w:t>Общественное управление (код 3.8);</w:t>
            </w:r>
          </w:p>
          <w:p w:rsidR="00C40E86" w:rsidRPr="005E5294" w:rsidRDefault="00C40E86" w:rsidP="00E24283">
            <w:pPr>
              <w:ind w:left="89"/>
            </w:pPr>
            <w:r w:rsidRPr="005E5294">
              <w:t>Магазины (код 4.4)</w:t>
            </w:r>
            <w:r w:rsidRPr="005E5294">
              <w:rPr>
                <w:vertAlign w:val="superscript"/>
              </w:rPr>
              <w:t xml:space="preserve"> </w:t>
            </w:r>
            <w:r w:rsidRPr="005E5294">
              <w:rPr>
                <w:vertAlign w:val="superscript"/>
              </w:rPr>
              <w:footnoteReference w:id="1"/>
            </w:r>
            <w:r w:rsidRPr="005E5294">
              <w:t>;</w:t>
            </w:r>
          </w:p>
          <w:p w:rsidR="00C40E86" w:rsidRPr="005E5294" w:rsidRDefault="00C40E86" w:rsidP="00E24283">
            <w:pPr>
              <w:ind w:left="89"/>
            </w:pPr>
            <w:r w:rsidRPr="005E5294">
              <w:t>Банковская и страховая деятельность (код 4.5);</w:t>
            </w:r>
          </w:p>
          <w:p w:rsidR="00C40E86" w:rsidRPr="005E5294" w:rsidRDefault="00C40E86" w:rsidP="00E24283">
            <w:pPr>
              <w:ind w:left="89"/>
            </w:pPr>
            <w:r w:rsidRPr="005E5294">
              <w:t>Общественное питание (код 4.6);</w:t>
            </w:r>
          </w:p>
          <w:p w:rsidR="00C40E86" w:rsidRPr="005E5294" w:rsidRDefault="00C40E86" w:rsidP="00E24283">
            <w:pPr>
              <w:ind w:left="89"/>
            </w:pPr>
            <w:r w:rsidRPr="005E5294">
              <w:t>Спорт (код 5.1);</w:t>
            </w:r>
          </w:p>
          <w:p w:rsidR="00C40E86" w:rsidRPr="005E5294" w:rsidRDefault="00C40E86" w:rsidP="00E24283">
            <w:pPr>
              <w:ind w:left="89"/>
              <w:rPr>
                <w:b/>
              </w:rPr>
            </w:pPr>
            <w:r w:rsidRPr="005E5294">
              <w:t>Обеспечение внутреннего правопорядка (код 8.3)</w:t>
            </w:r>
          </w:p>
        </w:tc>
      </w:tr>
      <w:tr w:rsidR="00C40E86" w:rsidRPr="005E5294" w:rsidTr="00E24283">
        <w:tc>
          <w:tcPr>
            <w:tcW w:w="709" w:type="dxa"/>
            <w:shd w:val="clear" w:color="auto" w:fill="auto"/>
          </w:tcPr>
          <w:p w:rsidR="00C40E86" w:rsidRPr="005E5294" w:rsidRDefault="00C40E86" w:rsidP="00E24283">
            <w:pPr>
              <w:ind w:left="-108"/>
              <w:jc w:val="center"/>
            </w:pPr>
            <w:r w:rsidRPr="005E5294">
              <w:lastRenderedPageBreak/>
              <w:t>2</w:t>
            </w:r>
          </w:p>
        </w:tc>
        <w:tc>
          <w:tcPr>
            <w:tcW w:w="3969" w:type="dxa"/>
            <w:shd w:val="clear" w:color="auto" w:fill="auto"/>
          </w:tcPr>
          <w:p w:rsidR="00C40E86" w:rsidRPr="005E5294" w:rsidRDefault="00C40E86" w:rsidP="00E24283">
            <w:pPr>
              <w:ind w:left="-108"/>
              <w:jc w:val="center"/>
            </w:pPr>
            <w:r w:rsidRPr="005E5294">
              <w:t>Условно разрешенные виды использования</w:t>
            </w:r>
          </w:p>
        </w:tc>
        <w:tc>
          <w:tcPr>
            <w:tcW w:w="4955" w:type="dxa"/>
            <w:shd w:val="clear" w:color="auto" w:fill="auto"/>
          </w:tcPr>
          <w:p w:rsidR="00C40E86" w:rsidRPr="005E5294" w:rsidRDefault="00C40E86" w:rsidP="00E24283">
            <w:pPr>
              <w:ind w:left="89"/>
            </w:pPr>
            <w:r w:rsidRPr="005E5294">
              <w:t>Малоэтажная многоквартирная жилая застройка (код 2.1.1);</w:t>
            </w:r>
          </w:p>
          <w:p w:rsidR="00C40E86" w:rsidRPr="005E5294" w:rsidRDefault="00C40E86" w:rsidP="00E24283">
            <w:pPr>
              <w:ind w:left="89"/>
            </w:pPr>
            <w:r w:rsidRPr="005E5294">
              <w:t>Хранение автотранспорта (код 2.7.1);</w:t>
            </w:r>
          </w:p>
          <w:p w:rsidR="00C40E86" w:rsidRPr="005E5294" w:rsidRDefault="00C40E86" w:rsidP="00E24283">
            <w:pPr>
              <w:ind w:left="89"/>
            </w:pPr>
            <w:r w:rsidRPr="005E5294">
              <w:t>Магазины (код 4.4)</w:t>
            </w:r>
            <w:r w:rsidRPr="005E5294">
              <w:rPr>
                <w:vertAlign w:val="superscript"/>
              </w:rPr>
              <w:t xml:space="preserve"> </w:t>
            </w:r>
            <w:r w:rsidRPr="005E5294">
              <w:rPr>
                <w:vertAlign w:val="superscript"/>
              </w:rPr>
              <w:footnoteReference w:id="2"/>
            </w:r>
            <w:r w:rsidRPr="005E5294">
              <w:t>;</w:t>
            </w:r>
          </w:p>
          <w:p w:rsidR="00C40E86" w:rsidRPr="005E5294" w:rsidRDefault="00C40E86" w:rsidP="00E24283">
            <w:pPr>
              <w:ind w:left="89"/>
            </w:pPr>
            <w:r w:rsidRPr="005E5294">
              <w:t>Гостиничное обслуживание (код 4.7);</w:t>
            </w:r>
          </w:p>
          <w:p w:rsidR="00C40E86" w:rsidRPr="005E5294" w:rsidRDefault="00C40E86" w:rsidP="00E24283">
            <w:pPr>
              <w:ind w:left="89"/>
            </w:pPr>
            <w:r w:rsidRPr="005E5294">
              <w:t>Служебные гаражи (код 4.9)</w:t>
            </w:r>
          </w:p>
        </w:tc>
      </w:tr>
      <w:tr w:rsidR="00C40E86" w:rsidRPr="005E5294" w:rsidTr="00E24283">
        <w:tc>
          <w:tcPr>
            <w:tcW w:w="709" w:type="dxa"/>
            <w:shd w:val="clear" w:color="auto" w:fill="auto"/>
          </w:tcPr>
          <w:p w:rsidR="00C40E86" w:rsidRPr="005E5294" w:rsidRDefault="00C40E86" w:rsidP="00E24283">
            <w:pPr>
              <w:ind w:left="-108"/>
              <w:jc w:val="center"/>
            </w:pPr>
            <w:r w:rsidRPr="005E5294">
              <w:t>3</w:t>
            </w:r>
          </w:p>
        </w:tc>
        <w:tc>
          <w:tcPr>
            <w:tcW w:w="3969" w:type="dxa"/>
            <w:shd w:val="clear" w:color="auto" w:fill="auto"/>
          </w:tcPr>
          <w:p w:rsidR="00C40E86" w:rsidRPr="005E5294" w:rsidRDefault="00C40E86" w:rsidP="00E24283">
            <w:pPr>
              <w:ind w:left="-108"/>
              <w:jc w:val="center"/>
            </w:pPr>
            <w:r w:rsidRPr="005E5294">
              <w:t>Вспомогательные виды использования</w:t>
            </w:r>
          </w:p>
        </w:tc>
        <w:tc>
          <w:tcPr>
            <w:tcW w:w="4955" w:type="dxa"/>
            <w:shd w:val="clear" w:color="auto" w:fill="auto"/>
          </w:tcPr>
          <w:p w:rsidR="00C40E86" w:rsidRPr="005E5294" w:rsidRDefault="00C40E86" w:rsidP="00E24283">
            <w:pPr>
              <w:ind w:left="89"/>
            </w:pPr>
            <w:r w:rsidRPr="005E5294">
              <w:t>Обслуживание жилой застройки (код 2.7)</w:t>
            </w:r>
          </w:p>
        </w:tc>
      </w:tr>
    </w:tbl>
    <w:bookmarkEnd w:id="88"/>
    <w:p w:rsidR="00C40E86" w:rsidRPr="00E41C19" w:rsidRDefault="00C40E86" w:rsidP="00C40E86">
      <w:pPr>
        <w:keepNext/>
        <w:spacing w:before="240"/>
        <w:ind w:firstLine="709"/>
        <w:jc w:val="center"/>
        <w:rPr>
          <w:b/>
          <w:sz w:val="28"/>
          <w:szCs w:val="28"/>
        </w:rPr>
      </w:pPr>
      <w:r w:rsidRPr="00E41C19">
        <w:rPr>
          <w:b/>
          <w:sz w:val="28"/>
          <w:szCs w:val="28"/>
        </w:rPr>
        <w:t>Таблица 5.</w:t>
      </w:r>
      <w:r w:rsidRPr="00E41C19">
        <w:rPr>
          <w:b/>
          <w:bCs/>
          <w:caps/>
          <w:sz w:val="28"/>
          <w:szCs w:val="28"/>
        </w:rPr>
        <w:t xml:space="preserve"> </w:t>
      </w:r>
      <w:r w:rsidRPr="00E41C19">
        <w:rPr>
          <w:b/>
          <w:sz w:val="28"/>
          <w:szCs w:val="28"/>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Ж-1</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8"/>
        <w:gridCol w:w="6304"/>
        <w:gridCol w:w="1292"/>
        <w:gridCol w:w="1338"/>
      </w:tblGrid>
      <w:tr w:rsidR="00C40E86" w:rsidRPr="003C3B3D" w:rsidTr="00E24283">
        <w:trPr>
          <w:tblHeader/>
        </w:trPr>
        <w:tc>
          <w:tcPr>
            <w:tcW w:w="822" w:type="dxa"/>
            <w:vAlign w:val="bottom"/>
          </w:tcPr>
          <w:p w:rsidR="00C40E86" w:rsidRPr="003C3B3D" w:rsidRDefault="00C40E86" w:rsidP="00E24283">
            <w:pPr>
              <w:ind w:left="83"/>
              <w:jc w:val="center"/>
            </w:pPr>
            <w:r w:rsidRPr="003C3B3D">
              <w:t>№ п/п</w:t>
            </w:r>
          </w:p>
        </w:tc>
        <w:tc>
          <w:tcPr>
            <w:tcW w:w="6389" w:type="dxa"/>
            <w:vAlign w:val="bottom"/>
          </w:tcPr>
          <w:p w:rsidR="00C40E86" w:rsidRPr="003C3B3D" w:rsidRDefault="00C40E86" w:rsidP="00E24283">
            <w:pPr>
              <w:autoSpaceDE w:val="0"/>
              <w:autoSpaceDN w:val="0"/>
              <w:adjustRightInd w:val="0"/>
              <w:jc w:val="center"/>
            </w:pPr>
            <w:r w:rsidRPr="003C3B3D">
              <w:t>Наименование параметра</w:t>
            </w:r>
          </w:p>
        </w:tc>
        <w:tc>
          <w:tcPr>
            <w:tcW w:w="1202" w:type="dxa"/>
            <w:vAlign w:val="bottom"/>
          </w:tcPr>
          <w:p w:rsidR="00C40E86" w:rsidRPr="003C3B3D" w:rsidRDefault="00C40E86" w:rsidP="00E24283">
            <w:pPr>
              <w:autoSpaceDE w:val="0"/>
              <w:autoSpaceDN w:val="0"/>
              <w:adjustRightInd w:val="0"/>
              <w:jc w:val="center"/>
            </w:pPr>
            <w:r w:rsidRPr="003C3B3D">
              <w:t>Единица измерения</w:t>
            </w:r>
          </w:p>
        </w:tc>
        <w:tc>
          <w:tcPr>
            <w:tcW w:w="1339" w:type="dxa"/>
            <w:vAlign w:val="bottom"/>
          </w:tcPr>
          <w:p w:rsidR="00C40E86" w:rsidRPr="003C3B3D" w:rsidRDefault="00C40E86" w:rsidP="00E24283">
            <w:pPr>
              <w:autoSpaceDE w:val="0"/>
              <w:autoSpaceDN w:val="0"/>
              <w:adjustRightInd w:val="0"/>
              <w:jc w:val="center"/>
            </w:pPr>
            <w:r w:rsidRPr="003C3B3D">
              <w:t>Значение параметра</w:t>
            </w:r>
          </w:p>
        </w:tc>
      </w:tr>
      <w:tr w:rsidR="00C40E86" w:rsidRPr="003C3B3D" w:rsidTr="00E24283">
        <w:trPr>
          <w:tblHeader/>
        </w:trPr>
        <w:tc>
          <w:tcPr>
            <w:tcW w:w="822" w:type="dxa"/>
          </w:tcPr>
          <w:p w:rsidR="00C40E86" w:rsidRPr="003C3B3D" w:rsidRDefault="00C40E86" w:rsidP="00E24283">
            <w:pPr>
              <w:ind w:left="83"/>
              <w:jc w:val="center"/>
            </w:pPr>
            <w:r w:rsidRPr="003C3B3D">
              <w:t>1</w:t>
            </w:r>
          </w:p>
        </w:tc>
        <w:tc>
          <w:tcPr>
            <w:tcW w:w="6389" w:type="dxa"/>
          </w:tcPr>
          <w:p w:rsidR="00C40E86" w:rsidRPr="003C3B3D" w:rsidRDefault="00C40E86" w:rsidP="00E24283">
            <w:pPr>
              <w:autoSpaceDE w:val="0"/>
              <w:autoSpaceDN w:val="0"/>
              <w:adjustRightInd w:val="0"/>
              <w:jc w:val="center"/>
            </w:pPr>
            <w:r w:rsidRPr="003C3B3D">
              <w:t>2</w:t>
            </w:r>
          </w:p>
        </w:tc>
        <w:tc>
          <w:tcPr>
            <w:tcW w:w="1202" w:type="dxa"/>
          </w:tcPr>
          <w:p w:rsidR="00C40E86" w:rsidRPr="003C3B3D" w:rsidRDefault="00C40E86" w:rsidP="00E24283">
            <w:pPr>
              <w:autoSpaceDE w:val="0"/>
              <w:autoSpaceDN w:val="0"/>
              <w:adjustRightInd w:val="0"/>
              <w:jc w:val="center"/>
            </w:pPr>
            <w:r w:rsidRPr="003C3B3D">
              <w:t>3</w:t>
            </w:r>
          </w:p>
        </w:tc>
        <w:tc>
          <w:tcPr>
            <w:tcW w:w="1339" w:type="dxa"/>
          </w:tcPr>
          <w:p w:rsidR="00C40E86" w:rsidRPr="003C3B3D" w:rsidRDefault="00C40E86" w:rsidP="00E24283">
            <w:pPr>
              <w:autoSpaceDE w:val="0"/>
              <w:autoSpaceDN w:val="0"/>
              <w:adjustRightInd w:val="0"/>
              <w:jc w:val="center"/>
            </w:pPr>
            <w:r w:rsidRPr="003C3B3D">
              <w:t>4</w:t>
            </w:r>
          </w:p>
        </w:tc>
      </w:tr>
      <w:tr w:rsidR="00C40E86" w:rsidRPr="003C3B3D" w:rsidTr="00E24283">
        <w:tc>
          <w:tcPr>
            <w:tcW w:w="822" w:type="dxa"/>
          </w:tcPr>
          <w:p w:rsidR="00C40E86" w:rsidRPr="003C3B3D" w:rsidRDefault="00C40E86" w:rsidP="00E24283">
            <w:pPr>
              <w:ind w:left="83"/>
              <w:jc w:val="center"/>
            </w:pPr>
            <w:r w:rsidRPr="003C3B3D">
              <w:t>1</w:t>
            </w:r>
          </w:p>
        </w:tc>
        <w:tc>
          <w:tcPr>
            <w:tcW w:w="6389" w:type="dxa"/>
          </w:tcPr>
          <w:p w:rsidR="00C40E86" w:rsidRPr="003C3B3D" w:rsidRDefault="00C40E86" w:rsidP="00E24283">
            <w:pPr>
              <w:jc w:val="both"/>
            </w:pPr>
            <w:r w:rsidRPr="003C3B3D">
              <w:t>Минимальный отступ от красной линии улиц для видов разрешенного использования с кодами (2.5, 2.6)</w:t>
            </w:r>
          </w:p>
        </w:tc>
        <w:tc>
          <w:tcPr>
            <w:tcW w:w="1202" w:type="dxa"/>
          </w:tcPr>
          <w:p w:rsidR="00C40E86" w:rsidRPr="003C3B3D" w:rsidRDefault="00C40E86" w:rsidP="00E24283">
            <w:pPr>
              <w:jc w:val="center"/>
            </w:pPr>
            <w:r w:rsidRPr="003C3B3D">
              <w:t>м</w:t>
            </w:r>
          </w:p>
        </w:tc>
        <w:tc>
          <w:tcPr>
            <w:tcW w:w="1339" w:type="dxa"/>
          </w:tcPr>
          <w:p w:rsidR="00C40E86" w:rsidRPr="003C3B3D" w:rsidRDefault="00C40E86" w:rsidP="00E24283">
            <w:pPr>
              <w:jc w:val="center"/>
            </w:pPr>
            <w:r w:rsidRPr="003C3B3D">
              <w:t>5</w:t>
            </w:r>
            <w:r w:rsidRPr="003C3B3D">
              <w:rPr>
                <w:vertAlign w:val="superscript"/>
              </w:rPr>
              <w:footnoteReference w:id="3"/>
            </w:r>
          </w:p>
        </w:tc>
      </w:tr>
      <w:tr w:rsidR="00C40E86" w:rsidRPr="003C3B3D" w:rsidTr="00E24283">
        <w:tc>
          <w:tcPr>
            <w:tcW w:w="822" w:type="dxa"/>
          </w:tcPr>
          <w:p w:rsidR="00C40E86" w:rsidRPr="003C3B3D" w:rsidRDefault="00C40E86" w:rsidP="00E24283">
            <w:pPr>
              <w:ind w:left="83"/>
              <w:jc w:val="center"/>
            </w:pPr>
            <w:r w:rsidRPr="003C3B3D">
              <w:t>2</w:t>
            </w:r>
          </w:p>
        </w:tc>
        <w:tc>
          <w:tcPr>
            <w:tcW w:w="6389" w:type="dxa"/>
          </w:tcPr>
          <w:p w:rsidR="00C40E86" w:rsidRPr="003C3B3D" w:rsidRDefault="00C40E86" w:rsidP="00E24283">
            <w:pPr>
              <w:jc w:val="both"/>
            </w:pPr>
            <w:r w:rsidRPr="003C3B3D">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w:t>
            </w:r>
          </w:p>
        </w:tc>
        <w:tc>
          <w:tcPr>
            <w:tcW w:w="1202" w:type="dxa"/>
          </w:tcPr>
          <w:p w:rsidR="00C40E86" w:rsidRPr="003C3B3D" w:rsidRDefault="00C40E86" w:rsidP="00E24283">
            <w:pPr>
              <w:jc w:val="center"/>
            </w:pPr>
            <w:r w:rsidRPr="003C3B3D">
              <w:t>м</w:t>
            </w:r>
          </w:p>
        </w:tc>
        <w:tc>
          <w:tcPr>
            <w:tcW w:w="1339" w:type="dxa"/>
          </w:tcPr>
          <w:p w:rsidR="00C40E86" w:rsidRPr="003C3B3D" w:rsidRDefault="00C40E86" w:rsidP="00E24283">
            <w:pPr>
              <w:jc w:val="center"/>
            </w:pPr>
            <w:r w:rsidRPr="003C3B3D">
              <w:t>25</w:t>
            </w:r>
          </w:p>
        </w:tc>
      </w:tr>
      <w:tr w:rsidR="00C40E86" w:rsidRPr="003C3B3D" w:rsidTr="00E24283">
        <w:tc>
          <w:tcPr>
            <w:tcW w:w="822" w:type="dxa"/>
          </w:tcPr>
          <w:p w:rsidR="00C40E86" w:rsidRPr="003C3B3D" w:rsidRDefault="00C40E86" w:rsidP="00E24283">
            <w:pPr>
              <w:ind w:left="83"/>
              <w:jc w:val="center"/>
            </w:pPr>
            <w:r w:rsidRPr="003C3B3D">
              <w:t>3</w:t>
            </w:r>
          </w:p>
        </w:tc>
        <w:tc>
          <w:tcPr>
            <w:tcW w:w="6389" w:type="dxa"/>
          </w:tcPr>
          <w:p w:rsidR="00C40E86" w:rsidRPr="003C3B3D" w:rsidRDefault="00C40E86" w:rsidP="00E24283">
            <w:pPr>
              <w:jc w:val="both"/>
            </w:pPr>
            <w:r w:rsidRPr="003C3B3D">
              <w:t xml:space="preserve">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w:t>
            </w:r>
            <w:r w:rsidRPr="003C3B3D">
              <w:lastRenderedPageBreak/>
              <w:t>разрешенного использования с кодами (3.2, 3.5.2, 4.4, 4.5, 4.6, 8.3)</w:t>
            </w:r>
          </w:p>
        </w:tc>
        <w:tc>
          <w:tcPr>
            <w:tcW w:w="1202" w:type="dxa"/>
          </w:tcPr>
          <w:p w:rsidR="00C40E86" w:rsidRPr="003C3B3D" w:rsidRDefault="00C40E86" w:rsidP="00E24283">
            <w:pPr>
              <w:jc w:val="center"/>
            </w:pPr>
            <w:r w:rsidRPr="003C3B3D">
              <w:lastRenderedPageBreak/>
              <w:t>м</w:t>
            </w:r>
          </w:p>
        </w:tc>
        <w:tc>
          <w:tcPr>
            <w:tcW w:w="1339" w:type="dxa"/>
          </w:tcPr>
          <w:p w:rsidR="00C40E86" w:rsidRPr="003C3B3D" w:rsidRDefault="00C40E86" w:rsidP="00E24283">
            <w:pPr>
              <w:jc w:val="center"/>
            </w:pPr>
            <w:r w:rsidRPr="003C3B3D">
              <w:t>5</w:t>
            </w:r>
          </w:p>
        </w:tc>
      </w:tr>
      <w:tr w:rsidR="00C40E86" w:rsidRPr="003C3B3D" w:rsidTr="00E24283">
        <w:tc>
          <w:tcPr>
            <w:tcW w:w="822" w:type="dxa"/>
          </w:tcPr>
          <w:p w:rsidR="00C40E86" w:rsidRPr="003C3B3D" w:rsidRDefault="00C40E86" w:rsidP="00E24283">
            <w:pPr>
              <w:ind w:left="83"/>
              <w:jc w:val="center"/>
            </w:pPr>
            <w:r w:rsidRPr="003C3B3D">
              <w:lastRenderedPageBreak/>
              <w:t>4</w:t>
            </w:r>
          </w:p>
        </w:tc>
        <w:tc>
          <w:tcPr>
            <w:tcW w:w="6389" w:type="dxa"/>
          </w:tcPr>
          <w:p w:rsidR="00C40E86" w:rsidRPr="003C3B3D" w:rsidRDefault="00C40E86" w:rsidP="00E24283">
            <w:pPr>
              <w:jc w:val="both"/>
            </w:pPr>
            <w:r w:rsidRPr="003C3B3D">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(3.2, 3.5, 3.5.1, 3.5.2, 4.4, 4.5, 4.6, 8.3)</w:t>
            </w:r>
          </w:p>
        </w:tc>
        <w:tc>
          <w:tcPr>
            <w:tcW w:w="1202" w:type="dxa"/>
          </w:tcPr>
          <w:p w:rsidR="00C40E86" w:rsidRPr="003C3B3D" w:rsidRDefault="00C40E86" w:rsidP="00E24283">
            <w:pPr>
              <w:jc w:val="center"/>
            </w:pPr>
            <w:r w:rsidRPr="003C3B3D">
              <w:t>м</w:t>
            </w:r>
          </w:p>
        </w:tc>
        <w:tc>
          <w:tcPr>
            <w:tcW w:w="1339" w:type="dxa"/>
          </w:tcPr>
          <w:p w:rsidR="00C40E86" w:rsidRPr="003C3B3D" w:rsidRDefault="00C40E86" w:rsidP="00E24283">
            <w:pPr>
              <w:jc w:val="center"/>
            </w:pPr>
            <w:r w:rsidRPr="003C3B3D">
              <w:t>3</w:t>
            </w:r>
          </w:p>
        </w:tc>
      </w:tr>
      <w:tr w:rsidR="00C40E86" w:rsidRPr="003C3B3D" w:rsidTr="00E24283">
        <w:tc>
          <w:tcPr>
            <w:tcW w:w="822" w:type="dxa"/>
          </w:tcPr>
          <w:p w:rsidR="00C40E86" w:rsidRPr="003C3B3D" w:rsidRDefault="00C40E86" w:rsidP="00E24283">
            <w:pPr>
              <w:ind w:left="83"/>
              <w:jc w:val="center"/>
            </w:pPr>
            <w:r w:rsidRPr="003C3B3D">
              <w:t>5</w:t>
            </w:r>
          </w:p>
        </w:tc>
        <w:tc>
          <w:tcPr>
            <w:tcW w:w="6389" w:type="dxa"/>
          </w:tcPr>
          <w:p w:rsidR="00C40E86" w:rsidRPr="003C3B3D" w:rsidRDefault="00C40E86" w:rsidP="00E24283">
            <w:pPr>
              <w:jc w:val="both"/>
            </w:pPr>
            <w:r w:rsidRPr="003C3B3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(3.2, 3.5, 3.5.1, 3.5.2, 4.4, 4.5, 4.6, 8.3)</w:t>
            </w:r>
          </w:p>
        </w:tc>
        <w:tc>
          <w:tcPr>
            <w:tcW w:w="1202" w:type="dxa"/>
          </w:tcPr>
          <w:p w:rsidR="00C40E86" w:rsidRPr="003C3B3D" w:rsidRDefault="00C40E86" w:rsidP="00E24283">
            <w:pPr>
              <w:jc w:val="center"/>
            </w:pPr>
            <w:r w:rsidRPr="003C3B3D">
              <w:t>м</w:t>
            </w:r>
          </w:p>
        </w:tc>
        <w:tc>
          <w:tcPr>
            <w:tcW w:w="1339" w:type="dxa"/>
          </w:tcPr>
          <w:p w:rsidR="00C40E86" w:rsidRPr="003C3B3D" w:rsidRDefault="00C40E86" w:rsidP="00E24283">
            <w:pPr>
              <w:jc w:val="center"/>
            </w:pPr>
            <w:r w:rsidRPr="003C3B3D">
              <w:t>3</w:t>
            </w:r>
          </w:p>
        </w:tc>
      </w:tr>
      <w:tr w:rsidR="00C40E86" w:rsidRPr="003C3B3D" w:rsidTr="00E24283">
        <w:tc>
          <w:tcPr>
            <w:tcW w:w="822" w:type="dxa"/>
          </w:tcPr>
          <w:p w:rsidR="00C40E86" w:rsidRPr="003C3B3D" w:rsidRDefault="00C40E86" w:rsidP="00E24283">
            <w:pPr>
              <w:ind w:left="83"/>
              <w:jc w:val="center"/>
            </w:pPr>
            <w:r w:rsidRPr="003C3B3D">
              <w:t>6</w:t>
            </w:r>
          </w:p>
        </w:tc>
        <w:tc>
          <w:tcPr>
            <w:tcW w:w="6389" w:type="dxa"/>
          </w:tcPr>
          <w:p w:rsidR="00C40E86" w:rsidRPr="003C3B3D" w:rsidRDefault="00C40E86" w:rsidP="00E24283">
            <w:pPr>
              <w:jc w:val="both"/>
            </w:pPr>
            <w:r w:rsidRPr="003C3B3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 2.7.1)</w:t>
            </w:r>
          </w:p>
        </w:tc>
        <w:tc>
          <w:tcPr>
            <w:tcW w:w="1202" w:type="dxa"/>
          </w:tcPr>
          <w:p w:rsidR="00C40E86" w:rsidRPr="003C3B3D" w:rsidRDefault="00C40E86" w:rsidP="00E24283">
            <w:pPr>
              <w:jc w:val="center"/>
            </w:pPr>
            <w:r w:rsidRPr="003C3B3D">
              <w:t>м</w:t>
            </w:r>
          </w:p>
        </w:tc>
        <w:tc>
          <w:tcPr>
            <w:tcW w:w="1339" w:type="dxa"/>
          </w:tcPr>
          <w:p w:rsidR="00C40E86" w:rsidRPr="003C3B3D" w:rsidRDefault="00C40E86" w:rsidP="00E24283">
            <w:pPr>
              <w:jc w:val="center"/>
            </w:pPr>
            <w:r w:rsidRPr="003C3B3D">
              <w:t>1,5</w:t>
            </w:r>
          </w:p>
        </w:tc>
      </w:tr>
      <w:tr w:rsidR="00C40E86" w:rsidRPr="003C3B3D" w:rsidTr="00E24283">
        <w:tc>
          <w:tcPr>
            <w:tcW w:w="822" w:type="dxa"/>
          </w:tcPr>
          <w:p w:rsidR="00C40E86" w:rsidRPr="003C3B3D" w:rsidRDefault="00C40E86" w:rsidP="00E24283">
            <w:pPr>
              <w:ind w:left="83"/>
              <w:jc w:val="center"/>
            </w:pPr>
            <w:r w:rsidRPr="003C3B3D">
              <w:t>7</w:t>
            </w:r>
          </w:p>
        </w:tc>
        <w:tc>
          <w:tcPr>
            <w:tcW w:w="6389" w:type="dxa"/>
          </w:tcPr>
          <w:p w:rsidR="00C40E86" w:rsidRPr="003C3B3D" w:rsidRDefault="00C40E86" w:rsidP="00E24283">
            <w:pPr>
              <w:jc w:val="both"/>
            </w:pPr>
            <w:r w:rsidRPr="003C3B3D">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3C3B3D" w:rsidRDefault="00C40E86" w:rsidP="00E24283">
            <w:pPr>
              <w:jc w:val="center"/>
            </w:pPr>
            <w:r>
              <w:t>кв. м</w:t>
            </w:r>
          </w:p>
        </w:tc>
        <w:tc>
          <w:tcPr>
            <w:tcW w:w="1339" w:type="dxa"/>
            <w:vAlign w:val="center"/>
          </w:tcPr>
          <w:p w:rsidR="00C40E86" w:rsidRPr="003C3B3D" w:rsidRDefault="00C40E86" w:rsidP="00E24283">
            <w:pPr>
              <w:jc w:val="center"/>
            </w:pPr>
            <w:r w:rsidRPr="003C3B3D">
              <w:t>24-30</w:t>
            </w:r>
            <w:r w:rsidRPr="003C3B3D">
              <w:rPr>
                <w:vertAlign w:val="superscript"/>
              </w:rPr>
              <w:footnoteReference w:id="4"/>
            </w:r>
          </w:p>
        </w:tc>
      </w:tr>
      <w:tr w:rsidR="00C40E86" w:rsidRPr="003C3B3D" w:rsidTr="00E24283">
        <w:tc>
          <w:tcPr>
            <w:tcW w:w="822" w:type="dxa"/>
          </w:tcPr>
          <w:p w:rsidR="00C40E86" w:rsidRPr="003C3B3D" w:rsidRDefault="00C40E86" w:rsidP="00E24283">
            <w:pPr>
              <w:ind w:left="83"/>
              <w:jc w:val="center"/>
            </w:pPr>
            <w:r w:rsidRPr="003C3B3D">
              <w:t>8</w:t>
            </w:r>
          </w:p>
        </w:tc>
        <w:tc>
          <w:tcPr>
            <w:tcW w:w="6389" w:type="dxa"/>
          </w:tcPr>
          <w:p w:rsidR="00C40E86" w:rsidRPr="003C3B3D" w:rsidRDefault="00C40E86" w:rsidP="00E24283">
            <w:pPr>
              <w:jc w:val="both"/>
            </w:pPr>
            <w:r w:rsidRPr="003C3B3D">
              <w:t>Предельно допустимые размеры земельных участков для видов разрешенного использования с кодами (2.7)</w:t>
            </w:r>
          </w:p>
        </w:tc>
        <w:tc>
          <w:tcPr>
            <w:tcW w:w="1202" w:type="dxa"/>
            <w:vAlign w:val="center"/>
          </w:tcPr>
          <w:p w:rsidR="00C40E86" w:rsidRPr="003C3B3D" w:rsidRDefault="00C40E86" w:rsidP="00E24283">
            <w:pPr>
              <w:jc w:val="center"/>
            </w:pPr>
            <w:r w:rsidRPr="003C3B3D">
              <w:t>кв.</w:t>
            </w:r>
            <w:r>
              <w:t xml:space="preserve"> </w:t>
            </w:r>
            <w:r w:rsidRPr="003C3B3D">
              <w:t>м</w:t>
            </w:r>
          </w:p>
        </w:tc>
        <w:tc>
          <w:tcPr>
            <w:tcW w:w="1339" w:type="dxa"/>
            <w:vAlign w:val="center"/>
          </w:tcPr>
          <w:p w:rsidR="00C40E86" w:rsidRPr="003C3B3D" w:rsidRDefault="00C40E86" w:rsidP="00E24283">
            <w:pPr>
              <w:jc w:val="center"/>
            </w:pPr>
            <w:r w:rsidRPr="003C3B3D">
              <w:t>1-100</w:t>
            </w:r>
          </w:p>
        </w:tc>
      </w:tr>
      <w:tr w:rsidR="00C40E86" w:rsidRPr="003C3B3D" w:rsidTr="00E24283">
        <w:tc>
          <w:tcPr>
            <w:tcW w:w="822" w:type="dxa"/>
          </w:tcPr>
          <w:p w:rsidR="00C40E86" w:rsidRPr="003C3B3D" w:rsidRDefault="00C40E86" w:rsidP="00E24283">
            <w:pPr>
              <w:ind w:left="83"/>
              <w:jc w:val="center"/>
            </w:pPr>
            <w:r w:rsidRPr="003C3B3D">
              <w:t>9</w:t>
            </w:r>
          </w:p>
        </w:tc>
        <w:tc>
          <w:tcPr>
            <w:tcW w:w="6389" w:type="dxa"/>
          </w:tcPr>
          <w:p w:rsidR="00C40E86" w:rsidRPr="003C3B3D" w:rsidRDefault="00C40E86" w:rsidP="00E24283">
            <w:pPr>
              <w:jc w:val="both"/>
            </w:pPr>
            <w:r w:rsidRPr="003C3B3D">
              <w:t>Предельно допустимые размеры земельных участков для видов разрешенного использования с кодами (2.1.1)</w:t>
            </w:r>
          </w:p>
        </w:tc>
        <w:tc>
          <w:tcPr>
            <w:tcW w:w="1202" w:type="dxa"/>
            <w:vAlign w:val="center"/>
          </w:tcPr>
          <w:p w:rsidR="00C40E86" w:rsidRPr="003C3B3D" w:rsidRDefault="00C40E86" w:rsidP="00E24283">
            <w:pPr>
              <w:jc w:val="center"/>
            </w:pPr>
            <w:r>
              <w:t>кв. м</w:t>
            </w:r>
          </w:p>
        </w:tc>
        <w:tc>
          <w:tcPr>
            <w:tcW w:w="1339" w:type="dxa"/>
            <w:vAlign w:val="center"/>
          </w:tcPr>
          <w:p w:rsidR="00C40E86" w:rsidRPr="003C3B3D" w:rsidRDefault="00C40E86" w:rsidP="00E24283">
            <w:pPr>
              <w:jc w:val="center"/>
            </w:pPr>
            <w:r w:rsidRPr="003C3B3D">
              <w:t>400 – 2500</w:t>
            </w:r>
          </w:p>
        </w:tc>
      </w:tr>
      <w:tr w:rsidR="00C40E86" w:rsidRPr="003C3B3D" w:rsidTr="00E24283">
        <w:tc>
          <w:tcPr>
            <w:tcW w:w="822" w:type="dxa"/>
          </w:tcPr>
          <w:p w:rsidR="00C40E86" w:rsidRPr="003C3B3D" w:rsidRDefault="00C40E86" w:rsidP="00E24283">
            <w:pPr>
              <w:ind w:left="83"/>
              <w:jc w:val="center"/>
            </w:pPr>
            <w:r w:rsidRPr="003C3B3D">
              <w:t>10</w:t>
            </w:r>
          </w:p>
        </w:tc>
        <w:tc>
          <w:tcPr>
            <w:tcW w:w="6389" w:type="dxa"/>
          </w:tcPr>
          <w:p w:rsidR="00C40E86" w:rsidRPr="003C3B3D" w:rsidRDefault="00C40E86" w:rsidP="00E24283">
            <w:pPr>
              <w:jc w:val="both"/>
            </w:pPr>
            <w:r w:rsidRPr="003C3B3D">
              <w:t>Предельное количество этажей зданий в границах земельных участков для видов разрешенного использования с кодами (2.6)</w:t>
            </w:r>
          </w:p>
        </w:tc>
        <w:tc>
          <w:tcPr>
            <w:tcW w:w="1202" w:type="dxa"/>
            <w:vAlign w:val="center"/>
          </w:tcPr>
          <w:p w:rsidR="00C40E86" w:rsidRPr="003C3B3D" w:rsidRDefault="00C40E86" w:rsidP="00E24283">
            <w:pPr>
              <w:jc w:val="center"/>
            </w:pPr>
            <w:r w:rsidRPr="003C3B3D">
              <w:t>этаж</w:t>
            </w:r>
          </w:p>
        </w:tc>
        <w:tc>
          <w:tcPr>
            <w:tcW w:w="1339" w:type="dxa"/>
            <w:vAlign w:val="center"/>
          </w:tcPr>
          <w:p w:rsidR="00C40E86" w:rsidRPr="003C3B3D" w:rsidRDefault="00C40E86" w:rsidP="00E24283">
            <w:pPr>
              <w:jc w:val="center"/>
            </w:pPr>
            <w:r w:rsidRPr="003C3B3D">
              <w:t>12</w:t>
            </w:r>
          </w:p>
        </w:tc>
      </w:tr>
      <w:tr w:rsidR="00C40E86" w:rsidRPr="003C3B3D" w:rsidTr="00E24283">
        <w:tc>
          <w:tcPr>
            <w:tcW w:w="822" w:type="dxa"/>
          </w:tcPr>
          <w:p w:rsidR="00C40E86" w:rsidRPr="003C3B3D" w:rsidRDefault="00C40E86" w:rsidP="00E24283">
            <w:pPr>
              <w:ind w:left="83"/>
              <w:jc w:val="center"/>
            </w:pPr>
            <w:r w:rsidRPr="003C3B3D">
              <w:t>11</w:t>
            </w:r>
          </w:p>
        </w:tc>
        <w:tc>
          <w:tcPr>
            <w:tcW w:w="6389" w:type="dxa"/>
          </w:tcPr>
          <w:p w:rsidR="00C40E86" w:rsidRPr="003C3B3D" w:rsidRDefault="00C40E86" w:rsidP="00E24283">
            <w:pPr>
              <w:jc w:val="both"/>
            </w:pPr>
            <w:r w:rsidRPr="003C3B3D">
              <w:t>Предельное количество этажей зданий в границах земельных участков для видов разрешенного использования с кодами (2.5, 8.3)</w:t>
            </w:r>
          </w:p>
        </w:tc>
        <w:tc>
          <w:tcPr>
            <w:tcW w:w="1202" w:type="dxa"/>
            <w:vAlign w:val="center"/>
          </w:tcPr>
          <w:p w:rsidR="00C40E86" w:rsidRPr="003C3B3D" w:rsidRDefault="00C40E86" w:rsidP="00E24283">
            <w:pPr>
              <w:jc w:val="center"/>
            </w:pPr>
            <w:r w:rsidRPr="003C3B3D">
              <w:t>этаж</w:t>
            </w:r>
          </w:p>
        </w:tc>
        <w:tc>
          <w:tcPr>
            <w:tcW w:w="1339" w:type="dxa"/>
            <w:vAlign w:val="center"/>
          </w:tcPr>
          <w:p w:rsidR="00C40E86" w:rsidRPr="003C3B3D" w:rsidRDefault="00C40E86" w:rsidP="00E24283">
            <w:pPr>
              <w:jc w:val="center"/>
            </w:pPr>
            <w:r w:rsidRPr="003C3B3D">
              <w:t>5</w:t>
            </w:r>
          </w:p>
        </w:tc>
      </w:tr>
      <w:tr w:rsidR="00C40E86" w:rsidRPr="003C3B3D" w:rsidTr="00E24283">
        <w:tc>
          <w:tcPr>
            <w:tcW w:w="822" w:type="dxa"/>
          </w:tcPr>
          <w:p w:rsidR="00C40E86" w:rsidRPr="003C3B3D" w:rsidRDefault="00C40E86" w:rsidP="00E24283">
            <w:pPr>
              <w:ind w:left="83"/>
              <w:jc w:val="center"/>
            </w:pPr>
            <w:r w:rsidRPr="003C3B3D">
              <w:t>12</w:t>
            </w:r>
          </w:p>
        </w:tc>
        <w:tc>
          <w:tcPr>
            <w:tcW w:w="6389" w:type="dxa"/>
          </w:tcPr>
          <w:p w:rsidR="00C40E86" w:rsidRPr="003C3B3D" w:rsidRDefault="00C40E86" w:rsidP="00E24283">
            <w:pPr>
              <w:jc w:val="both"/>
            </w:pPr>
            <w:r w:rsidRPr="003C3B3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(3.2, 3.6, 4.5, 4.6, 5.1)</w:t>
            </w:r>
          </w:p>
        </w:tc>
        <w:tc>
          <w:tcPr>
            <w:tcW w:w="1202" w:type="dxa"/>
            <w:vAlign w:val="center"/>
          </w:tcPr>
          <w:p w:rsidR="00C40E86" w:rsidRPr="003C3B3D" w:rsidRDefault="00C40E86" w:rsidP="00E24283">
            <w:pPr>
              <w:jc w:val="center"/>
            </w:pPr>
            <w:r w:rsidRPr="003C3B3D">
              <w:t>этаж</w:t>
            </w:r>
          </w:p>
        </w:tc>
        <w:tc>
          <w:tcPr>
            <w:tcW w:w="1339" w:type="dxa"/>
            <w:vAlign w:val="center"/>
          </w:tcPr>
          <w:p w:rsidR="00C40E86" w:rsidRPr="003C3B3D" w:rsidRDefault="00C40E86" w:rsidP="00E24283">
            <w:pPr>
              <w:jc w:val="center"/>
            </w:pPr>
            <w:r w:rsidRPr="003C3B3D">
              <w:t>2</w:t>
            </w:r>
          </w:p>
        </w:tc>
      </w:tr>
      <w:tr w:rsidR="00C40E86" w:rsidRPr="003C3B3D" w:rsidTr="00E24283">
        <w:tc>
          <w:tcPr>
            <w:tcW w:w="822" w:type="dxa"/>
          </w:tcPr>
          <w:p w:rsidR="00C40E86" w:rsidRPr="003C3B3D" w:rsidRDefault="00C40E86" w:rsidP="00E24283">
            <w:pPr>
              <w:ind w:left="83"/>
              <w:jc w:val="center"/>
            </w:pPr>
            <w:r w:rsidRPr="003C3B3D">
              <w:t>13</w:t>
            </w:r>
          </w:p>
        </w:tc>
        <w:tc>
          <w:tcPr>
            <w:tcW w:w="6389" w:type="dxa"/>
          </w:tcPr>
          <w:p w:rsidR="00C40E86" w:rsidRPr="003C3B3D" w:rsidRDefault="00C40E86" w:rsidP="00E24283">
            <w:pPr>
              <w:jc w:val="both"/>
            </w:pPr>
            <w:r w:rsidRPr="003C3B3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(3.8, 3.4.1, 4.4)</w:t>
            </w:r>
          </w:p>
        </w:tc>
        <w:tc>
          <w:tcPr>
            <w:tcW w:w="1202" w:type="dxa"/>
            <w:vAlign w:val="center"/>
          </w:tcPr>
          <w:p w:rsidR="00C40E86" w:rsidRPr="003C3B3D" w:rsidRDefault="00C40E86" w:rsidP="00E24283">
            <w:pPr>
              <w:jc w:val="center"/>
            </w:pPr>
            <w:r w:rsidRPr="003C3B3D">
              <w:t>этаж</w:t>
            </w:r>
          </w:p>
        </w:tc>
        <w:tc>
          <w:tcPr>
            <w:tcW w:w="1339" w:type="dxa"/>
            <w:vAlign w:val="center"/>
          </w:tcPr>
          <w:p w:rsidR="00C40E86" w:rsidRPr="003C3B3D" w:rsidRDefault="00C40E86" w:rsidP="00E24283">
            <w:pPr>
              <w:jc w:val="center"/>
            </w:pPr>
            <w:r w:rsidRPr="003C3B3D">
              <w:t>3</w:t>
            </w:r>
          </w:p>
        </w:tc>
      </w:tr>
      <w:tr w:rsidR="00C40E86" w:rsidRPr="003C3B3D" w:rsidTr="00E24283">
        <w:tc>
          <w:tcPr>
            <w:tcW w:w="822" w:type="dxa"/>
          </w:tcPr>
          <w:p w:rsidR="00C40E86" w:rsidRPr="003C3B3D" w:rsidRDefault="00C40E86" w:rsidP="00E24283">
            <w:pPr>
              <w:ind w:left="83"/>
              <w:jc w:val="center"/>
            </w:pPr>
            <w:r w:rsidRPr="003C3B3D">
              <w:t>14</w:t>
            </w:r>
          </w:p>
        </w:tc>
        <w:tc>
          <w:tcPr>
            <w:tcW w:w="6389" w:type="dxa"/>
          </w:tcPr>
          <w:p w:rsidR="00C40E86" w:rsidRPr="003C3B3D" w:rsidRDefault="00C40E86" w:rsidP="00E24283">
            <w:pPr>
              <w:jc w:val="both"/>
            </w:pPr>
            <w:r w:rsidRPr="003C3B3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(3.5, 3.5.1, 3.5.2)</w:t>
            </w:r>
          </w:p>
        </w:tc>
        <w:tc>
          <w:tcPr>
            <w:tcW w:w="1202" w:type="dxa"/>
            <w:vAlign w:val="center"/>
          </w:tcPr>
          <w:p w:rsidR="00C40E86" w:rsidRPr="003C3B3D" w:rsidRDefault="00C40E86" w:rsidP="00E24283">
            <w:pPr>
              <w:jc w:val="center"/>
            </w:pPr>
            <w:r w:rsidRPr="003C3B3D">
              <w:t>этаж</w:t>
            </w:r>
          </w:p>
        </w:tc>
        <w:tc>
          <w:tcPr>
            <w:tcW w:w="1339" w:type="dxa"/>
            <w:vAlign w:val="center"/>
          </w:tcPr>
          <w:p w:rsidR="00C40E86" w:rsidRPr="003C3B3D" w:rsidRDefault="00C40E86" w:rsidP="00E24283">
            <w:pPr>
              <w:jc w:val="center"/>
            </w:pPr>
            <w:r w:rsidRPr="003C3B3D">
              <w:t>4</w:t>
            </w:r>
          </w:p>
        </w:tc>
      </w:tr>
      <w:tr w:rsidR="00C40E86" w:rsidRPr="003C3B3D" w:rsidTr="00E24283">
        <w:tc>
          <w:tcPr>
            <w:tcW w:w="822" w:type="dxa"/>
          </w:tcPr>
          <w:p w:rsidR="00C40E86" w:rsidRPr="003C3B3D" w:rsidRDefault="00C40E86" w:rsidP="00E24283">
            <w:pPr>
              <w:ind w:left="83"/>
              <w:jc w:val="center"/>
            </w:pPr>
            <w:r w:rsidRPr="003C3B3D">
              <w:lastRenderedPageBreak/>
              <w:t>15</w:t>
            </w:r>
          </w:p>
        </w:tc>
        <w:tc>
          <w:tcPr>
            <w:tcW w:w="6389" w:type="dxa"/>
          </w:tcPr>
          <w:p w:rsidR="00C40E86" w:rsidRPr="003C3B3D" w:rsidRDefault="00C40E86" w:rsidP="00E24283">
            <w:pPr>
              <w:jc w:val="both"/>
            </w:pPr>
            <w:r w:rsidRPr="003C3B3D">
              <w:t>Максимальный процент застройки в границах земельных участков для видов разрешенного использования с кодами (3.2, 3.5, 3.5.1, 3.5.2, 4.4, 4.5, 4.6, 5.1, 8.3)</w:t>
            </w:r>
          </w:p>
        </w:tc>
        <w:tc>
          <w:tcPr>
            <w:tcW w:w="1202" w:type="dxa"/>
            <w:vAlign w:val="center"/>
          </w:tcPr>
          <w:p w:rsidR="00C40E86" w:rsidRPr="003C3B3D" w:rsidRDefault="00C40E86" w:rsidP="00E24283">
            <w:pPr>
              <w:jc w:val="center"/>
            </w:pPr>
            <w:r w:rsidRPr="003C3B3D">
              <w:t>%</w:t>
            </w:r>
          </w:p>
        </w:tc>
        <w:tc>
          <w:tcPr>
            <w:tcW w:w="1339" w:type="dxa"/>
            <w:vAlign w:val="center"/>
          </w:tcPr>
          <w:p w:rsidR="00C40E86" w:rsidRPr="003C3B3D" w:rsidRDefault="00C40E86" w:rsidP="00E24283">
            <w:pPr>
              <w:jc w:val="center"/>
            </w:pPr>
            <w:r w:rsidRPr="003C3B3D">
              <w:t>80</w:t>
            </w:r>
          </w:p>
        </w:tc>
      </w:tr>
      <w:tr w:rsidR="00C40E86" w:rsidRPr="003C3B3D" w:rsidTr="00E24283">
        <w:tc>
          <w:tcPr>
            <w:tcW w:w="822" w:type="dxa"/>
          </w:tcPr>
          <w:p w:rsidR="00C40E86" w:rsidRPr="003C3B3D" w:rsidRDefault="00C40E86" w:rsidP="00E24283">
            <w:pPr>
              <w:ind w:left="83"/>
              <w:jc w:val="center"/>
            </w:pPr>
            <w:r w:rsidRPr="003C3B3D">
              <w:t>16</w:t>
            </w:r>
          </w:p>
        </w:tc>
        <w:tc>
          <w:tcPr>
            <w:tcW w:w="6389" w:type="dxa"/>
          </w:tcPr>
          <w:p w:rsidR="00C40E86" w:rsidRPr="003C3B3D" w:rsidRDefault="00C40E86" w:rsidP="00E24283">
            <w:pPr>
              <w:jc w:val="both"/>
            </w:pPr>
            <w:r w:rsidRPr="003C3B3D">
              <w:t>Максимальный процент застройки в границах земельных участков для видов разрешенного использования с кодами (2.1.1, 2.5, 2.6)</w:t>
            </w:r>
          </w:p>
        </w:tc>
        <w:tc>
          <w:tcPr>
            <w:tcW w:w="1202" w:type="dxa"/>
            <w:vAlign w:val="center"/>
          </w:tcPr>
          <w:p w:rsidR="00C40E86" w:rsidRPr="003C3B3D" w:rsidRDefault="00C40E86" w:rsidP="00E24283">
            <w:pPr>
              <w:jc w:val="center"/>
            </w:pPr>
            <w:r w:rsidRPr="003C3B3D">
              <w:t>%</w:t>
            </w:r>
          </w:p>
        </w:tc>
        <w:tc>
          <w:tcPr>
            <w:tcW w:w="1339" w:type="dxa"/>
            <w:vAlign w:val="center"/>
          </w:tcPr>
          <w:p w:rsidR="00C40E86" w:rsidRPr="003C3B3D" w:rsidRDefault="00C40E86" w:rsidP="00E24283">
            <w:pPr>
              <w:jc w:val="center"/>
              <w:rPr>
                <w:lang w:val="en-US"/>
              </w:rPr>
            </w:pPr>
            <w:r w:rsidRPr="003C3B3D">
              <w:rPr>
                <w:lang w:val="en-US"/>
              </w:rPr>
              <w:t>40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Pr>
          <w:sz w:val="28"/>
          <w:szCs w:val="28"/>
        </w:rPr>
        <w:t xml:space="preserve">территориальной зоны Ж-1 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sidRPr="00360259">
        <w:rPr>
          <w:sz w:val="28"/>
          <w:szCs w:val="28"/>
        </w:rPr>
        <w:t>С</w:t>
      </w:r>
      <w:r>
        <w:rPr>
          <w:sz w:val="28"/>
          <w:szCs w:val="28"/>
        </w:rPr>
        <w:t xml:space="preserve">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 xml:space="preserve">СП 54.13330.2011 «СНиП 31-01-2003 Здания жилые многоквартирные»; </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E32E81">
        <w:rPr>
          <w:sz w:val="28"/>
          <w:szCs w:val="28"/>
        </w:rPr>
        <w:t xml:space="preserve">Местные нормативы градостроительного проектирования </w:t>
      </w:r>
      <w:r>
        <w:rPr>
          <w:sz w:val="28"/>
          <w:szCs w:val="28"/>
        </w:rPr>
        <w:t xml:space="preserve">в </w:t>
      </w:r>
      <w:r w:rsidRPr="00E32E81">
        <w:rPr>
          <w:sz w:val="28"/>
          <w:szCs w:val="28"/>
        </w:rPr>
        <w:t>Соликамско</w:t>
      </w:r>
      <w:r>
        <w:rPr>
          <w:sz w:val="28"/>
          <w:szCs w:val="28"/>
        </w:rPr>
        <w:t>м</w:t>
      </w:r>
      <w:r w:rsidRPr="00E32E81">
        <w:rPr>
          <w:sz w:val="28"/>
          <w:szCs w:val="28"/>
        </w:rPr>
        <w:t xml:space="preserve"> городско</w:t>
      </w:r>
      <w:r>
        <w:rPr>
          <w:sz w:val="28"/>
          <w:szCs w:val="28"/>
        </w:rPr>
        <w:t>м</w:t>
      </w:r>
      <w:r w:rsidRPr="00E32E81">
        <w:rPr>
          <w:sz w:val="28"/>
          <w:szCs w:val="28"/>
        </w:rPr>
        <w:t xml:space="preserve"> округ</w:t>
      </w:r>
      <w:r>
        <w:rPr>
          <w:sz w:val="28"/>
          <w:szCs w:val="28"/>
        </w:rPr>
        <w:t>е</w:t>
      </w:r>
      <w:r w:rsidRPr="00E32E81">
        <w:rPr>
          <w:sz w:val="28"/>
          <w:szCs w:val="28"/>
        </w:rPr>
        <w:t xml:space="preserve">, утвержденные Решение Соликамской городской </w:t>
      </w:r>
      <w:r>
        <w:rPr>
          <w:sz w:val="28"/>
          <w:szCs w:val="28"/>
        </w:rPr>
        <w:t xml:space="preserve">Думы от 25 октября 2017 г. № 202 (далее - </w:t>
      </w:r>
      <w:r w:rsidRPr="00E32E81">
        <w:rPr>
          <w:sz w:val="28"/>
          <w:szCs w:val="28"/>
        </w:rPr>
        <w:t>Местные нормативы градостроительного проектирования)</w:t>
      </w:r>
      <w:r w:rsidRPr="00360259">
        <w:rPr>
          <w:sz w:val="28"/>
          <w:szCs w:val="28"/>
        </w:rPr>
        <w:t>;</w:t>
      </w:r>
    </w:p>
    <w:p w:rsidR="00C40E86" w:rsidRPr="00360259" w:rsidRDefault="00C40E86" w:rsidP="00C40E86">
      <w:pPr>
        <w:tabs>
          <w:tab w:val="left" w:pos="284"/>
        </w:tabs>
        <w:ind w:firstLine="709"/>
        <w:jc w:val="both"/>
        <w:rPr>
          <w:b/>
          <w:bCs/>
          <w:caps/>
          <w:sz w:val="28"/>
          <w:szCs w:val="28"/>
        </w:rPr>
      </w:pPr>
      <w:r w:rsidRPr="00360259">
        <w:rPr>
          <w:sz w:val="28"/>
          <w:szCs w:val="28"/>
        </w:rPr>
        <w:t>другие действующие нормативы и технические регламенты.</w:t>
      </w:r>
    </w:p>
    <w:p w:rsidR="00C40E86" w:rsidRPr="00E41C19" w:rsidRDefault="00C40E86" w:rsidP="00C40E86">
      <w:pPr>
        <w:spacing w:before="240"/>
        <w:ind w:firstLine="709"/>
        <w:jc w:val="center"/>
        <w:rPr>
          <w:b/>
          <w:sz w:val="28"/>
          <w:szCs w:val="28"/>
        </w:rPr>
      </w:pPr>
      <w:r w:rsidRPr="00E41C19">
        <w:rPr>
          <w:b/>
          <w:sz w:val="28"/>
          <w:szCs w:val="28"/>
        </w:rPr>
        <w:t xml:space="preserve">Таблица 6. </w:t>
      </w:r>
      <w:r w:rsidRPr="00E41C19">
        <w:rPr>
          <w:b/>
          <w:bCs/>
          <w:caps/>
          <w:sz w:val="28"/>
          <w:szCs w:val="28"/>
        </w:rPr>
        <w:t>Ж-2</w:t>
      </w:r>
      <w:r>
        <w:rPr>
          <w:b/>
          <w:bCs/>
          <w:caps/>
          <w:sz w:val="28"/>
          <w:szCs w:val="28"/>
        </w:rPr>
        <w:t>.</w:t>
      </w:r>
      <w:r w:rsidRPr="00E41C19">
        <w:rPr>
          <w:b/>
          <w:bCs/>
          <w:caps/>
          <w:sz w:val="28"/>
          <w:szCs w:val="28"/>
        </w:rPr>
        <w:t xml:space="preserve"> </w:t>
      </w:r>
      <w:r w:rsidRPr="00E41C19">
        <w:rPr>
          <w:b/>
          <w:sz w:val="28"/>
          <w:szCs w:val="28"/>
        </w:rPr>
        <w:t>Зона жилой застройки средней этажности (2-4 этажа)</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827"/>
        <w:gridCol w:w="4820"/>
      </w:tblGrid>
      <w:tr w:rsidR="00C40E86" w:rsidRPr="003C3B3D" w:rsidTr="00E24283">
        <w:trPr>
          <w:tblHeader/>
        </w:trPr>
        <w:tc>
          <w:tcPr>
            <w:tcW w:w="738" w:type="dxa"/>
            <w:shd w:val="clear" w:color="auto" w:fill="auto"/>
            <w:vAlign w:val="bottom"/>
          </w:tcPr>
          <w:p w:rsidR="00C40E86" w:rsidRPr="003C3B3D" w:rsidRDefault="00C40E86" w:rsidP="00E24283">
            <w:pPr>
              <w:ind w:left="-142"/>
              <w:jc w:val="center"/>
            </w:pPr>
            <w:r w:rsidRPr="003C3B3D">
              <w:t>№ п/п</w:t>
            </w:r>
          </w:p>
        </w:tc>
        <w:tc>
          <w:tcPr>
            <w:tcW w:w="3827" w:type="dxa"/>
            <w:shd w:val="clear" w:color="auto" w:fill="auto"/>
            <w:vAlign w:val="bottom"/>
          </w:tcPr>
          <w:p w:rsidR="00C40E86" w:rsidRPr="003C3B3D" w:rsidRDefault="00C40E86" w:rsidP="00E24283">
            <w:pPr>
              <w:ind w:left="-142"/>
              <w:jc w:val="center"/>
            </w:pPr>
            <w:r w:rsidRPr="003C3B3D">
              <w:t>Виды разрешенного использования земельных участков и объектов капитального строительства</w:t>
            </w:r>
          </w:p>
        </w:tc>
        <w:tc>
          <w:tcPr>
            <w:tcW w:w="4820" w:type="dxa"/>
            <w:shd w:val="clear" w:color="auto" w:fill="auto"/>
            <w:vAlign w:val="bottom"/>
          </w:tcPr>
          <w:p w:rsidR="00C40E86" w:rsidRPr="003C3B3D" w:rsidRDefault="00C40E86" w:rsidP="00E24283">
            <w:pPr>
              <w:autoSpaceDE w:val="0"/>
              <w:autoSpaceDN w:val="0"/>
              <w:adjustRightInd w:val="0"/>
              <w:jc w:val="center"/>
            </w:pPr>
            <w:r w:rsidRPr="003C3B3D">
              <w:rPr>
                <w:rFonts w:eastAsia="Arial"/>
              </w:rPr>
              <w:t>Перечень видов разрешенного использования земельных участков, в соответствии с Классификатором</w:t>
            </w:r>
          </w:p>
        </w:tc>
      </w:tr>
      <w:tr w:rsidR="00C40E86" w:rsidRPr="003C3B3D" w:rsidTr="00E24283">
        <w:trPr>
          <w:tblHeader/>
        </w:trPr>
        <w:tc>
          <w:tcPr>
            <w:tcW w:w="738" w:type="dxa"/>
            <w:shd w:val="clear" w:color="auto" w:fill="auto"/>
          </w:tcPr>
          <w:p w:rsidR="00C40E86" w:rsidRPr="003C3B3D" w:rsidRDefault="00C40E86" w:rsidP="00E24283">
            <w:pPr>
              <w:ind w:left="-142"/>
              <w:jc w:val="center"/>
            </w:pPr>
            <w:r w:rsidRPr="003C3B3D">
              <w:t>1</w:t>
            </w:r>
          </w:p>
        </w:tc>
        <w:tc>
          <w:tcPr>
            <w:tcW w:w="3827" w:type="dxa"/>
            <w:shd w:val="clear" w:color="auto" w:fill="auto"/>
          </w:tcPr>
          <w:p w:rsidR="00C40E86" w:rsidRPr="003C3B3D" w:rsidRDefault="00C40E86" w:rsidP="00E24283">
            <w:pPr>
              <w:ind w:left="-142"/>
              <w:jc w:val="center"/>
            </w:pPr>
            <w:r w:rsidRPr="003C3B3D">
              <w:t>2</w:t>
            </w:r>
          </w:p>
        </w:tc>
        <w:tc>
          <w:tcPr>
            <w:tcW w:w="4820" w:type="dxa"/>
            <w:shd w:val="clear" w:color="auto" w:fill="auto"/>
          </w:tcPr>
          <w:p w:rsidR="00C40E86" w:rsidRPr="003C3B3D" w:rsidRDefault="00C40E86" w:rsidP="00E24283">
            <w:pPr>
              <w:autoSpaceDE w:val="0"/>
              <w:autoSpaceDN w:val="0"/>
              <w:adjustRightInd w:val="0"/>
              <w:jc w:val="center"/>
              <w:rPr>
                <w:rFonts w:eastAsia="Arial"/>
              </w:rPr>
            </w:pPr>
            <w:r w:rsidRPr="003C3B3D">
              <w:rPr>
                <w:rFonts w:eastAsia="Arial"/>
              </w:rPr>
              <w:t>3</w:t>
            </w:r>
          </w:p>
        </w:tc>
      </w:tr>
      <w:tr w:rsidR="00C40E86" w:rsidRPr="003C3B3D" w:rsidTr="00E24283">
        <w:tc>
          <w:tcPr>
            <w:tcW w:w="738" w:type="dxa"/>
            <w:shd w:val="clear" w:color="auto" w:fill="auto"/>
          </w:tcPr>
          <w:p w:rsidR="00C40E86" w:rsidRPr="003C3B3D" w:rsidRDefault="00C40E86" w:rsidP="00E24283">
            <w:pPr>
              <w:ind w:left="-142"/>
              <w:jc w:val="center"/>
            </w:pPr>
            <w:r w:rsidRPr="003C3B3D">
              <w:t>1</w:t>
            </w:r>
          </w:p>
        </w:tc>
        <w:tc>
          <w:tcPr>
            <w:tcW w:w="3827" w:type="dxa"/>
            <w:shd w:val="clear" w:color="auto" w:fill="auto"/>
          </w:tcPr>
          <w:p w:rsidR="00C40E86" w:rsidRPr="003C3B3D" w:rsidRDefault="00C40E86" w:rsidP="00E24283">
            <w:pPr>
              <w:ind w:left="-142"/>
              <w:jc w:val="center"/>
            </w:pPr>
            <w:r w:rsidRPr="003C3B3D">
              <w:t>Основные виды разрешенного использования</w:t>
            </w:r>
          </w:p>
        </w:tc>
        <w:tc>
          <w:tcPr>
            <w:tcW w:w="4820" w:type="dxa"/>
            <w:shd w:val="clear" w:color="auto" w:fill="auto"/>
          </w:tcPr>
          <w:p w:rsidR="00C40E86" w:rsidRPr="003C3B3D" w:rsidRDefault="00C40E86" w:rsidP="00E24283">
            <w:pPr>
              <w:ind w:left="89"/>
              <w:rPr>
                <w:color w:val="22272F"/>
                <w:shd w:val="clear" w:color="auto" w:fill="FFFFFF"/>
              </w:rPr>
            </w:pPr>
            <w:r w:rsidRPr="003C3B3D">
              <w:rPr>
                <w:color w:val="22272F"/>
                <w:shd w:val="clear" w:color="auto" w:fill="FFFFFF"/>
              </w:rPr>
              <w:t>Малоэтажная многоквартирная жилая застройка (код 2.1.1);</w:t>
            </w:r>
          </w:p>
          <w:p w:rsidR="00C40E86" w:rsidRPr="003C3B3D" w:rsidRDefault="00C40E86" w:rsidP="00E24283">
            <w:pPr>
              <w:ind w:left="89"/>
            </w:pPr>
            <w:r w:rsidRPr="003C3B3D">
              <w:rPr>
                <w:color w:val="22272F"/>
                <w:shd w:val="clear" w:color="auto" w:fill="FFFFFF"/>
              </w:rPr>
              <w:t xml:space="preserve">Коммунальное обслуживание </w:t>
            </w:r>
            <w:r w:rsidRPr="003C3B3D">
              <w:t>(код 3.1);</w:t>
            </w:r>
          </w:p>
          <w:p w:rsidR="00C40E86" w:rsidRPr="003C3B3D" w:rsidRDefault="00C40E86" w:rsidP="00E24283">
            <w:pPr>
              <w:ind w:left="89"/>
            </w:pPr>
            <w:r w:rsidRPr="003C3B3D">
              <w:t>Социальное обслуживание (код 3.2);</w:t>
            </w:r>
          </w:p>
          <w:p w:rsidR="00C40E86" w:rsidRPr="003C3B3D" w:rsidRDefault="00C40E86" w:rsidP="00E24283">
            <w:pPr>
              <w:ind w:left="89"/>
            </w:pPr>
            <w:r w:rsidRPr="003C3B3D">
              <w:t>Бытовое обслуживание (код 3.3);</w:t>
            </w:r>
          </w:p>
          <w:p w:rsidR="00C40E86" w:rsidRPr="003C3B3D" w:rsidRDefault="00C40E86" w:rsidP="00E24283">
            <w:pPr>
              <w:ind w:left="89"/>
            </w:pPr>
            <w:r w:rsidRPr="003C3B3D">
              <w:t>Амбулаторно-поликлиническое обслуживание (код 3.4.1);</w:t>
            </w:r>
          </w:p>
          <w:p w:rsidR="00C40E86" w:rsidRPr="003C3B3D" w:rsidRDefault="00C40E86" w:rsidP="00E24283">
            <w:pPr>
              <w:ind w:left="89"/>
            </w:pPr>
            <w:r w:rsidRPr="003C3B3D">
              <w:t>Образование и просвещение (код 3.5);</w:t>
            </w:r>
          </w:p>
          <w:p w:rsidR="00C40E86" w:rsidRPr="003C3B3D" w:rsidRDefault="00C40E86" w:rsidP="00E24283">
            <w:pPr>
              <w:ind w:left="89"/>
            </w:pPr>
            <w:r w:rsidRPr="003C3B3D">
              <w:t>Дошкольное, начальное и среднее общее образование (код 3.5.1);</w:t>
            </w:r>
          </w:p>
          <w:p w:rsidR="00C40E86" w:rsidRPr="003C3B3D" w:rsidRDefault="00C40E86" w:rsidP="00E24283">
            <w:pPr>
              <w:ind w:left="89"/>
            </w:pPr>
            <w:r w:rsidRPr="003C3B3D">
              <w:t>Среднее и высшее профессиональное образование (код 3.5.2);</w:t>
            </w:r>
          </w:p>
          <w:p w:rsidR="00C40E86" w:rsidRPr="003C3B3D" w:rsidRDefault="00C40E86" w:rsidP="00E24283">
            <w:pPr>
              <w:ind w:left="89"/>
            </w:pPr>
            <w:r w:rsidRPr="003C3B3D">
              <w:t>Культурное развитие (код 3.6);</w:t>
            </w:r>
          </w:p>
          <w:p w:rsidR="00C40E86" w:rsidRPr="003C3B3D" w:rsidRDefault="00C40E86" w:rsidP="00E24283">
            <w:pPr>
              <w:ind w:left="89"/>
            </w:pPr>
            <w:r w:rsidRPr="003C3B3D">
              <w:t>Общественное управление (код 3.8);</w:t>
            </w:r>
          </w:p>
          <w:p w:rsidR="00C40E86" w:rsidRPr="003C3B3D" w:rsidRDefault="00C40E86" w:rsidP="00E24283">
            <w:pPr>
              <w:ind w:left="89"/>
            </w:pPr>
            <w:r w:rsidRPr="003C3B3D">
              <w:t>Магазины (код 4.4)</w:t>
            </w:r>
            <w:r w:rsidRPr="003C3B3D">
              <w:rPr>
                <w:vertAlign w:val="superscript"/>
              </w:rPr>
              <w:t xml:space="preserve"> </w:t>
            </w:r>
            <w:r w:rsidRPr="003C3B3D">
              <w:rPr>
                <w:vertAlign w:val="superscript"/>
              </w:rPr>
              <w:footnoteReference w:id="5"/>
            </w:r>
            <w:r w:rsidRPr="003C3B3D">
              <w:t>;</w:t>
            </w:r>
          </w:p>
          <w:p w:rsidR="00C40E86" w:rsidRPr="003C3B3D" w:rsidRDefault="00C40E86" w:rsidP="00E24283">
            <w:pPr>
              <w:ind w:left="89"/>
            </w:pPr>
            <w:r w:rsidRPr="003C3B3D">
              <w:t>Банковская и страховая деятельность (код 4.5);</w:t>
            </w:r>
          </w:p>
          <w:p w:rsidR="00C40E86" w:rsidRPr="003C3B3D" w:rsidRDefault="00C40E86" w:rsidP="00E24283">
            <w:pPr>
              <w:ind w:left="89"/>
            </w:pPr>
            <w:r w:rsidRPr="003C3B3D">
              <w:t>Общественное питание (код 4.6);</w:t>
            </w:r>
          </w:p>
          <w:p w:rsidR="00C40E86" w:rsidRPr="003C3B3D" w:rsidRDefault="00C40E86" w:rsidP="00E24283">
            <w:pPr>
              <w:ind w:left="89"/>
            </w:pPr>
            <w:r w:rsidRPr="003C3B3D">
              <w:lastRenderedPageBreak/>
              <w:t>Спорт (код 5.1);</w:t>
            </w:r>
          </w:p>
          <w:p w:rsidR="00C40E86" w:rsidRPr="003C3B3D" w:rsidRDefault="00C40E86" w:rsidP="00E24283">
            <w:pPr>
              <w:ind w:left="89"/>
              <w:rPr>
                <w:b/>
              </w:rPr>
            </w:pPr>
            <w:r w:rsidRPr="003C3B3D">
              <w:t>Обеспечение внутреннего правопорядка (код 8.3)</w:t>
            </w:r>
          </w:p>
        </w:tc>
      </w:tr>
      <w:tr w:rsidR="00C40E86" w:rsidRPr="003C3B3D" w:rsidTr="00E24283">
        <w:tc>
          <w:tcPr>
            <w:tcW w:w="738" w:type="dxa"/>
            <w:shd w:val="clear" w:color="auto" w:fill="auto"/>
          </w:tcPr>
          <w:p w:rsidR="00C40E86" w:rsidRPr="003C3B3D" w:rsidRDefault="00C40E86" w:rsidP="00E24283">
            <w:pPr>
              <w:ind w:left="-142"/>
              <w:jc w:val="center"/>
            </w:pPr>
            <w:r w:rsidRPr="003C3B3D">
              <w:lastRenderedPageBreak/>
              <w:t>2</w:t>
            </w:r>
          </w:p>
        </w:tc>
        <w:tc>
          <w:tcPr>
            <w:tcW w:w="3827" w:type="dxa"/>
            <w:shd w:val="clear" w:color="auto" w:fill="auto"/>
          </w:tcPr>
          <w:p w:rsidR="00C40E86" w:rsidRPr="003C3B3D" w:rsidRDefault="00C40E86" w:rsidP="00E24283">
            <w:pPr>
              <w:ind w:left="-142"/>
              <w:jc w:val="center"/>
            </w:pPr>
            <w:r w:rsidRPr="003C3B3D">
              <w:t>Условно разрешенные виды использования</w:t>
            </w:r>
          </w:p>
        </w:tc>
        <w:tc>
          <w:tcPr>
            <w:tcW w:w="4820" w:type="dxa"/>
            <w:shd w:val="clear" w:color="auto" w:fill="auto"/>
          </w:tcPr>
          <w:p w:rsidR="00C40E86" w:rsidRPr="003C3B3D" w:rsidRDefault="00C40E86" w:rsidP="00E24283">
            <w:pPr>
              <w:ind w:left="89"/>
            </w:pPr>
            <w:r w:rsidRPr="003C3B3D">
              <w:t>Для индивидуального жилищного строительства (код 2.1);</w:t>
            </w:r>
          </w:p>
          <w:p w:rsidR="00C40E86" w:rsidRPr="003C3B3D" w:rsidRDefault="00C40E86" w:rsidP="00E24283">
            <w:pPr>
              <w:ind w:left="89"/>
            </w:pPr>
            <w:r w:rsidRPr="003C3B3D">
              <w:t>Блокированная жилая застройка (код 2.3);</w:t>
            </w:r>
          </w:p>
          <w:p w:rsidR="00C40E86" w:rsidRPr="003C3B3D" w:rsidRDefault="00C40E86" w:rsidP="00E24283">
            <w:pPr>
              <w:ind w:left="89"/>
            </w:pPr>
            <w:r w:rsidRPr="003C3B3D">
              <w:t>Среднеэтажная жилая застройка (код 2.5);</w:t>
            </w:r>
          </w:p>
          <w:p w:rsidR="00C40E86" w:rsidRPr="003C3B3D" w:rsidRDefault="00C40E86" w:rsidP="00E24283">
            <w:pPr>
              <w:ind w:left="89"/>
            </w:pPr>
            <w:r w:rsidRPr="003C3B3D">
              <w:t>Хранение автотранспорта (код 2.7.1);</w:t>
            </w:r>
          </w:p>
          <w:p w:rsidR="00C40E86" w:rsidRPr="003C3B3D" w:rsidRDefault="00C40E86" w:rsidP="00E24283">
            <w:pPr>
              <w:ind w:left="89"/>
            </w:pPr>
            <w:r w:rsidRPr="003C3B3D">
              <w:t>Магазины (код 4.4)</w:t>
            </w:r>
            <w:r w:rsidRPr="003C3B3D">
              <w:rPr>
                <w:vertAlign w:val="superscript"/>
              </w:rPr>
              <w:t xml:space="preserve"> </w:t>
            </w:r>
            <w:r w:rsidRPr="003C3B3D">
              <w:rPr>
                <w:vertAlign w:val="superscript"/>
              </w:rPr>
              <w:footnoteReference w:id="6"/>
            </w:r>
          </w:p>
          <w:p w:rsidR="00C40E86" w:rsidRPr="003C3B3D" w:rsidRDefault="00C40E86" w:rsidP="00E24283">
            <w:pPr>
              <w:ind w:left="89"/>
            </w:pPr>
            <w:r w:rsidRPr="003C3B3D">
              <w:t>Гостиничное обслуживание (код 4.7);</w:t>
            </w:r>
          </w:p>
          <w:p w:rsidR="00C40E86" w:rsidRPr="003C3B3D" w:rsidRDefault="00C40E86" w:rsidP="00E24283">
            <w:pPr>
              <w:ind w:left="89"/>
            </w:pPr>
            <w:r w:rsidRPr="003C3B3D">
              <w:t>Служебные гаражи (код 4.9);</w:t>
            </w:r>
          </w:p>
          <w:p w:rsidR="00C40E86" w:rsidRPr="003C3B3D" w:rsidRDefault="00C40E86" w:rsidP="00E24283">
            <w:pPr>
              <w:ind w:left="89"/>
            </w:pPr>
            <w:r w:rsidRPr="003C3B3D">
              <w:t>Связь (код 6.8)</w:t>
            </w:r>
          </w:p>
        </w:tc>
      </w:tr>
      <w:tr w:rsidR="00C40E86" w:rsidRPr="003C3B3D" w:rsidTr="00E24283">
        <w:tc>
          <w:tcPr>
            <w:tcW w:w="738" w:type="dxa"/>
            <w:shd w:val="clear" w:color="auto" w:fill="auto"/>
          </w:tcPr>
          <w:p w:rsidR="00C40E86" w:rsidRPr="003C3B3D" w:rsidRDefault="00C40E86" w:rsidP="00E24283">
            <w:pPr>
              <w:ind w:left="-142"/>
              <w:jc w:val="center"/>
            </w:pPr>
            <w:r w:rsidRPr="003C3B3D">
              <w:t>3</w:t>
            </w:r>
          </w:p>
        </w:tc>
        <w:tc>
          <w:tcPr>
            <w:tcW w:w="3827" w:type="dxa"/>
            <w:shd w:val="clear" w:color="auto" w:fill="auto"/>
          </w:tcPr>
          <w:p w:rsidR="00C40E86" w:rsidRPr="003C3B3D" w:rsidRDefault="00C40E86" w:rsidP="00E24283">
            <w:pPr>
              <w:ind w:left="-109"/>
              <w:jc w:val="center"/>
            </w:pPr>
            <w:r w:rsidRPr="003C3B3D">
              <w:t>Вспомогательные виды использования</w:t>
            </w:r>
          </w:p>
        </w:tc>
        <w:tc>
          <w:tcPr>
            <w:tcW w:w="4820" w:type="dxa"/>
            <w:shd w:val="clear" w:color="auto" w:fill="auto"/>
          </w:tcPr>
          <w:p w:rsidR="00C40E86" w:rsidRPr="003C3B3D" w:rsidRDefault="00C40E86" w:rsidP="00E24283">
            <w:pPr>
              <w:ind w:left="89"/>
            </w:pPr>
            <w:r w:rsidRPr="003C3B3D">
              <w:t>Обслуживание жилой застройки (код 2.7)</w:t>
            </w:r>
          </w:p>
        </w:tc>
      </w:tr>
    </w:tbl>
    <w:p w:rsidR="00C40E86" w:rsidRPr="00E41C19" w:rsidRDefault="00C40E86" w:rsidP="00C40E86">
      <w:pPr>
        <w:keepNext/>
        <w:spacing w:before="240"/>
        <w:ind w:firstLine="709"/>
        <w:jc w:val="center"/>
        <w:rPr>
          <w:b/>
          <w:sz w:val="28"/>
          <w:szCs w:val="28"/>
        </w:rPr>
      </w:pPr>
      <w:r w:rsidRPr="00E41C19">
        <w:rPr>
          <w:b/>
          <w:sz w:val="28"/>
          <w:szCs w:val="28"/>
        </w:rPr>
        <w:t>Таблица 7.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Ж-2</w:t>
      </w:r>
    </w:p>
    <w:tbl>
      <w:tblPr>
        <w:tblW w:w="9540"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8"/>
        <w:gridCol w:w="6232"/>
        <w:gridCol w:w="1292"/>
        <w:gridCol w:w="1268"/>
      </w:tblGrid>
      <w:tr w:rsidR="00C40E86" w:rsidRPr="00344290" w:rsidTr="00E24283">
        <w:trPr>
          <w:tblHeader/>
        </w:trPr>
        <w:tc>
          <w:tcPr>
            <w:tcW w:w="752" w:type="dxa"/>
            <w:vAlign w:val="bottom"/>
          </w:tcPr>
          <w:p w:rsidR="00C40E86" w:rsidRPr="00344290" w:rsidRDefault="00C40E86" w:rsidP="00E24283">
            <w:pPr>
              <w:ind w:left="83"/>
              <w:jc w:val="center"/>
            </w:pPr>
            <w:r w:rsidRPr="00344290">
              <w:t>№ п/п</w:t>
            </w:r>
          </w:p>
        </w:tc>
        <w:tc>
          <w:tcPr>
            <w:tcW w:w="6379" w:type="dxa"/>
            <w:vAlign w:val="bottom"/>
          </w:tcPr>
          <w:p w:rsidR="00C40E86" w:rsidRPr="00344290" w:rsidRDefault="00C40E86" w:rsidP="00E24283">
            <w:pPr>
              <w:jc w:val="center"/>
            </w:pPr>
            <w:r w:rsidRPr="00344290">
              <w:t>Наименование параметра</w:t>
            </w:r>
          </w:p>
        </w:tc>
        <w:tc>
          <w:tcPr>
            <w:tcW w:w="1202" w:type="dxa"/>
            <w:vAlign w:val="bottom"/>
          </w:tcPr>
          <w:p w:rsidR="00C40E86" w:rsidRPr="00344290" w:rsidRDefault="00C40E86" w:rsidP="00E24283">
            <w:pPr>
              <w:jc w:val="center"/>
            </w:pPr>
            <w:r w:rsidRPr="00344290">
              <w:t>Единица измерения</w:t>
            </w:r>
          </w:p>
        </w:tc>
        <w:tc>
          <w:tcPr>
            <w:tcW w:w="1207" w:type="dxa"/>
            <w:vAlign w:val="bottom"/>
          </w:tcPr>
          <w:p w:rsidR="00C40E86" w:rsidRPr="00344290" w:rsidRDefault="00C40E86" w:rsidP="00E24283">
            <w:pPr>
              <w:jc w:val="center"/>
            </w:pPr>
            <w:r w:rsidRPr="00344290">
              <w:t>Значение параметра</w:t>
            </w:r>
          </w:p>
        </w:tc>
      </w:tr>
      <w:tr w:rsidR="00C40E86" w:rsidRPr="00344290" w:rsidTr="00E24283">
        <w:trPr>
          <w:tblHeader/>
        </w:trPr>
        <w:tc>
          <w:tcPr>
            <w:tcW w:w="752" w:type="dxa"/>
          </w:tcPr>
          <w:p w:rsidR="00C40E86" w:rsidRPr="00344290" w:rsidRDefault="00C40E86" w:rsidP="00E24283">
            <w:pPr>
              <w:ind w:left="83"/>
              <w:jc w:val="center"/>
            </w:pPr>
            <w:r w:rsidRPr="00344290">
              <w:t>1</w:t>
            </w:r>
          </w:p>
        </w:tc>
        <w:tc>
          <w:tcPr>
            <w:tcW w:w="6379" w:type="dxa"/>
          </w:tcPr>
          <w:p w:rsidR="00C40E86" w:rsidRPr="00344290" w:rsidRDefault="00C40E86" w:rsidP="00E24283">
            <w:pPr>
              <w:jc w:val="center"/>
            </w:pPr>
            <w:r w:rsidRPr="00344290">
              <w:t>2</w:t>
            </w:r>
          </w:p>
        </w:tc>
        <w:tc>
          <w:tcPr>
            <w:tcW w:w="1202" w:type="dxa"/>
          </w:tcPr>
          <w:p w:rsidR="00C40E86" w:rsidRPr="00344290" w:rsidRDefault="00C40E86" w:rsidP="00E24283">
            <w:pPr>
              <w:jc w:val="center"/>
            </w:pPr>
            <w:r w:rsidRPr="00344290">
              <w:t>3</w:t>
            </w:r>
          </w:p>
        </w:tc>
        <w:tc>
          <w:tcPr>
            <w:tcW w:w="1207" w:type="dxa"/>
          </w:tcPr>
          <w:p w:rsidR="00C40E86" w:rsidRPr="00344290" w:rsidRDefault="00C40E86" w:rsidP="00E24283">
            <w:pPr>
              <w:jc w:val="center"/>
            </w:pPr>
            <w:r w:rsidRPr="00344290">
              <w:t>4</w:t>
            </w:r>
          </w:p>
        </w:tc>
      </w:tr>
      <w:tr w:rsidR="00C40E86" w:rsidRPr="00344290" w:rsidTr="00E24283">
        <w:tc>
          <w:tcPr>
            <w:tcW w:w="752" w:type="dxa"/>
          </w:tcPr>
          <w:p w:rsidR="00C40E86" w:rsidRPr="00344290" w:rsidRDefault="00C40E86" w:rsidP="00E24283">
            <w:pPr>
              <w:jc w:val="center"/>
            </w:pPr>
            <w:r w:rsidRPr="00344290">
              <w:t>1</w:t>
            </w:r>
          </w:p>
        </w:tc>
        <w:tc>
          <w:tcPr>
            <w:tcW w:w="6379" w:type="dxa"/>
          </w:tcPr>
          <w:p w:rsidR="00C40E86" w:rsidRPr="00344290" w:rsidRDefault="00C40E86" w:rsidP="00E24283">
            <w:pPr>
              <w:jc w:val="both"/>
            </w:pPr>
            <w:r w:rsidRPr="00344290">
              <w:t>Минимальный отступ от красной линии улиц для видов разрешенного использования с кодами (2.1.1, 2.5)</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5</w:t>
            </w:r>
            <w:r w:rsidRPr="00344290">
              <w:rPr>
                <w:vertAlign w:val="superscript"/>
              </w:rPr>
              <w:footnoteReference w:id="7"/>
            </w:r>
          </w:p>
        </w:tc>
      </w:tr>
      <w:tr w:rsidR="00C40E86" w:rsidRPr="00344290" w:rsidTr="00E24283">
        <w:tc>
          <w:tcPr>
            <w:tcW w:w="752" w:type="dxa"/>
          </w:tcPr>
          <w:p w:rsidR="00C40E86" w:rsidRPr="00344290" w:rsidRDefault="00C40E86" w:rsidP="00E24283">
            <w:pPr>
              <w:jc w:val="center"/>
            </w:pPr>
            <w:r w:rsidRPr="00344290">
              <w:t>2</w:t>
            </w:r>
          </w:p>
        </w:tc>
        <w:tc>
          <w:tcPr>
            <w:tcW w:w="6379" w:type="dxa"/>
          </w:tcPr>
          <w:p w:rsidR="00C40E86" w:rsidRPr="00344290" w:rsidRDefault="00C40E86" w:rsidP="00E24283">
            <w:pPr>
              <w:jc w:val="both"/>
            </w:pPr>
            <w:r w:rsidRPr="00344290">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25</w:t>
            </w:r>
          </w:p>
        </w:tc>
      </w:tr>
      <w:tr w:rsidR="00C40E86" w:rsidRPr="00344290" w:rsidTr="00E24283">
        <w:tc>
          <w:tcPr>
            <w:tcW w:w="752" w:type="dxa"/>
          </w:tcPr>
          <w:p w:rsidR="00C40E86" w:rsidRPr="00344290" w:rsidRDefault="00C40E86" w:rsidP="00E24283">
            <w:pPr>
              <w:jc w:val="center"/>
            </w:pPr>
            <w:r w:rsidRPr="00344290">
              <w:t>3</w:t>
            </w:r>
          </w:p>
        </w:tc>
        <w:tc>
          <w:tcPr>
            <w:tcW w:w="6379" w:type="dxa"/>
          </w:tcPr>
          <w:p w:rsidR="00C40E86" w:rsidRPr="00344290" w:rsidRDefault="00C40E86" w:rsidP="00E24283">
            <w:pPr>
              <w:jc w:val="both"/>
            </w:pPr>
            <w:r w:rsidRPr="00344290">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 2.7.1, 3.2, 3.3, 3.4.1, 3.5.2, 3.6, 3.8, 4.4, 4.5, 4.6, 4.7, 5.1, 8.3)</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5</w:t>
            </w:r>
          </w:p>
        </w:tc>
      </w:tr>
      <w:tr w:rsidR="00C40E86" w:rsidRPr="00344290" w:rsidTr="00E24283">
        <w:tc>
          <w:tcPr>
            <w:tcW w:w="752" w:type="dxa"/>
          </w:tcPr>
          <w:p w:rsidR="00C40E86" w:rsidRPr="00344290" w:rsidRDefault="00C40E86" w:rsidP="00E24283">
            <w:pPr>
              <w:jc w:val="center"/>
            </w:pPr>
            <w:r w:rsidRPr="00344290">
              <w:t>4</w:t>
            </w:r>
          </w:p>
        </w:tc>
        <w:tc>
          <w:tcPr>
            <w:tcW w:w="6379" w:type="dxa"/>
          </w:tcPr>
          <w:p w:rsidR="00C40E86" w:rsidRPr="00344290" w:rsidRDefault="00C40E86" w:rsidP="00E24283">
            <w:pPr>
              <w:jc w:val="both"/>
            </w:pPr>
            <w:r w:rsidRPr="00344290">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 3.2, 3.3, 3.4.1, 3.6, 3.8, 4.4, 4.5, 4.6, 4.7, 5.1, 8.3)</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3</w:t>
            </w:r>
          </w:p>
        </w:tc>
      </w:tr>
      <w:tr w:rsidR="00C40E86" w:rsidRPr="00344290" w:rsidTr="00E24283">
        <w:tc>
          <w:tcPr>
            <w:tcW w:w="752" w:type="dxa"/>
          </w:tcPr>
          <w:p w:rsidR="00C40E86" w:rsidRPr="00344290" w:rsidRDefault="00C40E86" w:rsidP="00E24283">
            <w:pPr>
              <w:jc w:val="center"/>
            </w:pPr>
            <w:r w:rsidRPr="00344290">
              <w:t>5</w:t>
            </w:r>
          </w:p>
        </w:tc>
        <w:tc>
          <w:tcPr>
            <w:tcW w:w="6379" w:type="dxa"/>
          </w:tcPr>
          <w:p w:rsidR="00C40E86" w:rsidRPr="00344290" w:rsidRDefault="00C40E86" w:rsidP="00E24283">
            <w:pPr>
              <w:jc w:val="both"/>
            </w:pPr>
            <w:r w:rsidRPr="00344290">
              <w:t xml:space="preserve">Минимальные отступы от границ земельных участков в целях определения мест допустимого размещения зданий, </w:t>
            </w:r>
            <w:r w:rsidRPr="00344290">
              <w:lastRenderedPageBreak/>
              <w:t>строений, сооружений, за пределами которых запрещено строительство зданий, строений, сооружений для видов разрешенного использования с кодами (2.1, 2.3, 3.5, 3.5.1, 3.5.2)</w:t>
            </w:r>
          </w:p>
        </w:tc>
        <w:tc>
          <w:tcPr>
            <w:tcW w:w="1202" w:type="dxa"/>
          </w:tcPr>
          <w:p w:rsidR="00C40E86" w:rsidRPr="00344290" w:rsidRDefault="00C40E86" w:rsidP="00E24283">
            <w:pPr>
              <w:jc w:val="center"/>
            </w:pPr>
            <w:r w:rsidRPr="00344290">
              <w:lastRenderedPageBreak/>
              <w:t>м</w:t>
            </w:r>
          </w:p>
        </w:tc>
        <w:tc>
          <w:tcPr>
            <w:tcW w:w="1207" w:type="dxa"/>
          </w:tcPr>
          <w:p w:rsidR="00C40E86" w:rsidRPr="00344290" w:rsidRDefault="00C40E86" w:rsidP="00E24283">
            <w:pPr>
              <w:jc w:val="center"/>
            </w:pPr>
            <w:r w:rsidRPr="00344290">
              <w:t>3</w:t>
            </w:r>
          </w:p>
        </w:tc>
      </w:tr>
      <w:tr w:rsidR="00C40E86" w:rsidRPr="00344290" w:rsidTr="00E24283">
        <w:tc>
          <w:tcPr>
            <w:tcW w:w="752" w:type="dxa"/>
          </w:tcPr>
          <w:p w:rsidR="00C40E86" w:rsidRPr="00344290" w:rsidRDefault="00C40E86" w:rsidP="00E24283">
            <w:pPr>
              <w:jc w:val="center"/>
            </w:pPr>
            <w:r w:rsidRPr="00344290">
              <w:lastRenderedPageBreak/>
              <w:t>6</w:t>
            </w:r>
          </w:p>
        </w:tc>
        <w:tc>
          <w:tcPr>
            <w:tcW w:w="6379" w:type="dxa"/>
          </w:tcPr>
          <w:p w:rsidR="00C40E86" w:rsidRPr="00344290" w:rsidRDefault="00C40E86" w:rsidP="00E24283">
            <w:pPr>
              <w:jc w:val="both"/>
            </w:pPr>
            <w:r w:rsidRPr="00344290">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5</w:t>
            </w:r>
            <w:r w:rsidRPr="00344290">
              <w:rPr>
                <w:vertAlign w:val="superscript"/>
              </w:rPr>
              <w:footnoteReference w:id="8"/>
            </w:r>
          </w:p>
        </w:tc>
      </w:tr>
      <w:tr w:rsidR="00C40E86" w:rsidRPr="00344290" w:rsidTr="00E24283">
        <w:tc>
          <w:tcPr>
            <w:tcW w:w="752" w:type="dxa"/>
          </w:tcPr>
          <w:p w:rsidR="00C40E86" w:rsidRPr="00344290" w:rsidRDefault="00C40E86" w:rsidP="00E24283">
            <w:pPr>
              <w:jc w:val="center"/>
            </w:pPr>
            <w:r w:rsidRPr="00344290">
              <w:t>7</w:t>
            </w:r>
          </w:p>
        </w:tc>
        <w:tc>
          <w:tcPr>
            <w:tcW w:w="6379" w:type="dxa"/>
          </w:tcPr>
          <w:p w:rsidR="00C40E86" w:rsidRPr="00344290" w:rsidRDefault="00C40E86" w:rsidP="00E24283">
            <w:pPr>
              <w:jc w:val="both"/>
            </w:pPr>
            <w:r w:rsidRPr="00344290">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3</w:t>
            </w:r>
            <w:r w:rsidRPr="00344290">
              <w:rPr>
                <w:vertAlign w:val="superscript"/>
              </w:rPr>
              <w:footnoteReference w:id="9"/>
            </w:r>
          </w:p>
        </w:tc>
      </w:tr>
      <w:tr w:rsidR="00C40E86" w:rsidRPr="00344290" w:rsidTr="00E24283">
        <w:tc>
          <w:tcPr>
            <w:tcW w:w="752" w:type="dxa"/>
          </w:tcPr>
          <w:p w:rsidR="00C40E86" w:rsidRPr="00344290" w:rsidRDefault="00C40E86" w:rsidP="00E24283">
            <w:pPr>
              <w:jc w:val="center"/>
            </w:pPr>
            <w:r w:rsidRPr="00344290">
              <w:t>8</w:t>
            </w:r>
          </w:p>
        </w:tc>
        <w:tc>
          <w:tcPr>
            <w:tcW w:w="6379" w:type="dxa"/>
          </w:tcPr>
          <w:p w:rsidR="00C40E86" w:rsidRPr="00344290" w:rsidRDefault="00C40E86" w:rsidP="00E24283">
            <w:pPr>
              <w:jc w:val="both"/>
            </w:pPr>
            <w:r w:rsidRPr="00344290">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 2.3)</w:t>
            </w:r>
          </w:p>
        </w:tc>
        <w:tc>
          <w:tcPr>
            <w:tcW w:w="1202" w:type="dxa"/>
          </w:tcPr>
          <w:p w:rsidR="00C40E86" w:rsidRPr="00344290" w:rsidRDefault="00C40E86" w:rsidP="00E24283">
            <w:pPr>
              <w:jc w:val="center"/>
            </w:pPr>
            <w:r w:rsidRPr="00344290">
              <w:t>м</w:t>
            </w:r>
          </w:p>
        </w:tc>
        <w:tc>
          <w:tcPr>
            <w:tcW w:w="1207" w:type="dxa"/>
          </w:tcPr>
          <w:p w:rsidR="00C40E86" w:rsidRPr="00344290" w:rsidRDefault="00C40E86" w:rsidP="00E24283">
            <w:pPr>
              <w:jc w:val="center"/>
            </w:pPr>
            <w:r w:rsidRPr="00344290">
              <w:t>1</w:t>
            </w:r>
          </w:p>
        </w:tc>
      </w:tr>
      <w:tr w:rsidR="00C40E86" w:rsidRPr="00344290" w:rsidTr="00E24283">
        <w:tc>
          <w:tcPr>
            <w:tcW w:w="752" w:type="dxa"/>
          </w:tcPr>
          <w:p w:rsidR="00C40E86" w:rsidRPr="00344290" w:rsidRDefault="00C40E86" w:rsidP="00E24283">
            <w:pPr>
              <w:jc w:val="center"/>
            </w:pPr>
            <w:r w:rsidRPr="00344290">
              <w:t>9</w:t>
            </w:r>
          </w:p>
        </w:tc>
        <w:tc>
          <w:tcPr>
            <w:tcW w:w="6379" w:type="dxa"/>
          </w:tcPr>
          <w:p w:rsidR="00C40E86" w:rsidRPr="00344290" w:rsidRDefault="00C40E86" w:rsidP="00E24283">
            <w:pPr>
              <w:jc w:val="both"/>
            </w:pPr>
            <w:r w:rsidRPr="00344290">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344290" w:rsidRDefault="00C40E86" w:rsidP="00E24283">
            <w:pPr>
              <w:jc w:val="center"/>
            </w:pPr>
            <w:r>
              <w:t>кв. м</w:t>
            </w:r>
          </w:p>
        </w:tc>
        <w:tc>
          <w:tcPr>
            <w:tcW w:w="1207" w:type="dxa"/>
            <w:vAlign w:val="center"/>
          </w:tcPr>
          <w:p w:rsidR="00C40E86" w:rsidRPr="00344290" w:rsidRDefault="00C40E86" w:rsidP="00E24283">
            <w:pPr>
              <w:jc w:val="center"/>
            </w:pPr>
            <w:r w:rsidRPr="00344290">
              <w:t>24-30</w:t>
            </w:r>
            <w:r w:rsidRPr="00344290">
              <w:rPr>
                <w:vertAlign w:val="superscript"/>
              </w:rPr>
              <w:footnoteReference w:id="10"/>
            </w:r>
          </w:p>
        </w:tc>
      </w:tr>
      <w:tr w:rsidR="00C40E86" w:rsidRPr="00344290" w:rsidTr="00E24283">
        <w:tc>
          <w:tcPr>
            <w:tcW w:w="752" w:type="dxa"/>
          </w:tcPr>
          <w:p w:rsidR="00C40E86" w:rsidRPr="00344290" w:rsidRDefault="00C40E86" w:rsidP="00E24283">
            <w:pPr>
              <w:jc w:val="center"/>
            </w:pPr>
            <w:r w:rsidRPr="00344290">
              <w:t>10</w:t>
            </w:r>
          </w:p>
        </w:tc>
        <w:tc>
          <w:tcPr>
            <w:tcW w:w="6379" w:type="dxa"/>
          </w:tcPr>
          <w:p w:rsidR="00C40E86" w:rsidRPr="00344290" w:rsidRDefault="00C40E86" w:rsidP="00E24283">
            <w:pPr>
              <w:jc w:val="both"/>
            </w:pPr>
            <w:r w:rsidRPr="00344290">
              <w:t>Предельно допустимые размеры земельных участков для видов разрешенного использования с кодами (2.1)</w:t>
            </w:r>
          </w:p>
        </w:tc>
        <w:tc>
          <w:tcPr>
            <w:tcW w:w="1202" w:type="dxa"/>
            <w:vAlign w:val="center"/>
          </w:tcPr>
          <w:p w:rsidR="00C40E86" w:rsidRPr="00344290" w:rsidRDefault="00C40E86" w:rsidP="00E24283">
            <w:pPr>
              <w:jc w:val="center"/>
            </w:pPr>
            <w:r>
              <w:t>кв. м</w:t>
            </w:r>
          </w:p>
        </w:tc>
        <w:tc>
          <w:tcPr>
            <w:tcW w:w="1207" w:type="dxa"/>
            <w:vAlign w:val="center"/>
          </w:tcPr>
          <w:p w:rsidR="00C40E86" w:rsidRPr="00344290" w:rsidRDefault="00C40E86" w:rsidP="00E24283">
            <w:pPr>
              <w:jc w:val="center"/>
            </w:pPr>
            <w:r w:rsidRPr="00344290">
              <w:t>450 – 1200</w:t>
            </w:r>
          </w:p>
        </w:tc>
      </w:tr>
      <w:tr w:rsidR="00C40E86" w:rsidRPr="00344290" w:rsidTr="00E24283">
        <w:tc>
          <w:tcPr>
            <w:tcW w:w="752" w:type="dxa"/>
          </w:tcPr>
          <w:p w:rsidR="00C40E86" w:rsidRPr="00344290" w:rsidRDefault="00C40E86" w:rsidP="00E24283">
            <w:pPr>
              <w:jc w:val="center"/>
            </w:pPr>
            <w:r w:rsidRPr="00344290">
              <w:t>11</w:t>
            </w:r>
          </w:p>
        </w:tc>
        <w:tc>
          <w:tcPr>
            <w:tcW w:w="6379" w:type="dxa"/>
          </w:tcPr>
          <w:p w:rsidR="00C40E86" w:rsidRPr="00344290" w:rsidRDefault="00C40E86" w:rsidP="00E24283">
            <w:pPr>
              <w:jc w:val="both"/>
            </w:pPr>
            <w:r w:rsidRPr="00344290">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02" w:type="dxa"/>
            <w:vAlign w:val="center"/>
          </w:tcPr>
          <w:p w:rsidR="00C40E86" w:rsidRPr="00344290" w:rsidRDefault="00C40E86" w:rsidP="00E24283">
            <w:pPr>
              <w:jc w:val="center"/>
            </w:pPr>
            <w:r w:rsidRPr="00344290">
              <w:t>м</w:t>
            </w:r>
          </w:p>
        </w:tc>
        <w:tc>
          <w:tcPr>
            <w:tcW w:w="1207" w:type="dxa"/>
            <w:vAlign w:val="center"/>
          </w:tcPr>
          <w:p w:rsidR="00C40E86" w:rsidRPr="00344290" w:rsidRDefault="00C40E86" w:rsidP="00E24283">
            <w:pPr>
              <w:jc w:val="center"/>
            </w:pPr>
            <w:r w:rsidRPr="00344290">
              <w:t>12</w:t>
            </w:r>
          </w:p>
        </w:tc>
      </w:tr>
      <w:tr w:rsidR="00C40E86" w:rsidRPr="00344290" w:rsidTr="00E24283">
        <w:tc>
          <w:tcPr>
            <w:tcW w:w="752" w:type="dxa"/>
          </w:tcPr>
          <w:p w:rsidR="00C40E86" w:rsidRPr="00344290" w:rsidRDefault="00C40E86" w:rsidP="00E24283">
            <w:pPr>
              <w:jc w:val="center"/>
            </w:pPr>
            <w:r w:rsidRPr="00344290">
              <w:t>12</w:t>
            </w:r>
          </w:p>
        </w:tc>
        <w:tc>
          <w:tcPr>
            <w:tcW w:w="6379" w:type="dxa"/>
          </w:tcPr>
          <w:p w:rsidR="00C40E86" w:rsidRPr="00344290" w:rsidRDefault="00C40E86" w:rsidP="00E24283">
            <w:pPr>
              <w:jc w:val="both"/>
            </w:pPr>
            <w:r w:rsidRPr="00344290">
              <w:t>Минимальная ширина существующих земельных участков вдоль фронтона улицы (проезда) для видов разрешенного использования с кодами (2.1)</w:t>
            </w:r>
          </w:p>
        </w:tc>
        <w:tc>
          <w:tcPr>
            <w:tcW w:w="1202" w:type="dxa"/>
            <w:vAlign w:val="center"/>
          </w:tcPr>
          <w:p w:rsidR="00C40E86" w:rsidRPr="00344290" w:rsidRDefault="00C40E86" w:rsidP="00E24283">
            <w:pPr>
              <w:jc w:val="center"/>
            </w:pPr>
            <w:r w:rsidRPr="00344290">
              <w:t>м</w:t>
            </w:r>
          </w:p>
        </w:tc>
        <w:tc>
          <w:tcPr>
            <w:tcW w:w="1207" w:type="dxa"/>
            <w:vAlign w:val="center"/>
          </w:tcPr>
          <w:p w:rsidR="00C40E86" w:rsidRPr="00344290" w:rsidRDefault="00C40E86" w:rsidP="00E24283">
            <w:pPr>
              <w:jc w:val="center"/>
            </w:pPr>
            <w:r w:rsidRPr="00344290">
              <w:t>8</w:t>
            </w:r>
          </w:p>
        </w:tc>
      </w:tr>
      <w:tr w:rsidR="00C40E86" w:rsidRPr="00344290" w:rsidTr="00E24283">
        <w:tc>
          <w:tcPr>
            <w:tcW w:w="752" w:type="dxa"/>
          </w:tcPr>
          <w:p w:rsidR="00C40E86" w:rsidRPr="00344290" w:rsidRDefault="00C40E86" w:rsidP="00E24283">
            <w:pPr>
              <w:jc w:val="center"/>
            </w:pPr>
            <w:r w:rsidRPr="00344290">
              <w:t>13</w:t>
            </w:r>
          </w:p>
        </w:tc>
        <w:tc>
          <w:tcPr>
            <w:tcW w:w="6379" w:type="dxa"/>
          </w:tcPr>
          <w:p w:rsidR="00C40E86" w:rsidRPr="00344290" w:rsidRDefault="00C40E86" w:rsidP="00E24283">
            <w:pPr>
              <w:jc w:val="both"/>
            </w:pPr>
            <w:r w:rsidRPr="00344290">
              <w:t>Предельное количество этажей зданий в границах земельных участков для видов разрешенного использования с кодами (2.5)</w:t>
            </w:r>
          </w:p>
        </w:tc>
        <w:tc>
          <w:tcPr>
            <w:tcW w:w="1202" w:type="dxa"/>
            <w:vAlign w:val="center"/>
          </w:tcPr>
          <w:p w:rsidR="00C40E86" w:rsidRPr="00344290" w:rsidRDefault="00C40E86" w:rsidP="00E24283">
            <w:pPr>
              <w:jc w:val="center"/>
            </w:pPr>
            <w:r w:rsidRPr="00344290">
              <w:t>этаж</w:t>
            </w:r>
          </w:p>
        </w:tc>
        <w:tc>
          <w:tcPr>
            <w:tcW w:w="1207" w:type="dxa"/>
            <w:vAlign w:val="center"/>
          </w:tcPr>
          <w:p w:rsidR="00C40E86" w:rsidRPr="00344290" w:rsidRDefault="00C40E86" w:rsidP="00E24283">
            <w:pPr>
              <w:jc w:val="center"/>
            </w:pPr>
            <w:r w:rsidRPr="00344290">
              <w:t>5</w:t>
            </w:r>
          </w:p>
        </w:tc>
      </w:tr>
      <w:tr w:rsidR="00C40E86" w:rsidRPr="00344290" w:rsidTr="00E24283">
        <w:tc>
          <w:tcPr>
            <w:tcW w:w="752" w:type="dxa"/>
          </w:tcPr>
          <w:p w:rsidR="00C40E86" w:rsidRPr="00344290" w:rsidRDefault="00C40E86" w:rsidP="00E24283">
            <w:pPr>
              <w:jc w:val="center"/>
            </w:pPr>
            <w:r w:rsidRPr="00344290">
              <w:t>14</w:t>
            </w:r>
          </w:p>
        </w:tc>
        <w:tc>
          <w:tcPr>
            <w:tcW w:w="6379" w:type="dxa"/>
          </w:tcPr>
          <w:p w:rsidR="00C40E86" w:rsidRPr="00344290" w:rsidRDefault="00C40E86" w:rsidP="00E24283">
            <w:pPr>
              <w:jc w:val="both"/>
            </w:pPr>
            <w:r w:rsidRPr="00344290">
              <w:t>Предельное количество этажей зданий в границах земельных участков для видов разрешенного использования с кодами (2.1.1)</w:t>
            </w:r>
          </w:p>
        </w:tc>
        <w:tc>
          <w:tcPr>
            <w:tcW w:w="1202" w:type="dxa"/>
            <w:vAlign w:val="center"/>
          </w:tcPr>
          <w:p w:rsidR="00C40E86" w:rsidRPr="00344290" w:rsidRDefault="00C40E86" w:rsidP="00E24283">
            <w:pPr>
              <w:jc w:val="center"/>
            </w:pPr>
            <w:r w:rsidRPr="00344290">
              <w:t>этаж</w:t>
            </w:r>
          </w:p>
        </w:tc>
        <w:tc>
          <w:tcPr>
            <w:tcW w:w="1207" w:type="dxa"/>
            <w:vAlign w:val="center"/>
          </w:tcPr>
          <w:p w:rsidR="00C40E86" w:rsidRPr="00344290" w:rsidRDefault="00C40E86" w:rsidP="00E24283">
            <w:pPr>
              <w:jc w:val="center"/>
            </w:pPr>
            <w:r w:rsidRPr="00344290">
              <w:t>4</w:t>
            </w:r>
          </w:p>
        </w:tc>
      </w:tr>
      <w:tr w:rsidR="00C40E86" w:rsidRPr="00344290" w:rsidTr="00E24283">
        <w:tc>
          <w:tcPr>
            <w:tcW w:w="752" w:type="dxa"/>
          </w:tcPr>
          <w:p w:rsidR="00C40E86" w:rsidRPr="00344290" w:rsidRDefault="00C40E86" w:rsidP="00E24283">
            <w:pPr>
              <w:jc w:val="center"/>
            </w:pPr>
            <w:r w:rsidRPr="00344290">
              <w:t>15</w:t>
            </w:r>
          </w:p>
        </w:tc>
        <w:tc>
          <w:tcPr>
            <w:tcW w:w="6379" w:type="dxa"/>
          </w:tcPr>
          <w:p w:rsidR="00C40E86" w:rsidRPr="00344290" w:rsidRDefault="00C40E86" w:rsidP="00E24283">
            <w:pPr>
              <w:jc w:val="both"/>
            </w:pPr>
            <w:r w:rsidRPr="00344290">
              <w:t xml:space="preserve">Предельное количество этажей зданий, строений и сооружений для всех объектов капитального строительства в границах земельных участков для видов </w:t>
            </w:r>
            <w:r w:rsidRPr="00344290">
              <w:lastRenderedPageBreak/>
              <w:t>разрешенного использования с кодами (3.5, 3.5.1)</w:t>
            </w:r>
          </w:p>
        </w:tc>
        <w:tc>
          <w:tcPr>
            <w:tcW w:w="1202" w:type="dxa"/>
            <w:vAlign w:val="center"/>
          </w:tcPr>
          <w:p w:rsidR="00C40E86" w:rsidRPr="00344290" w:rsidRDefault="00C40E86" w:rsidP="00E24283">
            <w:pPr>
              <w:jc w:val="center"/>
            </w:pPr>
            <w:r w:rsidRPr="00344290">
              <w:lastRenderedPageBreak/>
              <w:t>этаж</w:t>
            </w:r>
          </w:p>
        </w:tc>
        <w:tc>
          <w:tcPr>
            <w:tcW w:w="1207" w:type="dxa"/>
            <w:vAlign w:val="center"/>
          </w:tcPr>
          <w:p w:rsidR="00C40E86" w:rsidRPr="00344290" w:rsidRDefault="00C40E86" w:rsidP="00E24283">
            <w:pPr>
              <w:jc w:val="center"/>
            </w:pPr>
            <w:r w:rsidRPr="00344290">
              <w:t>4</w:t>
            </w:r>
          </w:p>
        </w:tc>
      </w:tr>
      <w:tr w:rsidR="00C40E86" w:rsidRPr="00344290" w:rsidTr="00E24283">
        <w:tc>
          <w:tcPr>
            <w:tcW w:w="752" w:type="dxa"/>
          </w:tcPr>
          <w:p w:rsidR="00C40E86" w:rsidRPr="00344290" w:rsidRDefault="00C40E86" w:rsidP="00E24283">
            <w:pPr>
              <w:jc w:val="center"/>
            </w:pPr>
            <w:r w:rsidRPr="00344290">
              <w:lastRenderedPageBreak/>
              <w:t>16</w:t>
            </w:r>
          </w:p>
        </w:tc>
        <w:tc>
          <w:tcPr>
            <w:tcW w:w="6379" w:type="dxa"/>
          </w:tcPr>
          <w:p w:rsidR="00C40E86" w:rsidRPr="00344290" w:rsidRDefault="00C40E86" w:rsidP="00E24283">
            <w:pPr>
              <w:jc w:val="both"/>
            </w:pPr>
            <w:r w:rsidRPr="00344290">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 2.3, 3.4.1, 3.8, 4.5, 8.3)</w:t>
            </w:r>
          </w:p>
        </w:tc>
        <w:tc>
          <w:tcPr>
            <w:tcW w:w="1202" w:type="dxa"/>
            <w:vAlign w:val="center"/>
          </w:tcPr>
          <w:p w:rsidR="00C40E86" w:rsidRPr="00344290" w:rsidRDefault="00C40E86" w:rsidP="00E24283">
            <w:pPr>
              <w:jc w:val="center"/>
            </w:pPr>
            <w:r w:rsidRPr="00344290">
              <w:t>этаж</w:t>
            </w:r>
          </w:p>
        </w:tc>
        <w:tc>
          <w:tcPr>
            <w:tcW w:w="1207" w:type="dxa"/>
            <w:vAlign w:val="center"/>
          </w:tcPr>
          <w:p w:rsidR="00C40E86" w:rsidRPr="00344290" w:rsidRDefault="00C40E86" w:rsidP="00E24283">
            <w:pPr>
              <w:jc w:val="center"/>
            </w:pPr>
            <w:r w:rsidRPr="00344290">
              <w:t>3</w:t>
            </w:r>
          </w:p>
        </w:tc>
      </w:tr>
      <w:tr w:rsidR="00C40E86" w:rsidRPr="00344290" w:rsidTr="00E24283">
        <w:tc>
          <w:tcPr>
            <w:tcW w:w="752" w:type="dxa"/>
          </w:tcPr>
          <w:p w:rsidR="00C40E86" w:rsidRPr="00344290" w:rsidRDefault="00C40E86" w:rsidP="00E24283">
            <w:pPr>
              <w:jc w:val="center"/>
            </w:pPr>
            <w:r w:rsidRPr="00344290">
              <w:t>17</w:t>
            </w:r>
          </w:p>
        </w:tc>
        <w:tc>
          <w:tcPr>
            <w:tcW w:w="6379" w:type="dxa"/>
          </w:tcPr>
          <w:p w:rsidR="00C40E86" w:rsidRPr="00344290" w:rsidRDefault="00C40E86" w:rsidP="00E24283">
            <w:pPr>
              <w:jc w:val="both"/>
            </w:pPr>
            <w:r w:rsidRPr="00344290">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(3.2, 3.3, 3.6, 4.4, 4.6, 4.7, 5.1)</w:t>
            </w:r>
          </w:p>
        </w:tc>
        <w:tc>
          <w:tcPr>
            <w:tcW w:w="1202" w:type="dxa"/>
            <w:vAlign w:val="center"/>
          </w:tcPr>
          <w:p w:rsidR="00C40E86" w:rsidRPr="00344290" w:rsidRDefault="00C40E86" w:rsidP="00E24283">
            <w:pPr>
              <w:jc w:val="center"/>
            </w:pPr>
            <w:r w:rsidRPr="00344290">
              <w:t>этаж</w:t>
            </w:r>
          </w:p>
        </w:tc>
        <w:tc>
          <w:tcPr>
            <w:tcW w:w="1207" w:type="dxa"/>
            <w:vAlign w:val="center"/>
          </w:tcPr>
          <w:p w:rsidR="00C40E86" w:rsidRPr="00344290" w:rsidRDefault="00C40E86" w:rsidP="00E24283">
            <w:pPr>
              <w:jc w:val="center"/>
            </w:pPr>
            <w:r w:rsidRPr="00344290">
              <w:t>2</w:t>
            </w:r>
          </w:p>
        </w:tc>
      </w:tr>
      <w:tr w:rsidR="00C40E86" w:rsidRPr="00344290" w:rsidTr="00E24283">
        <w:tc>
          <w:tcPr>
            <w:tcW w:w="752" w:type="dxa"/>
          </w:tcPr>
          <w:p w:rsidR="00C40E86" w:rsidRPr="00344290" w:rsidRDefault="00C40E86" w:rsidP="00E24283">
            <w:pPr>
              <w:jc w:val="center"/>
            </w:pPr>
            <w:r w:rsidRPr="00344290">
              <w:t>18</w:t>
            </w:r>
          </w:p>
        </w:tc>
        <w:tc>
          <w:tcPr>
            <w:tcW w:w="6379" w:type="dxa"/>
          </w:tcPr>
          <w:p w:rsidR="00C40E86" w:rsidRPr="00344290" w:rsidRDefault="00C40E86" w:rsidP="00E24283">
            <w:pPr>
              <w:jc w:val="both"/>
            </w:pPr>
            <w:r w:rsidRPr="00344290">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344290" w:rsidRDefault="00C40E86" w:rsidP="00E24283">
            <w:pPr>
              <w:jc w:val="center"/>
            </w:pPr>
            <w:r w:rsidRPr="00344290">
              <w:t>этаж</w:t>
            </w:r>
          </w:p>
        </w:tc>
        <w:tc>
          <w:tcPr>
            <w:tcW w:w="1207" w:type="dxa"/>
            <w:vAlign w:val="center"/>
          </w:tcPr>
          <w:p w:rsidR="00C40E86" w:rsidRPr="00344290" w:rsidRDefault="00C40E86" w:rsidP="00E24283">
            <w:pPr>
              <w:jc w:val="center"/>
            </w:pPr>
            <w:r w:rsidRPr="00344290">
              <w:t>1</w:t>
            </w:r>
          </w:p>
        </w:tc>
      </w:tr>
      <w:tr w:rsidR="00C40E86" w:rsidRPr="00344290" w:rsidTr="00E24283">
        <w:tc>
          <w:tcPr>
            <w:tcW w:w="752" w:type="dxa"/>
          </w:tcPr>
          <w:p w:rsidR="00C40E86" w:rsidRPr="00344290" w:rsidRDefault="00C40E86" w:rsidP="00E24283">
            <w:pPr>
              <w:jc w:val="center"/>
            </w:pPr>
            <w:r w:rsidRPr="00344290">
              <w:t>19</w:t>
            </w:r>
          </w:p>
        </w:tc>
        <w:tc>
          <w:tcPr>
            <w:tcW w:w="6379" w:type="dxa"/>
          </w:tcPr>
          <w:p w:rsidR="00C40E86" w:rsidRPr="00344290" w:rsidRDefault="00C40E86" w:rsidP="00E24283">
            <w:pPr>
              <w:jc w:val="both"/>
            </w:pPr>
            <w:r w:rsidRPr="00344290">
              <w:t>Предельная высота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(3.1)</w:t>
            </w:r>
          </w:p>
        </w:tc>
        <w:tc>
          <w:tcPr>
            <w:tcW w:w="1202" w:type="dxa"/>
            <w:vAlign w:val="center"/>
          </w:tcPr>
          <w:p w:rsidR="00C40E86" w:rsidRPr="00344290" w:rsidRDefault="00C40E86" w:rsidP="00E24283">
            <w:pPr>
              <w:jc w:val="center"/>
            </w:pPr>
            <w:r w:rsidRPr="00344290">
              <w:t>м</w:t>
            </w:r>
          </w:p>
        </w:tc>
        <w:tc>
          <w:tcPr>
            <w:tcW w:w="1207" w:type="dxa"/>
            <w:vAlign w:val="center"/>
          </w:tcPr>
          <w:p w:rsidR="00C40E86" w:rsidRPr="00344290" w:rsidRDefault="00C40E86" w:rsidP="00E24283">
            <w:pPr>
              <w:jc w:val="center"/>
            </w:pPr>
            <w:r w:rsidRPr="00344290">
              <w:t>5</w:t>
            </w:r>
          </w:p>
        </w:tc>
      </w:tr>
      <w:tr w:rsidR="00C40E86" w:rsidRPr="00344290" w:rsidTr="00E24283">
        <w:tc>
          <w:tcPr>
            <w:tcW w:w="752" w:type="dxa"/>
          </w:tcPr>
          <w:p w:rsidR="00C40E86" w:rsidRPr="00344290" w:rsidRDefault="00C40E86" w:rsidP="00E24283">
            <w:pPr>
              <w:jc w:val="center"/>
            </w:pPr>
            <w:r w:rsidRPr="00344290">
              <w:t>20</w:t>
            </w:r>
          </w:p>
        </w:tc>
        <w:tc>
          <w:tcPr>
            <w:tcW w:w="6379" w:type="dxa"/>
          </w:tcPr>
          <w:p w:rsidR="00C40E86" w:rsidRPr="00344290" w:rsidRDefault="00C40E86" w:rsidP="00E24283">
            <w:pPr>
              <w:jc w:val="both"/>
            </w:pPr>
            <w:r w:rsidRPr="00344290">
              <w:t>Предельная высота гаражей в границах земельных участков для видов разрешенного использования с кодами (2.3)</w:t>
            </w:r>
          </w:p>
        </w:tc>
        <w:tc>
          <w:tcPr>
            <w:tcW w:w="1202" w:type="dxa"/>
            <w:vAlign w:val="center"/>
          </w:tcPr>
          <w:p w:rsidR="00C40E86" w:rsidRPr="00344290" w:rsidRDefault="00C40E86" w:rsidP="00E24283">
            <w:pPr>
              <w:jc w:val="center"/>
            </w:pPr>
            <w:r w:rsidRPr="00344290">
              <w:t>м</w:t>
            </w:r>
          </w:p>
        </w:tc>
        <w:tc>
          <w:tcPr>
            <w:tcW w:w="1207" w:type="dxa"/>
            <w:vAlign w:val="center"/>
          </w:tcPr>
          <w:p w:rsidR="00C40E86" w:rsidRPr="00344290" w:rsidRDefault="00C40E86" w:rsidP="00E24283">
            <w:pPr>
              <w:jc w:val="center"/>
            </w:pPr>
            <w:r w:rsidRPr="00344290">
              <w:t>5</w:t>
            </w:r>
          </w:p>
        </w:tc>
      </w:tr>
      <w:tr w:rsidR="00C40E86" w:rsidRPr="00344290" w:rsidTr="00E24283">
        <w:tc>
          <w:tcPr>
            <w:tcW w:w="752" w:type="dxa"/>
          </w:tcPr>
          <w:p w:rsidR="00C40E86" w:rsidRPr="00344290" w:rsidRDefault="00C40E86" w:rsidP="00E24283">
            <w:pPr>
              <w:jc w:val="center"/>
            </w:pPr>
            <w:r w:rsidRPr="00344290">
              <w:t>21</w:t>
            </w:r>
          </w:p>
        </w:tc>
        <w:tc>
          <w:tcPr>
            <w:tcW w:w="6379" w:type="dxa"/>
          </w:tcPr>
          <w:p w:rsidR="00C40E86" w:rsidRPr="00344290" w:rsidRDefault="00C40E86" w:rsidP="00E24283">
            <w:pPr>
              <w:jc w:val="both"/>
            </w:pPr>
            <w:r w:rsidRPr="00344290">
              <w:t>Предельная высота зданий в границах земельных участков для видов разрешенного использования с кодами (2.1)</w:t>
            </w:r>
          </w:p>
        </w:tc>
        <w:tc>
          <w:tcPr>
            <w:tcW w:w="1202" w:type="dxa"/>
            <w:vAlign w:val="center"/>
          </w:tcPr>
          <w:p w:rsidR="00C40E86" w:rsidRPr="00344290" w:rsidRDefault="00C40E86" w:rsidP="00E24283">
            <w:pPr>
              <w:jc w:val="center"/>
            </w:pPr>
            <w:r w:rsidRPr="00344290">
              <w:t>м</w:t>
            </w:r>
          </w:p>
        </w:tc>
        <w:tc>
          <w:tcPr>
            <w:tcW w:w="1207" w:type="dxa"/>
            <w:vAlign w:val="center"/>
          </w:tcPr>
          <w:p w:rsidR="00C40E86" w:rsidRPr="00344290" w:rsidRDefault="00C40E86" w:rsidP="00E24283">
            <w:pPr>
              <w:jc w:val="center"/>
            </w:pPr>
            <w:r w:rsidRPr="00344290">
              <w:t>12</w:t>
            </w:r>
          </w:p>
        </w:tc>
      </w:tr>
      <w:tr w:rsidR="00C40E86" w:rsidRPr="00344290" w:rsidTr="00E24283">
        <w:tc>
          <w:tcPr>
            <w:tcW w:w="752" w:type="dxa"/>
          </w:tcPr>
          <w:p w:rsidR="00C40E86" w:rsidRPr="00344290" w:rsidRDefault="00C40E86" w:rsidP="00E24283">
            <w:pPr>
              <w:jc w:val="center"/>
            </w:pPr>
            <w:r w:rsidRPr="00344290">
              <w:t>22</w:t>
            </w:r>
          </w:p>
        </w:tc>
        <w:tc>
          <w:tcPr>
            <w:tcW w:w="6379" w:type="dxa"/>
          </w:tcPr>
          <w:p w:rsidR="00C40E86" w:rsidRPr="00344290" w:rsidRDefault="00C40E86" w:rsidP="00E24283">
            <w:pPr>
              <w:jc w:val="both"/>
            </w:pPr>
            <w:r w:rsidRPr="00344290">
              <w:t>Коэффициент плотности застройки Кпз для видов разрешенного использования с кодами (2.1)</w:t>
            </w:r>
          </w:p>
        </w:tc>
        <w:tc>
          <w:tcPr>
            <w:tcW w:w="1202" w:type="dxa"/>
            <w:vAlign w:val="center"/>
          </w:tcPr>
          <w:p w:rsidR="00C40E86" w:rsidRPr="00344290" w:rsidRDefault="00C40E86" w:rsidP="00E24283">
            <w:pPr>
              <w:jc w:val="center"/>
            </w:pPr>
            <w:r w:rsidRPr="00344290">
              <w:t>-</w:t>
            </w:r>
          </w:p>
        </w:tc>
        <w:tc>
          <w:tcPr>
            <w:tcW w:w="1207" w:type="dxa"/>
            <w:vAlign w:val="center"/>
          </w:tcPr>
          <w:p w:rsidR="00C40E86" w:rsidRPr="00344290" w:rsidRDefault="00C40E86" w:rsidP="00E24283">
            <w:pPr>
              <w:jc w:val="center"/>
            </w:pPr>
            <w:r w:rsidRPr="00344290">
              <w:t>0,8</w:t>
            </w:r>
          </w:p>
        </w:tc>
      </w:tr>
      <w:tr w:rsidR="00C40E86" w:rsidRPr="00344290" w:rsidTr="00E24283">
        <w:tc>
          <w:tcPr>
            <w:tcW w:w="752" w:type="dxa"/>
          </w:tcPr>
          <w:p w:rsidR="00C40E86" w:rsidRPr="00344290" w:rsidRDefault="00C40E86" w:rsidP="00E24283">
            <w:pPr>
              <w:jc w:val="center"/>
            </w:pPr>
            <w:r w:rsidRPr="00344290">
              <w:t>23</w:t>
            </w:r>
          </w:p>
        </w:tc>
        <w:tc>
          <w:tcPr>
            <w:tcW w:w="6379" w:type="dxa"/>
          </w:tcPr>
          <w:p w:rsidR="00C40E86" w:rsidRPr="00344290" w:rsidRDefault="00C40E86" w:rsidP="00E24283">
            <w:pPr>
              <w:jc w:val="both"/>
            </w:pPr>
            <w:r w:rsidRPr="00344290">
              <w:t>Максимальный процент застройки в границах земельных участков для видов разрешенного использования с кодами (2.1)</w:t>
            </w:r>
          </w:p>
        </w:tc>
        <w:tc>
          <w:tcPr>
            <w:tcW w:w="1202" w:type="dxa"/>
            <w:vAlign w:val="center"/>
          </w:tcPr>
          <w:p w:rsidR="00C40E86" w:rsidRPr="00344290" w:rsidRDefault="00C40E86" w:rsidP="00E24283">
            <w:pPr>
              <w:jc w:val="center"/>
            </w:pPr>
            <w:r w:rsidRPr="00344290">
              <w:t>%</w:t>
            </w:r>
          </w:p>
        </w:tc>
        <w:tc>
          <w:tcPr>
            <w:tcW w:w="1207" w:type="dxa"/>
            <w:vAlign w:val="center"/>
          </w:tcPr>
          <w:p w:rsidR="00C40E86" w:rsidRPr="00344290" w:rsidRDefault="00C40E86" w:rsidP="00E24283">
            <w:pPr>
              <w:jc w:val="center"/>
            </w:pPr>
            <w:r w:rsidRPr="00344290">
              <w:t>40</w:t>
            </w:r>
          </w:p>
        </w:tc>
      </w:tr>
      <w:tr w:rsidR="00C40E86" w:rsidRPr="00344290" w:rsidTr="00E24283">
        <w:tc>
          <w:tcPr>
            <w:tcW w:w="752" w:type="dxa"/>
          </w:tcPr>
          <w:p w:rsidR="00C40E86" w:rsidRPr="00344290" w:rsidRDefault="00C40E86" w:rsidP="00E24283">
            <w:pPr>
              <w:jc w:val="center"/>
            </w:pPr>
            <w:r w:rsidRPr="00344290">
              <w:t>24</w:t>
            </w:r>
          </w:p>
        </w:tc>
        <w:tc>
          <w:tcPr>
            <w:tcW w:w="6379" w:type="dxa"/>
          </w:tcPr>
          <w:p w:rsidR="00C40E86" w:rsidRPr="00344290" w:rsidRDefault="00C40E86" w:rsidP="00E24283">
            <w:pPr>
              <w:jc w:val="both"/>
            </w:pPr>
            <w:r w:rsidRPr="00344290">
              <w:t>Максимальный процент застройки в границах земельных участков для видов разрешенного использования с кодами (3.2, 3.3, 3.4.1, 3.5.2, 3.6, 3.8, 4.4, 4.5, 4.6, 4.7, 5.1, 8.3)</w:t>
            </w:r>
          </w:p>
        </w:tc>
        <w:tc>
          <w:tcPr>
            <w:tcW w:w="1202" w:type="dxa"/>
            <w:vAlign w:val="center"/>
          </w:tcPr>
          <w:p w:rsidR="00C40E86" w:rsidRPr="00344290" w:rsidRDefault="00C40E86" w:rsidP="00E24283">
            <w:pPr>
              <w:jc w:val="center"/>
            </w:pPr>
            <w:r w:rsidRPr="00344290">
              <w:t>%</w:t>
            </w:r>
          </w:p>
        </w:tc>
        <w:tc>
          <w:tcPr>
            <w:tcW w:w="1207" w:type="dxa"/>
            <w:vAlign w:val="center"/>
          </w:tcPr>
          <w:p w:rsidR="00C40E86" w:rsidRPr="00344290" w:rsidRDefault="00C40E86" w:rsidP="00E24283">
            <w:pPr>
              <w:jc w:val="center"/>
            </w:pPr>
            <w:r w:rsidRPr="00344290">
              <w:t>80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sidRPr="00F174DA">
        <w:rPr>
          <w:sz w:val="28"/>
          <w:szCs w:val="28"/>
        </w:rPr>
        <w:t>территориальной зоны Ж</w:t>
      </w:r>
      <w:r>
        <w:rPr>
          <w:sz w:val="28"/>
          <w:szCs w:val="28"/>
        </w:rPr>
        <w:t>-2</w:t>
      </w:r>
      <w:r w:rsidRPr="00F174DA">
        <w:rPr>
          <w:sz w:val="28"/>
          <w:szCs w:val="28"/>
        </w:rPr>
        <w:t xml:space="preserve"> </w:t>
      </w:r>
      <w:r>
        <w:rPr>
          <w:sz w:val="28"/>
          <w:szCs w:val="28"/>
        </w:rPr>
        <w:t xml:space="preserve">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СП 54.13330.2011 «СНиП 31-01-2003 Здания жилые многоквартирные»;</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tabs>
          <w:tab w:val="left" w:pos="284"/>
        </w:tabs>
        <w:ind w:firstLine="709"/>
        <w:jc w:val="both"/>
        <w:rPr>
          <w:b/>
          <w:bCs/>
          <w:caps/>
          <w:sz w:val="28"/>
          <w:szCs w:val="28"/>
        </w:rPr>
      </w:pPr>
      <w:r w:rsidRPr="00360259">
        <w:rPr>
          <w:sz w:val="28"/>
          <w:szCs w:val="28"/>
        </w:rPr>
        <w:t>другие действующие нормативы и технические регламенты.</w:t>
      </w:r>
    </w:p>
    <w:p w:rsidR="00C40E86" w:rsidRPr="00E41C19" w:rsidRDefault="00C40E86" w:rsidP="00C40E86">
      <w:pPr>
        <w:spacing w:before="240"/>
        <w:ind w:firstLine="709"/>
        <w:jc w:val="center"/>
        <w:rPr>
          <w:b/>
          <w:sz w:val="28"/>
          <w:szCs w:val="28"/>
        </w:rPr>
      </w:pPr>
      <w:r w:rsidRPr="00E41C19">
        <w:rPr>
          <w:b/>
          <w:sz w:val="28"/>
          <w:szCs w:val="28"/>
        </w:rPr>
        <w:lastRenderedPageBreak/>
        <w:t xml:space="preserve">Таблица 8. </w:t>
      </w:r>
      <w:r w:rsidRPr="00E41C19">
        <w:rPr>
          <w:b/>
          <w:bCs/>
          <w:caps/>
          <w:sz w:val="28"/>
          <w:szCs w:val="28"/>
        </w:rPr>
        <w:t>Ж-3</w:t>
      </w:r>
      <w:r>
        <w:rPr>
          <w:b/>
          <w:bCs/>
          <w:caps/>
          <w:sz w:val="28"/>
          <w:szCs w:val="28"/>
        </w:rPr>
        <w:t>.</w:t>
      </w:r>
      <w:r w:rsidRPr="00E41C19">
        <w:rPr>
          <w:b/>
          <w:bCs/>
          <w:caps/>
          <w:sz w:val="28"/>
          <w:szCs w:val="28"/>
        </w:rPr>
        <w:t xml:space="preserve"> </w:t>
      </w:r>
      <w:r w:rsidRPr="00E41C19">
        <w:rPr>
          <w:b/>
          <w:sz w:val="28"/>
          <w:szCs w:val="28"/>
        </w:rPr>
        <w:t>Зона застройки индивидуальными жилыми домами городских населенных пунктов</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7"/>
        <w:gridCol w:w="5561"/>
      </w:tblGrid>
      <w:tr w:rsidR="00C40E86" w:rsidRPr="006C7F4B" w:rsidTr="00E24283">
        <w:trPr>
          <w:tblHeader/>
        </w:trPr>
        <w:tc>
          <w:tcPr>
            <w:tcW w:w="738" w:type="dxa"/>
            <w:shd w:val="clear" w:color="auto" w:fill="auto"/>
            <w:vAlign w:val="bottom"/>
          </w:tcPr>
          <w:p w:rsidR="00C40E86" w:rsidRPr="006C7F4B" w:rsidRDefault="00C40E86" w:rsidP="00E24283">
            <w:pPr>
              <w:ind w:left="-142"/>
              <w:jc w:val="center"/>
            </w:pPr>
            <w:r w:rsidRPr="006C7F4B">
              <w:t>№ п/п</w:t>
            </w:r>
          </w:p>
        </w:tc>
        <w:tc>
          <w:tcPr>
            <w:tcW w:w="3227" w:type="dxa"/>
            <w:shd w:val="clear" w:color="auto" w:fill="auto"/>
            <w:vAlign w:val="bottom"/>
          </w:tcPr>
          <w:p w:rsidR="00C40E86" w:rsidRPr="006C7F4B" w:rsidRDefault="00C40E86" w:rsidP="00E24283">
            <w:pPr>
              <w:ind w:left="-142"/>
              <w:jc w:val="center"/>
            </w:pPr>
            <w:r w:rsidRPr="006C7F4B">
              <w:t>Виды разрешенного использования земельных участков и объектов капитального строительства</w:t>
            </w:r>
          </w:p>
        </w:tc>
        <w:tc>
          <w:tcPr>
            <w:tcW w:w="5561" w:type="dxa"/>
            <w:shd w:val="clear" w:color="auto" w:fill="auto"/>
            <w:vAlign w:val="bottom"/>
          </w:tcPr>
          <w:p w:rsidR="00C40E86" w:rsidRPr="006C7F4B" w:rsidRDefault="00C40E86" w:rsidP="00E24283">
            <w:pPr>
              <w:autoSpaceDE w:val="0"/>
              <w:autoSpaceDN w:val="0"/>
              <w:adjustRightInd w:val="0"/>
              <w:jc w:val="center"/>
            </w:pPr>
            <w:r w:rsidRPr="006C7F4B">
              <w:rPr>
                <w:rFonts w:eastAsia="Arial"/>
              </w:rPr>
              <w:t>Перечень видов разрешенного использования земельных участков, в соответствии с Классификатором</w:t>
            </w:r>
          </w:p>
        </w:tc>
      </w:tr>
      <w:tr w:rsidR="00C40E86" w:rsidRPr="006C7F4B" w:rsidTr="00E24283">
        <w:trPr>
          <w:tblHeader/>
        </w:trPr>
        <w:tc>
          <w:tcPr>
            <w:tcW w:w="738" w:type="dxa"/>
            <w:shd w:val="clear" w:color="auto" w:fill="auto"/>
          </w:tcPr>
          <w:p w:rsidR="00C40E86" w:rsidRPr="006C7F4B" w:rsidRDefault="00C40E86" w:rsidP="00E24283">
            <w:pPr>
              <w:ind w:left="-142"/>
              <w:jc w:val="center"/>
            </w:pPr>
            <w:r w:rsidRPr="006C7F4B">
              <w:t>1</w:t>
            </w:r>
          </w:p>
        </w:tc>
        <w:tc>
          <w:tcPr>
            <w:tcW w:w="3227" w:type="dxa"/>
            <w:shd w:val="clear" w:color="auto" w:fill="auto"/>
          </w:tcPr>
          <w:p w:rsidR="00C40E86" w:rsidRPr="006C7F4B" w:rsidRDefault="00C40E86" w:rsidP="00E24283">
            <w:pPr>
              <w:ind w:left="-142"/>
              <w:jc w:val="center"/>
            </w:pPr>
            <w:r w:rsidRPr="006C7F4B">
              <w:t>2</w:t>
            </w:r>
          </w:p>
        </w:tc>
        <w:tc>
          <w:tcPr>
            <w:tcW w:w="5561" w:type="dxa"/>
            <w:shd w:val="clear" w:color="auto" w:fill="auto"/>
          </w:tcPr>
          <w:p w:rsidR="00C40E86" w:rsidRPr="006C7F4B" w:rsidRDefault="00C40E86" w:rsidP="00E24283">
            <w:pPr>
              <w:autoSpaceDE w:val="0"/>
              <w:autoSpaceDN w:val="0"/>
              <w:adjustRightInd w:val="0"/>
              <w:jc w:val="center"/>
              <w:rPr>
                <w:rFonts w:eastAsia="Arial"/>
              </w:rPr>
            </w:pPr>
            <w:r w:rsidRPr="006C7F4B">
              <w:rPr>
                <w:rFonts w:eastAsia="Arial"/>
              </w:rPr>
              <w:t>3</w:t>
            </w:r>
          </w:p>
        </w:tc>
      </w:tr>
      <w:tr w:rsidR="00C40E86" w:rsidRPr="006C7F4B" w:rsidTr="00E24283">
        <w:tc>
          <w:tcPr>
            <w:tcW w:w="738" w:type="dxa"/>
            <w:shd w:val="clear" w:color="auto" w:fill="auto"/>
          </w:tcPr>
          <w:p w:rsidR="00C40E86" w:rsidRPr="006C7F4B" w:rsidRDefault="00C40E86" w:rsidP="00E24283">
            <w:pPr>
              <w:ind w:left="-142"/>
              <w:jc w:val="center"/>
            </w:pPr>
            <w:r w:rsidRPr="006C7F4B">
              <w:t>1</w:t>
            </w:r>
          </w:p>
        </w:tc>
        <w:tc>
          <w:tcPr>
            <w:tcW w:w="3227" w:type="dxa"/>
            <w:shd w:val="clear" w:color="auto" w:fill="auto"/>
          </w:tcPr>
          <w:p w:rsidR="00C40E86" w:rsidRPr="006C7F4B" w:rsidRDefault="00C40E86" w:rsidP="00E24283">
            <w:pPr>
              <w:ind w:left="-142"/>
              <w:jc w:val="center"/>
            </w:pPr>
            <w:r w:rsidRPr="006C7F4B">
              <w:t>Основные виды разрешенного использования</w:t>
            </w:r>
          </w:p>
        </w:tc>
        <w:tc>
          <w:tcPr>
            <w:tcW w:w="5561" w:type="dxa"/>
            <w:shd w:val="clear" w:color="auto" w:fill="auto"/>
          </w:tcPr>
          <w:p w:rsidR="00C40E86" w:rsidRPr="006C7F4B" w:rsidRDefault="00C40E86" w:rsidP="00E24283">
            <w:pPr>
              <w:ind w:left="89"/>
            </w:pPr>
            <w:r w:rsidRPr="006C7F4B">
              <w:t>Для индивидуального жилищного строительства (код 2.1);</w:t>
            </w:r>
          </w:p>
          <w:p w:rsidR="00C40E86" w:rsidRPr="006C7F4B" w:rsidRDefault="00C40E86" w:rsidP="00E24283">
            <w:pPr>
              <w:ind w:left="89"/>
              <w:rPr>
                <w:color w:val="22272F"/>
                <w:shd w:val="clear" w:color="auto" w:fill="FFFFFF"/>
              </w:rPr>
            </w:pPr>
            <w:r w:rsidRPr="006C7F4B">
              <w:rPr>
                <w:color w:val="22272F"/>
                <w:shd w:val="clear" w:color="auto" w:fill="FFFFFF"/>
              </w:rPr>
              <w:t>Малоэтажная многоквартирная жилая застройка (код 2.1.1);</w:t>
            </w:r>
          </w:p>
          <w:p w:rsidR="00C40E86" w:rsidRPr="006C7F4B" w:rsidRDefault="00C40E86" w:rsidP="00E24283">
            <w:pPr>
              <w:ind w:left="89"/>
            </w:pPr>
            <w:r w:rsidRPr="006C7F4B">
              <w:t>Блокированная жилая застройка (код 2.3);</w:t>
            </w:r>
          </w:p>
          <w:p w:rsidR="00C40E86" w:rsidRPr="006C7F4B" w:rsidRDefault="00C40E86" w:rsidP="00E24283">
            <w:pPr>
              <w:ind w:left="89"/>
            </w:pPr>
            <w:r w:rsidRPr="006C7F4B">
              <w:rPr>
                <w:color w:val="22272F"/>
                <w:shd w:val="clear" w:color="auto" w:fill="FFFFFF"/>
              </w:rPr>
              <w:t xml:space="preserve">Коммунальное обслуживание </w:t>
            </w:r>
            <w:r w:rsidRPr="006C7F4B">
              <w:t>(код 3.1);</w:t>
            </w:r>
          </w:p>
          <w:p w:rsidR="00C40E86" w:rsidRPr="006C7F4B" w:rsidRDefault="00C40E86" w:rsidP="00E24283">
            <w:pPr>
              <w:ind w:left="89"/>
            </w:pPr>
            <w:r w:rsidRPr="006C7F4B">
              <w:t>Социальное обслуживание (код 3.2);</w:t>
            </w:r>
          </w:p>
          <w:p w:rsidR="00C40E86" w:rsidRPr="006C7F4B" w:rsidRDefault="00C40E86" w:rsidP="00E24283">
            <w:pPr>
              <w:ind w:left="89"/>
            </w:pPr>
            <w:r w:rsidRPr="006C7F4B">
              <w:t>Бытовое обслуживание (код 3.3);</w:t>
            </w:r>
          </w:p>
          <w:p w:rsidR="00C40E86" w:rsidRPr="006C7F4B" w:rsidRDefault="00C40E86" w:rsidP="00E24283">
            <w:pPr>
              <w:ind w:left="89"/>
            </w:pPr>
            <w:r w:rsidRPr="006C7F4B">
              <w:t>Амбулаторно-поликлиническое обслуживание (код 3.4.1);</w:t>
            </w:r>
          </w:p>
          <w:p w:rsidR="00C40E86" w:rsidRPr="006C7F4B" w:rsidRDefault="00C40E86" w:rsidP="00E24283">
            <w:pPr>
              <w:ind w:left="89"/>
            </w:pPr>
            <w:r w:rsidRPr="006C7F4B">
              <w:t>Образование и просвещение (код 3.5);</w:t>
            </w:r>
          </w:p>
          <w:p w:rsidR="00C40E86" w:rsidRPr="006C7F4B" w:rsidRDefault="00C40E86" w:rsidP="00E24283">
            <w:pPr>
              <w:ind w:left="89"/>
            </w:pPr>
            <w:r w:rsidRPr="006C7F4B">
              <w:t>Дошкольное, начальное и среднее общее образование (код 3.5.1);</w:t>
            </w:r>
          </w:p>
          <w:p w:rsidR="00C40E86" w:rsidRPr="006C7F4B" w:rsidRDefault="00C40E86" w:rsidP="00E24283">
            <w:pPr>
              <w:ind w:left="89"/>
            </w:pPr>
            <w:r w:rsidRPr="006C7F4B">
              <w:t>Религиозное использование (3.7);</w:t>
            </w:r>
          </w:p>
          <w:p w:rsidR="00C40E86" w:rsidRPr="006C7F4B" w:rsidRDefault="00C40E86" w:rsidP="00E24283">
            <w:pPr>
              <w:ind w:left="89"/>
            </w:pPr>
            <w:r w:rsidRPr="006C7F4B">
              <w:t>Общественное управление (код 3.8);</w:t>
            </w:r>
          </w:p>
          <w:p w:rsidR="00C40E86" w:rsidRPr="006C7F4B" w:rsidRDefault="00C40E86" w:rsidP="00E24283">
            <w:pPr>
              <w:ind w:left="89"/>
            </w:pPr>
            <w:r w:rsidRPr="006C7F4B">
              <w:t>Магазины (код 4.4)</w:t>
            </w:r>
            <w:r w:rsidRPr="006C7F4B">
              <w:rPr>
                <w:vertAlign w:val="superscript"/>
              </w:rPr>
              <w:t xml:space="preserve"> </w:t>
            </w:r>
            <w:r w:rsidRPr="006C7F4B">
              <w:rPr>
                <w:vertAlign w:val="superscript"/>
              </w:rPr>
              <w:footnoteReference w:id="11"/>
            </w:r>
            <w:r w:rsidRPr="006C7F4B">
              <w:t>;</w:t>
            </w:r>
          </w:p>
          <w:p w:rsidR="00C40E86" w:rsidRPr="006C7F4B" w:rsidRDefault="00C40E86" w:rsidP="00E24283">
            <w:pPr>
              <w:ind w:left="89"/>
            </w:pPr>
            <w:r w:rsidRPr="006C7F4B">
              <w:t>Спорт (код 5.1);</w:t>
            </w:r>
          </w:p>
          <w:p w:rsidR="00C40E86" w:rsidRPr="006C7F4B" w:rsidRDefault="00C40E86" w:rsidP="00E24283">
            <w:pPr>
              <w:ind w:left="89"/>
              <w:rPr>
                <w:b/>
              </w:rPr>
            </w:pPr>
            <w:r w:rsidRPr="006C7F4B">
              <w:t>Обеспечение внутреннего правопорядка (код 8.3)</w:t>
            </w:r>
          </w:p>
        </w:tc>
      </w:tr>
      <w:tr w:rsidR="00C40E86" w:rsidRPr="006C7F4B" w:rsidTr="00E24283">
        <w:tc>
          <w:tcPr>
            <w:tcW w:w="738" w:type="dxa"/>
            <w:shd w:val="clear" w:color="auto" w:fill="auto"/>
          </w:tcPr>
          <w:p w:rsidR="00C40E86" w:rsidRPr="006C7F4B" w:rsidRDefault="00C40E86" w:rsidP="00E24283">
            <w:pPr>
              <w:ind w:left="-142"/>
              <w:jc w:val="center"/>
            </w:pPr>
            <w:r w:rsidRPr="006C7F4B">
              <w:t>2</w:t>
            </w:r>
          </w:p>
        </w:tc>
        <w:tc>
          <w:tcPr>
            <w:tcW w:w="3227" w:type="dxa"/>
            <w:shd w:val="clear" w:color="auto" w:fill="auto"/>
          </w:tcPr>
          <w:p w:rsidR="00C40E86" w:rsidRPr="006C7F4B" w:rsidRDefault="00C40E86" w:rsidP="00E24283">
            <w:pPr>
              <w:ind w:left="-142"/>
              <w:jc w:val="center"/>
            </w:pPr>
            <w:r w:rsidRPr="006C7F4B">
              <w:t>Условно разрешенные виды использования</w:t>
            </w:r>
          </w:p>
        </w:tc>
        <w:tc>
          <w:tcPr>
            <w:tcW w:w="5561" w:type="dxa"/>
            <w:shd w:val="clear" w:color="auto" w:fill="auto"/>
          </w:tcPr>
          <w:p w:rsidR="00C40E86" w:rsidRPr="006C7F4B" w:rsidRDefault="00C40E86" w:rsidP="00E24283">
            <w:pPr>
              <w:ind w:left="89"/>
              <w:rPr>
                <w:color w:val="22272F"/>
                <w:shd w:val="clear" w:color="auto" w:fill="FFFFFF"/>
              </w:rPr>
            </w:pPr>
            <w:r w:rsidRPr="006C7F4B">
              <w:rPr>
                <w:color w:val="22272F"/>
                <w:shd w:val="clear" w:color="auto" w:fill="FFFFFF"/>
              </w:rPr>
              <w:t>Сельскохозяйственное использование (код 1.0);</w:t>
            </w:r>
          </w:p>
          <w:p w:rsidR="00C40E86" w:rsidRPr="006C7F4B" w:rsidRDefault="00C40E86" w:rsidP="00E24283">
            <w:pPr>
              <w:ind w:left="89"/>
              <w:rPr>
                <w:color w:val="22272F"/>
                <w:shd w:val="clear" w:color="auto" w:fill="FFFFFF"/>
              </w:rPr>
            </w:pPr>
            <w:r w:rsidRPr="006C7F4B">
              <w:t xml:space="preserve">Хранение автотранспорта </w:t>
            </w:r>
            <w:r w:rsidRPr="006C7F4B">
              <w:rPr>
                <w:color w:val="22272F"/>
                <w:shd w:val="clear" w:color="auto" w:fill="FFFFFF"/>
              </w:rPr>
              <w:t>(код 2.7.1);</w:t>
            </w:r>
          </w:p>
          <w:p w:rsidR="00C40E86" w:rsidRPr="006C7F4B" w:rsidRDefault="00C40E86" w:rsidP="00E24283">
            <w:pPr>
              <w:ind w:left="89"/>
            </w:pPr>
            <w:r w:rsidRPr="006C7F4B">
              <w:rPr>
                <w:color w:val="22272F"/>
                <w:shd w:val="clear" w:color="auto" w:fill="FFFFFF"/>
              </w:rPr>
              <w:t>Амбулаторное ветеринарное обслуживание (код 3.10.1);</w:t>
            </w:r>
          </w:p>
          <w:p w:rsidR="00C40E86" w:rsidRPr="006C7F4B" w:rsidRDefault="00C40E86" w:rsidP="00E24283">
            <w:pPr>
              <w:ind w:left="89"/>
            </w:pPr>
            <w:r w:rsidRPr="006C7F4B">
              <w:t>Магазины (код 4.4)</w:t>
            </w:r>
            <w:r w:rsidRPr="006C7F4B">
              <w:rPr>
                <w:vertAlign w:val="superscript"/>
              </w:rPr>
              <w:t xml:space="preserve"> </w:t>
            </w:r>
            <w:r w:rsidRPr="006C7F4B">
              <w:rPr>
                <w:vertAlign w:val="superscript"/>
              </w:rPr>
              <w:footnoteReference w:id="12"/>
            </w:r>
            <w:r w:rsidRPr="006C7F4B">
              <w:t>;</w:t>
            </w:r>
          </w:p>
          <w:p w:rsidR="00C40E86" w:rsidRPr="006C7F4B" w:rsidRDefault="00C40E86" w:rsidP="00E24283">
            <w:pPr>
              <w:ind w:left="89"/>
              <w:rPr>
                <w:color w:val="22272F"/>
                <w:shd w:val="clear" w:color="auto" w:fill="FFFFFF"/>
              </w:rPr>
            </w:pPr>
            <w:r w:rsidRPr="006C7F4B">
              <w:t xml:space="preserve">Служебные гаражи </w:t>
            </w:r>
            <w:r w:rsidRPr="006C7F4B">
              <w:rPr>
                <w:color w:val="22272F"/>
                <w:shd w:val="clear" w:color="auto" w:fill="FFFFFF"/>
              </w:rPr>
              <w:t>(код 4.9);</w:t>
            </w:r>
          </w:p>
          <w:p w:rsidR="00C40E86" w:rsidRPr="006C7F4B" w:rsidRDefault="00C40E86" w:rsidP="00E24283">
            <w:pPr>
              <w:ind w:left="89"/>
            </w:pPr>
            <w:r w:rsidRPr="006C7F4B">
              <w:t>Ведение огородничества (13.1)</w:t>
            </w:r>
          </w:p>
        </w:tc>
      </w:tr>
      <w:tr w:rsidR="00C40E86" w:rsidRPr="006C7F4B" w:rsidTr="00E24283">
        <w:tc>
          <w:tcPr>
            <w:tcW w:w="738" w:type="dxa"/>
            <w:shd w:val="clear" w:color="auto" w:fill="auto"/>
          </w:tcPr>
          <w:p w:rsidR="00C40E86" w:rsidRPr="006C7F4B" w:rsidRDefault="00C40E86" w:rsidP="00E24283">
            <w:pPr>
              <w:ind w:left="-142"/>
              <w:jc w:val="center"/>
            </w:pPr>
            <w:r w:rsidRPr="006C7F4B">
              <w:t>3</w:t>
            </w:r>
          </w:p>
        </w:tc>
        <w:tc>
          <w:tcPr>
            <w:tcW w:w="3227" w:type="dxa"/>
            <w:shd w:val="clear" w:color="auto" w:fill="auto"/>
          </w:tcPr>
          <w:p w:rsidR="00C40E86" w:rsidRPr="006C7F4B" w:rsidRDefault="00C40E86" w:rsidP="00E24283">
            <w:pPr>
              <w:ind w:left="-142"/>
              <w:jc w:val="center"/>
            </w:pPr>
            <w:r w:rsidRPr="006C7F4B">
              <w:t>Вспомогательные виды использования</w:t>
            </w:r>
          </w:p>
        </w:tc>
        <w:tc>
          <w:tcPr>
            <w:tcW w:w="5561" w:type="dxa"/>
            <w:shd w:val="clear" w:color="auto" w:fill="auto"/>
          </w:tcPr>
          <w:p w:rsidR="00C40E86" w:rsidRPr="006C7F4B" w:rsidRDefault="00C40E86" w:rsidP="00E24283">
            <w:pPr>
              <w:ind w:left="89"/>
              <w:rPr>
                <w:color w:val="22272F"/>
                <w:shd w:val="clear" w:color="auto" w:fill="FFFFFF"/>
              </w:rPr>
            </w:pPr>
            <w:r w:rsidRPr="006C7F4B">
              <w:rPr>
                <w:color w:val="22272F"/>
                <w:shd w:val="clear" w:color="auto" w:fill="FFFFFF"/>
              </w:rPr>
              <w:t>Обслуживание жилой застройки (код 2.7);</w:t>
            </w:r>
          </w:p>
          <w:p w:rsidR="00C40E86" w:rsidRPr="006C7F4B" w:rsidRDefault="00C40E86" w:rsidP="00E24283">
            <w:pPr>
              <w:ind w:left="89"/>
            </w:pPr>
            <w:r w:rsidRPr="006C7F4B">
              <w:rPr>
                <w:color w:val="22272F"/>
                <w:shd w:val="clear" w:color="auto" w:fill="FFFFFF"/>
              </w:rPr>
              <w:t>Птицеводство (код 1.10)</w:t>
            </w:r>
          </w:p>
        </w:tc>
      </w:tr>
    </w:tbl>
    <w:p w:rsidR="00C40E86" w:rsidRPr="00E41C19" w:rsidRDefault="00C40E86" w:rsidP="00C40E86">
      <w:pPr>
        <w:keepNext/>
        <w:spacing w:before="240"/>
        <w:ind w:firstLine="709"/>
        <w:jc w:val="center"/>
        <w:rPr>
          <w:b/>
          <w:sz w:val="28"/>
          <w:szCs w:val="28"/>
        </w:rPr>
      </w:pPr>
      <w:r w:rsidRPr="00E41C19">
        <w:rPr>
          <w:b/>
          <w:sz w:val="28"/>
          <w:szCs w:val="28"/>
        </w:rPr>
        <w:t>Таблица 9.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Ж-3</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3"/>
        <w:gridCol w:w="5989"/>
        <w:gridCol w:w="1292"/>
        <w:gridCol w:w="1562"/>
      </w:tblGrid>
      <w:tr w:rsidR="00C40E86" w:rsidRPr="00186CFA" w:rsidTr="00E24283">
        <w:trPr>
          <w:tblHeader/>
        </w:trPr>
        <w:tc>
          <w:tcPr>
            <w:tcW w:w="684" w:type="dxa"/>
            <w:vAlign w:val="bottom"/>
          </w:tcPr>
          <w:p w:rsidR="00C40E86" w:rsidRPr="00186CFA" w:rsidRDefault="00C40E86" w:rsidP="00E24283">
            <w:pPr>
              <w:ind w:left="83"/>
              <w:jc w:val="center"/>
            </w:pPr>
            <w:r w:rsidRPr="00186CFA">
              <w:t>№ п/п</w:t>
            </w:r>
          </w:p>
        </w:tc>
        <w:tc>
          <w:tcPr>
            <w:tcW w:w="6072" w:type="dxa"/>
            <w:vAlign w:val="bottom"/>
          </w:tcPr>
          <w:p w:rsidR="00C40E86" w:rsidRPr="00186CFA" w:rsidRDefault="00C40E86" w:rsidP="00E24283">
            <w:pPr>
              <w:jc w:val="center"/>
            </w:pPr>
            <w:r w:rsidRPr="00186CFA">
              <w:t>Наименование параметра</w:t>
            </w:r>
          </w:p>
        </w:tc>
        <w:tc>
          <w:tcPr>
            <w:tcW w:w="1202" w:type="dxa"/>
            <w:vAlign w:val="bottom"/>
          </w:tcPr>
          <w:p w:rsidR="00C40E86" w:rsidRPr="00186CFA" w:rsidRDefault="00C40E86" w:rsidP="00E24283">
            <w:pPr>
              <w:jc w:val="center"/>
            </w:pPr>
            <w:r w:rsidRPr="00186CFA">
              <w:t>Единица измерения</w:t>
            </w:r>
          </w:p>
        </w:tc>
        <w:tc>
          <w:tcPr>
            <w:tcW w:w="1568" w:type="dxa"/>
            <w:vAlign w:val="bottom"/>
          </w:tcPr>
          <w:p w:rsidR="00C40E86" w:rsidRPr="00186CFA" w:rsidRDefault="00C40E86" w:rsidP="00E24283">
            <w:pPr>
              <w:jc w:val="center"/>
            </w:pPr>
            <w:r w:rsidRPr="00186CFA">
              <w:t>Значение параметра</w:t>
            </w:r>
          </w:p>
        </w:tc>
      </w:tr>
      <w:tr w:rsidR="00C40E86" w:rsidRPr="00186CFA" w:rsidTr="00E24283">
        <w:trPr>
          <w:tblHeader/>
        </w:trPr>
        <w:tc>
          <w:tcPr>
            <w:tcW w:w="684" w:type="dxa"/>
          </w:tcPr>
          <w:p w:rsidR="00C40E86" w:rsidRPr="00186CFA" w:rsidRDefault="00C40E86" w:rsidP="00E24283">
            <w:pPr>
              <w:ind w:left="83"/>
              <w:jc w:val="center"/>
            </w:pPr>
            <w:r w:rsidRPr="00186CFA">
              <w:t>1</w:t>
            </w:r>
          </w:p>
        </w:tc>
        <w:tc>
          <w:tcPr>
            <w:tcW w:w="6072" w:type="dxa"/>
          </w:tcPr>
          <w:p w:rsidR="00C40E86" w:rsidRPr="00186CFA" w:rsidRDefault="00C40E86" w:rsidP="00E24283">
            <w:pPr>
              <w:jc w:val="center"/>
            </w:pPr>
            <w:r w:rsidRPr="00186CFA">
              <w:t>2</w:t>
            </w:r>
          </w:p>
        </w:tc>
        <w:tc>
          <w:tcPr>
            <w:tcW w:w="1202" w:type="dxa"/>
          </w:tcPr>
          <w:p w:rsidR="00C40E86" w:rsidRPr="00186CFA" w:rsidRDefault="00C40E86" w:rsidP="00E24283">
            <w:pPr>
              <w:jc w:val="center"/>
            </w:pPr>
            <w:r w:rsidRPr="00186CFA">
              <w:t>3</w:t>
            </w:r>
          </w:p>
        </w:tc>
        <w:tc>
          <w:tcPr>
            <w:tcW w:w="1568" w:type="dxa"/>
          </w:tcPr>
          <w:p w:rsidR="00C40E86" w:rsidRPr="00186CFA" w:rsidRDefault="00C40E86" w:rsidP="00E24283">
            <w:pPr>
              <w:jc w:val="center"/>
            </w:pPr>
            <w:r w:rsidRPr="00186CFA">
              <w:t>4</w:t>
            </w:r>
          </w:p>
        </w:tc>
      </w:tr>
      <w:tr w:rsidR="00C40E86" w:rsidRPr="00186CFA" w:rsidTr="00E24283">
        <w:tc>
          <w:tcPr>
            <w:tcW w:w="684" w:type="dxa"/>
          </w:tcPr>
          <w:p w:rsidR="00C40E86" w:rsidRPr="00186CFA" w:rsidRDefault="00C40E86" w:rsidP="00E24283">
            <w:pPr>
              <w:jc w:val="center"/>
            </w:pPr>
            <w:r w:rsidRPr="00186CFA">
              <w:t>1</w:t>
            </w:r>
          </w:p>
        </w:tc>
        <w:tc>
          <w:tcPr>
            <w:tcW w:w="6072" w:type="dxa"/>
          </w:tcPr>
          <w:p w:rsidR="00C40E86" w:rsidRPr="00186CFA" w:rsidRDefault="00C40E86" w:rsidP="00E24283">
            <w:pPr>
              <w:jc w:val="both"/>
            </w:pPr>
            <w:r w:rsidRPr="00186CFA">
              <w:t>Минимальный отступ от красной линии улиц для видов разрешенного использования с кодами (2.1, 2.1.1)</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5</w:t>
            </w:r>
            <w:r w:rsidRPr="00186CFA">
              <w:rPr>
                <w:vertAlign w:val="superscript"/>
              </w:rPr>
              <w:footnoteReference w:id="13"/>
            </w:r>
          </w:p>
        </w:tc>
      </w:tr>
      <w:tr w:rsidR="00C40E86" w:rsidRPr="00186CFA" w:rsidTr="00E24283">
        <w:tc>
          <w:tcPr>
            <w:tcW w:w="684" w:type="dxa"/>
          </w:tcPr>
          <w:p w:rsidR="00C40E86" w:rsidRPr="00186CFA" w:rsidRDefault="00C40E86" w:rsidP="00E24283">
            <w:pPr>
              <w:jc w:val="center"/>
            </w:pPr>
            <w:r w:rsidRPr="00186CFA">
              <w:lastRenderedPageBreak/>
              <w:t>2</w:t>
            </w:r>
          </w:p>
        </w:tc>
        <w:tc>
          <w:tcPr>
            <w:tcW w:w="6072" w:type="dxa"/>
          </w:tcPr>
          <w:p w:rsidR="00C40E86" w:rsidRPr="00186CFA" w:rsidRDefault="00C40E86" w:rsidP="00E24283">
            <w:pPr>
              <w:jc w:val="both"/>
            </w:pPr>
            <w:r w:rsidRPr="00186CFA">
              <w:t>Минимальные отступы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25</w:t>
            </w:r>
          </w:p>
        </w:tc>
      </w:tr>
      <w:tr w:rsidR="00C40E86" w:rsidRPr="00186CFA" w:rsidTr="00E24283">
        <w:tc>
          <w:tcPr>
            <w:tcW w:w="684" w:type="dxa"/>
          </w:tcPr>
          <w:p w:rsidR="00C40E86" w:rsidRPr="00186CFA" w:rsidRDefault="00C40E86" w:rsidP="00E24283">
            <w:pPr>
              <w:jc w:val="center"/>
            </w:pPr>
            <w:r w:rsidRPr="00186CFA">
              <w:t>3</w:t>
            </w:r>
          </w:p>
        </w:tc>
        <w:tc>
          <w:tcPr>
            <w:tcW w:w="6072" w:type="dxa"/>
          </w:tcPr>
          <w:p w:rsidR="00C40E86" w:rsidRPr="00186CFA" w:rsidRDefault="00C40E86" w:rsidP="00E24283">
            <w:pPr>
              <w:jc w:val="both"/>
            </w:pPr>
            <w:r w:rsidRPr="00186CFA">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 3.2, 3.3, 3.4.1, 3.8, 4.4, 5.1, 8.3)</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5</w:t>
            </w:r>
          </w:p>
        </w:tc>
      </w:tr>
      <w:tr w:rsidR="00C40E86" w:rsidRPr="00186CFA" w:rsidTr="00E24283">
        <w:tc>
          <w:tcPr>
            <w:tcW w:w="684" w:type="dxa"/>
          </w:tcPr>
          <w:p w:rsidR="00C40E86" w:rsidRPr="00186CFA" w:rsidRDefault="00C40E86" w:rsidP="00E24283">
            <w:pPr>
              <w:jc w:val="center"/>
            </w:pPr>
            <w:r w:rsidRPr="00186CFA">
              <w:t>4</w:t>
            </w:r>
          </w:p>
        </w:tc>
        <w:tc>
          <w:tcPr>
            <w:tcW w:w="6072" w:type="dxa"/>
          </w:tcPr>
          <w:p w:rsidR="00C40E86" w:rsidRPr="00186CFA" w:rsidRDefault="00C40E86" w:rsidP="00E24283">
            <w:pPr>
              <w:jc w:val="both"/>
            </w:pPr>
            <w:r w:rsidRPr="00186CFA">
              <w:t>Минимальные отступы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5</w:t>
            </w:r>
          </w:p>
        </w:tc>
      </w:tr>
      <w:tr w:rsidR="00C40E86" w:rsidRPr="00186CFA" w:rsidTr="00E24283">
        <w:tc>
          <w:tcPr>
            <w:tcW w:w="684" w:type="dxa"/>
          </w:tcPr>
          <w:p w:rsidR="00C40E86" w:rsidRPr="00186CFA" w:rsidRDefault="00C40E86" w:rsidP="00E24283">
            <w:pPr>
              <w:jc w:val="center"/>
            </w:pPr>
            <w:r w:rsidRPr="00186CFA">
              <w:t>5</w:t>
            </w:r>
          </w:p>
        </w:tc>
        <w:tc>
          <w:tcPr>
            <w:tcW w:w="6072" w:type="dxa"/>
          </w:tcPr>
          <w:p w:rsidR="00C40E86" w:rsidRPr="00186CFA" w:rsidRDefault="00C40E86" w:rsidP="00E24283">
            <w:pPr>
              <w:jc w:val="both"/>
            </w:pPr>
            <w:r w:rsidRPr="00186CFA">
              <w:t>Минимальные отступы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(3.10.1)</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5</w:t>
            </w:r>
            <w:r w:rsidRPr="00186CFA">
              <w:rPr>
                <w:vertAlign w:val="superscript"/>
              </w:rPr>
              <w:footnoteReference w:id="14"/>
            </w:r>
          </w:p>
        </w:tc>
      </w:tr>
      <w:tr w:rsidR="00C40E86" w:rsidRPr="00186CFA" w:rsidTr="00E24283">
        <w:tc>
          <w:tcPr>
            <w:tcW w:w="684" w:type="dxa"/>
          </w:tcPr>
          <w:p w:rsidR="00C40E86" w:rsidRPr="00186CFA" w:rsidRDefault="00C40E86" w:rsidP="00E24283">
            <w:pPr>
              <w:jc w:val="center"/>
            </w:pPr>
            <w:r w:rsidRPr="00186CFA">
              <w:t>6</w:t>
            </w:r>
          </w:p>
        </w:tc>
        <w:tc>
          <w:tcPr>
            <w:tcW w:w="6072" w:type="dxa"/>
          </w:tcPr>
          <w:p w:rsidR="00C40E86" w:rsidRPr="00186CFA" w:rsidRDefault="00C40E86" w:rsidP="00E24283">
            <w:pPr>
              <w:jc w:val="both"/>
            </w:pPr>
            <w:r w:rsidRPr="00186CFA">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 3.2, 3.3, 3.4.1, 3.8, 4.4, 5.1, 8.3)</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3</w:t>
            </w:r>
          </w:p>
        </w:tc>
      </w:tr>
      <w:tr w:rsidR="00C40E86" w:rsidRPr="00186CFA" w:rsidTr="00E24283">
        <w:tc>
          <w:tcPr>
            <w:tcW w:w="684" w:type="dxa"/>
          </w:tcPr>
          <w:p w:rsidR="00C40E86" w:rsidRPr="00186CFA" w:rsidRDefault="00C40E86" w:rsidP="00E24283">
            <w:pPr>
              <w:jc w:val="center"/>
            </w:pPr>
            <w:r w:rsidRPr="00186CFA">
              <w:t>7</w:t>
            </w:r>
          </w:p>
        </w:tc>
        <w:tc>
          <w:tcPr>
            <w:tcW w:w="6072" w:type="dxa"/>
          </w:tcPr>
          <w:p w:rsidR="00C40E86" w:rsidRPr="00186CFA" w:rsidRDefault="00C40E86" w:rsidP="00E24283">
            <w:pPr>
              <w:jc w:val="both"/>
            </w:pPr>
            <w:r w:rsidRPr="00186CF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2.3)</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3</w:t>
            </w:r>
          </w:p>
        </w:tc>
      </w:tr>
      <w:tr w:rsidR="00C40E86" w:rsidRPr="00186CFA" w:rsidTr="00E24283">
        <w:tc>
          <w:tcPr>
            <w:tcW w:w="684" w:type="dxa"/>
          </w:tcPr>
          <w:p w:rsidR="00C40E86" w:rsidRPr="00186CFA" w:rsidRDefault="00C40E86" w:rsidP="00E24283">
            <w:pPr>
              <w:jc w:val="center"/>
            </w:pPr>
            <w:r w:rsidRPr="00186CFA">
              <w:t>8</w:t>
            </w:r>
          </w:p>
        </w:tc>
        <w:tc>
          <w:tcPr>
            <w:tcW w:w="6072" w:type="dxa"/>
          </w:tcPr>
          <w:p w:rsidR="00C40E86" w:rsidRPr="00186CFA" w:rsidRDefault="00C40E86" w:rsidP="00E24283">
            <w:pPr>
              <w:jc w:val="both"/>
            </w:pPr>
            <w:r w:rsidRPr="00186CFA">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186CFA" w:rsidRDefault="00C40E86" w:rsidP="00E24283">
            <w:pPr>
              <w:jc w:val="center"/>
            </w:pPr>
            <w:r w:rsidRPr="00186CFA">
              <w:t>м</w:t>
            </w:r>
          </w:p>
        </w:tc>
        <w:tc>
          <w:tcPr>
            <w:tcW w:w="1568" w:type="dxa"/>
          </w:tcPr>
          <w:p w:rsidR="00C40E86" w:rsidRPr="00186CFA" w:rsidRDefault="00C40E86" w:rsidP="00E24283">
            <w:pPr>
              <w:jc w:val="center"/>
            </w:pPr>
            <w:r w:rsidRPr="00186CFA">
              <w:t>3</w:t>
            </w:r>
            <w:r w:rsidRPr="00186CFA">
              <w:rPr>
                <w:vertAlign w:val="superscript"/>
              </w:rPr>
              <w:footnoteReference w:id="15"/>
            </w:r>
          </w:p>
        </w:tc>
      </w:tr>
      <w:tr w:rsidR="00C40E86" w:rsidRPr="00186CFA" w:rsidTr="00E24283">
        <w:tc>
          <w:tcPr>
            <w:tcW w:w="684" w:type="dxa"/>
          </w:tcPr>
          <w:p w:rsidR="00C40E86" w:rsidRPr="00186CFA" w:rsidRDefault="00C40E86" w:rsidP="00E24283">
            <w:pPr>
              <w:jc w:val="center"/>
            </w:pPr>
            <w:r w:rsidRPr="00186CFA">
              <w:t>9</w:t>
            </w:r>
          </w:p>
        </w:tc>
        <w:tc>
          <w:tcPr>
            <w:tcW w:w="6072" w:type="dxa"/>
          </w:tcPr>
          <w:p w:rsidR="00C40E86" w:rsidRPr="00186CFA" w:rsidRDefault="00C40E86" w:rsidP="00E24283">
            <w:pPr>
              <w:jc w:val="both"/>
            </w:pPr>
            <w:r w:rsidRPr="00186CFA">
              <w:t xml:space="preserve">Минимальные отступы от границ земельных участков в целях определения мест допустимого размещения объектов капитального строительства </w:t>
            </w:r>
            <w:r w:rsidRPr="00186CFA">
              <w:lastRenderedPageBreak/>
              <w:t>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 2.3)</w:t>
            </w:r>
          </w:p>
        </w:tc>
        <w:tc>
          <w:tcPr>
            <w:tcW w:w="1202" w:type="dxa"/>
          </w:tcPr>
          <w:p w:rsidR="00C40E86" w:rsidRPr="00186CFA" w:rsidRDefault="00C40E86" w:rsidP="00E24283">
            <w:pPr>
              <w:jc w:val="center"/>
            </w:pPr>
            <w:r w:rsidRPr="00186CFA">
              <w:lastRenderedPageBreak/>
              <w:t>м</w:t>
            </w:r>
          </w:p>
        </w:tc>
        <w:tc>
          <w:tcPr>
            <w:tcW w:w="1568" w:type="dxa"/>
          </w:tcPr>
          <w:p w:rsidR="00C40E86" w:rsidRPr="00186CFA" w:rsidRDefault="00C40E86" w:rsidP="00E24283">
            <w:pPr>
              <w:jc w:val="center"/>
            </w:pPr>
            <w:r w:rsidRPr="00186CFA">
              <w:t>1</w:t>
            </w:r>
          </w:p>
        </w:tc>
      </w:tr>
      <w:tr w:rsidR="00C40E86" w:rsidRPr="00186CFA" w:rsidTr="00E24283">
        <w:tc>
          <w:tcPr>
            <w:tcW w:w="684" w:type="dxa"/>
          </w:tcPr>
          <w:p w:rsidR="00C40E86" w:rsidRPr="00186CFA" w:rsidRDefault="00C40E86" w:rsidP="00E24283">
            <w:pPr>
              <w:jc w:val="center"/>
            </w:pPr>
            <w:r w:rsidRPr="00186CFA">
              <w:lastRenderedPageBreak/>
              <w:t>10</w:t>
            </w:r>
          </w:p>
        </w:tc>
        <w:tc>
          <w:tcPr>
            <w:tcW w:w="6072" w:type="dxa"/>
          </w:tcPr>
          <w:p w:rsidR="00C40E86" w:rsidRPr="00186CFA" w:rsidRDefault="00C40E86" w:rsidP="00E24283">
            <w:pPr>
              <w:jc w:val="both"/>
            </w:pPr>
            <w:r w:rsidRPr="00186CFA">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186CFA" w:rsidRDefault="00C40E86" w:rsidP="00E24283">
            <w:pPr>
              <w:jc w:val="center"/>
            </w:pPr>
            <w:r>
              <w:t>кв. м</w:t>
            </w:r>
          </w:p>
        </w:tc>
        <w:tc>
          <w:tcPr>
            <w:tcW w:w="1568" w:type="dxa"/>
            <w:vAlign w:val="center"/>
          </w:tcPr>
          <w:p w:rsidR="00C40E86" w:rsidRPr="00186CFA" w:rsidRDefault="00C40E86" w:rsidP="00E24283">
            <w:pPr>
              <w:jc w:val="center"/>
            </w:pPr>
            <w:r w:rsidRPr="00186CFA">
              <w:t>24-30</w:t>
            </w:r>
            <w:r w:rsidRPr="00186CFA">
              <w:rPr>
                <w:vertAlign w:val="superscript"/>
              </w:rPr>
              <w:footnoteReference w:id="16"/>
            </w:r>
          </w:p>
        </w:tc>
      </w:tr>
      <w:tr w:rsidR="00C40E86" w:rsidRPr="00186CFA" w:rsidTr="00E24283">
        <w:tc>
          <w:tcPr>
            <w:tcW w:w="684" w:type="dxa"/>
          </w:tcPr>
          <w:p w:rsidR="00C40E86" w:rsidRPr="00186CFA" w:rsidRDefault="00C40E86" w:rsidP="00E24283">
            <w:pPr>
              <w:jc w:val="center"/>
            </w:pPr>
            <w:r w:rsidRPr="00186CFA">
              <w:t>11</w:t>
            </w:r>
          </w:p>
        </w:tc>
        <w:tc>
          <w:tcPr>
            <w:tcW w:w="6072" w:type="dxa"/>
          </w:tcPr>
          <w:p w:rsidR="00C40E86" w:rsidRPr="00186CFA" w:rsidRDefault="00C40E86" w:rsidP="00E24283">
            <w:pPr>
              <w:jc w:val="both"/>
            </w:pPr>
            <w:r w:rsidRPr="00186CFA">
              <w:t>Предельно допустимые размеры земельных участков для видов разрешенного использования с кодами (2.1)</w:t>
            </w:r>
          </w:p>
        </w:tc>
        <w:tc>
          <w:tcPr>
            <w:tcW w:w="1202" w:type="dxa"/>
            <w:vAlign w:val="center"/>
          </w:tcPr>
          <w:p w:rsidR="00C40E86" w:rsidRPr="00186CFA" w:rsidRDefault="00C40E86" w:rsidP="00E24283">
            <w:pPr>
              <w:jc w:val="center"/>
            </w:pPr>
            <w:r>
              <w:t>кв. м</w:t>
            </w:r>
          </w:p>
        </w:tc>
        <w:tc>
          <w:tcPr>
            <w:tcW w:w="1568" w:type="dxa"/>
            <w:vAlign w:val="center"/>
          </w:tcPr>
          <w:p w:rsidR="00C40E86" w:rsidRPr="00186CFA" w:rsidRDefault="00C40E86" w:rsidP="00E24283">
            <w:pPr>
              <w:jc w:val="center"/>
            </w:pPr>
            <w:r w:rsidRPr="00186CFA">
              <w:t>450 – 1200</w:t>
            </w:r>
            <w:r w:rsidRPr="00186CFA">
              <w:rPr>
                <w:vertAlign w:val="superscript"/>
              </w:rPr>
              <w:footnoteReference w:id="17"/>
            </w:r>
          </w:p>
        </w:tc>
      </w:tr>
      <w:tr w:rsidR="00C40E86" w:rsidRPr="00186CFA" w:rsidTr="00E24283">
        <w:tc>
          <w:tcPr>
            <w:tcW w:w="684" w:type="dxa"/>
          </w:tcPr>
          <w:p w:rsidR="00C40E86" w:rsidRPr="00186CFA" w:rsidRDefault="00C40E86" w:rsidP="00E24283">
            <w:pPr>
              <w:jc w:val="center"/>
            </w:pPr>
            <w:r w:rsidRPr="00186CFA">
              <w:t>12</w:t>
            </w:r>
          </w:p>
        </w:tc>
        <w:tc>
          <w:tcPr>
            <w:tcW w:w="6072" w:type="dxa"/>
          </w:tcPr>
          <w:p w:rsidR="00C40E86" w:rsidRPr="00186CFA" w:rsidRDefault="00C40E86" w:rsidP="00E24283">
            <w:pPr>
              <w:jc w:val="both"/>
            </w:pPr>
            <w:r w:rsidRPr="00186CFA">
              <w:t>Предельно допустимые размеры земельных участков для видов разрешенного использования с кодами (13.1)</w:t>
            </w:r>
          </w:p>
        </w:tc>
        <w:tc>
          <w:tcPr>
            <w:tcW w:w="1202" w:type="dxa"/>
            <w:vAlign w:val="center"/>
          </w:tcPr>
          <w:p w:rsidR="00C40E86" w:rsidRPr="00186CFA" w:rsidRDefault="00C40E86" w:rsidP="00E24283">
            <w:pPr>
              <w:jc w:val="center"/>
            </w:pPr>
            <w:r>
              <w:t>кв. м</w:t>
            </w:r>
          </w:p>
        </w:tc>
        <w:tc>
          <w:tcPr>
            <w:tcW w:w="1568" w:type="dxa"/>
            <w:vAlign w:val="center"/>
          </w:tcPr>
          <w:p w:rsidR="00C40E86" w:rsidRPr="00186CFA" w:rsidRDefault="00C40E86" w:rsidP="00E24283">
            <w:pPr>
              <w:jc w:val="center"/>
            </w:pPr>
            <w:r w:rsidRPr="00186CFA">
              <w:t>100 – 400</w:t>
            </w:r>
          </w:p>
        </w:tc>
      </w:tr>
      <w:tr w:rsidR="00C40E86" w:rsidRPr="00186CFA" w:rsidTr="00E24283">
        <w:tc>
          <w:tcPr>
            <w:tcW w:w="684" w:type="dxa"/>
          </w:tcPr>
          <w:p w:rsidR="00C40E86" w:rsidRPr="00186CFA" w:rsidRDefault="00C40E86" w:rsidP="00E24283">
            <w:pPr>
              <w:jc w:val="center"/>
            </w:pPr>
            <w:r w:rsidRPr="00186CFA">
              <w:t>13</w:t>
            </w:r>
          </w:p>
        </w:tc>
        <w:tc>
          <w:tcPr>
            <w:tcW w:w="6072" w:type="dxa"/>
          </w:tcPr>
          <w:p w:rsidR="00C40E86" w:rsidRPr="00186CFA" w:rsidRDefault="00C40E86" w:rsidP="00E24283">
            <w:pPr>
              <w:jc w:val="both"/>
            </w:pPr>
            <w:r w:rsidRPr="00186CFA">
              <w:t>Максимальные допустимые размеры земельных участков для видов разрешенного использования с кодами (1.0)</w:t>
            </w:r>
          </w:p>
        </w:tc>
        <w:tc>
          <w:tcPr>
            <w:tcW w:w="1202" w:type="dxa"/>
            <w:vAlign w:val="center"/>
          </w:tcPr>
          <w:p w:rsidR="00C40E86" w:rsidRPr="00186CFA" w:rsidRDefault="00C40E86" w:rsidP="00E24283">
            <w:pPr>
              <w:jc w:val="center"/>
            </w:pPr>
            <w:r w:rsidRPr="00186CFA">
              <w:t>га</w:t>
            </w:r>
          </w:p>
        </w:tc>
        <w:tc>
          <w:tcPr>
            <w:tcW w:w="1568" w:type="dxa"/>
            <w:vAlign w:val="center"/>
          </w:tcPr>
          <w:p w:rsidR="00C40E86" w:rsidRPr="00186CFA" w:rsidRDefault="00C40E86" w:rsidP="00E24283">
            <w:pPr>
              <w:jc w:val="center"/>
            </w:pPr>
            <w:r w:rsidRPr="00186CFA">
              <w:t>5</w:t>
            </w:r>
          </w:p>
        </w:tc>
      </w:tr>
      <w:tr w:rsidR="00C40E86" w:rsidRPr="00186CFA" w:rsidTr="00E24283">
        <w:tc>
          <w:tcPr>
            <w:tcW w:w="684" w:type="dxa"/>
          </w:tcPr>
          <w:p w:rsidR="00C40E86" w:rsidRPr="00186CFA" w:rsidRDefault="00C40E86" w:rsidP="00E24283">
            <w:pPr>
              <w:jc w:val="center"/>
            </w:pPr>
            <w:r w:rsidRPr="00186CFA">
              <w:t>14</w:t>
            </w:r>
          </w:p>
        </w:tc>
        <w:tc>
          <w:tcPr>
            <w:tcW w:w="6072" w:type="dxa"/>
            <w:shd w:val="clear" w:color="auto" w:fill="auto"/>
          </w:tcPr>
          <w:p w:rsidR="00C40E86" w:rsidRPr="00186CFA" w:rsidRDefault="00C40E86" w:rsidP="00E24283">
            <w:pPr>
              <w:jc w:val="both"/>
            </w:pPr>
            <w:r w:rsidRPr="00186CFA">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02" w:type="dxa"/>
            <w:shd w:val="clear" w:color="auto" w:fill="auto"/>
            <w:vAlign w:val="center"/>
          </w:tcPr>
          <w:p w:rsidR="00C40E86" w:rsidRPr="00186CFA" w:rsidRDefault="00C40E86" w:rsidP="00E24283">
            <w:pPr>
              <w:jc w:val="center"/>
            </w:pPr>
            <w:r w:rsidRPr="00186CFA">
              <w:t>м</w:t>
            </w:r>
          </w:p>
        </w:tc>
        <w:tc>
          <w:tcPr>
            <w:tcW w:w="1568" w:type="dxa"/>
            <w:shd w:val="clear" w:color="auto" w:fill="auto"/>
            <w:vAlign w:val="center"/>
          </w:tcPr>
          <w:p w:rsidR="00C40E86" w:rsidRPr="00186CFA" w:rsidRDefault="00C40E86" w:rsidP="00E24283">
            <w:pPr>
              <w:jc w:val="center"/>
            </w:pPr>
            <w:r w:rsidRPr="00186CFA">
              <w:t>12</w:t>
            </w:r>
          </w:p>
        </w:tc>
      </w:tr>
      <w:tr w:rsidR="00C40E86" w:rsidRPr="00186CFA" w:rsidTr="00E24283">
        <w:tc>
          <w:tcPr>
            <w:tcW w:w="684" w:type="dxa"/>
          </w:tcPr>
          <w:p w:rsidR="00C40E86" w:rsidRPr="00186CFA" w:rsidRDefault="00C40E86" w:rsidP="00E24283">
            <w:pPr>
              <w:jc w:val="center"/>
            </w:pPr>
            <w:r w:rsidRPr="00186CFA">
              <w:t>15</w:t>
            </w:r>
          </w:p>
        </w:tc>
        <w:tc>
          <w:tcPr>
            <w:tcW w:w="6072" w:type="dxa"/>
            <w:shd w:val="clear" w:color="auto" w:fill="auto"/>
          </w:tcPr>
          <w:p w:rsidR="00C40E86" w:rsidRPr="00186CFA" w:rsidRDefault="00C40E86" w:rsidP="00E24283">
            <w:pPr>
              <w:jc w:val="both"/>
            </w:pPr>
            <w:r w:rsidRPr="00186CFA">
              <w:t>Минимальная ширина существующих земельных участков вдоль фронтона улицы (проезда) для видов разрешенного использования с кодами (2.1)</w:t>
            </w:r>
          </w:p>
        </w:tc>
        <w:tc>
          <w:tcPr>
            <w:tcW w:w="1202" w:type="dxa"/>
            <w:shd w:val="clear" w:color="auto" w:fill="auto"/>
            <w:vAlign w:val="center"/>
          </w:tcPr>
          <w:p w:rsidR="00C40E86" w:rsidRPr="00186CFA" w:rsidRDefault="00C40E86" w:rsidP="00E24283">
            <w:pPr>
              <w:jc w:val="center"/>
            </w:pPr>
            <w:r w:rsidRPr="00186CFA">
              <w:t>м</w:t>
            </w:r>
          </w:p>
        </w:tc>
        <w:tc>
          <w:tcPr>
            <w:tcW w:w="1568" w:type="dxa"/>
            <w:shd w:val="clear" w:color="auto" w:fill="auto"/>
            <w:vAlign w:val="center"/>
          </w:tcPr>
          <w:p w:rsidR="00C40E86" w:rsidRPr="00186CFA" w:rsidRDefault="00C40E86" w:rsidP="00E24283">
            <w:pPr>
              <w:jc w:val="center"/>
            </w:pPr>
            <w:r w:rsidRPr="00186CFA">
              <w:t>8</w:t>
            </w:r>
          </w:p>
        </w:tc>
      </w:tr>
      <w:tr w:rsidR="00C40E86" w:rsidRPr="00186CFA" w:rsidTr="00E24283">
        <w:tc>
          <w:tcPr>
            <w:tcW w:w="684" w:type="dxa"/>
          </w:tcPr>
          <w:p w:rsidR="00C40E86" w:rsidRPr="00186CFA" w:rsidRDefault="00C40E86" w:rsidP="00E24283">
            <w:pPr>
              <w:jc w:val="center"/>
            </w:pPr>
            <w:r w:rsidRPr="00186CFA">
              <w:t>16</w:t>
            </w:r>
          </w:p>
        </w:tc>
        <w:tc>
          <w:tcPr>
            <w:tcW w:w="6072" w:type="dxa"/>
          </w:tcPr>
          <w:p w:rsidR="00C40E86" w:rsidRPr="00186CFA" w:rsidRDefault="00C40E86" w:rsidP="00E24283">
            <w:pPr>
              <w:jc w:val="both"/>
            </w:pPr>
            <w:r w:rsidRPr="00186CFA">
              <w:t>Предельное количество этажей зданий в границах земельных участков для видов разрешенного использования с кодами (2.1.1, 3.2, 3.3, 3.4.1, 4.4, 5.1, 8.3)</w:t>
            </w:r>
          </w:p>
        </w:tc>
        <w:tc>
          <w:tcPr>
            <w:tcW w:w="1202" w:type="dxa"/>
            <w:vAlign w:val="center"/>
          </w:tcPr>
          <w:p w:rsidR="00C40E86" w:rsidRPr="00186CFA" w:rsidRDefault="00C40E86" w:rsidP="00E24283">
            <w:pPr>
              <w:jc w:val="center"/>
            </w:pPr>
            <w:r w:rsidRPr="00186CFA">
              <w:t>этаж</w:t>
            </w:r>
          </w:p>
        </w:tc>
        <w:tc>
          <w:tcPr>
            <w:tcW w:w="1568" w:type="dxa"/>
            <w:vAlign w:val="center"/>
          </w:tcPr>
          <w:p w:rsidR="00C40E86" w:rsidRPr="00186CFA" w:rsidRDefault="00C40E86" w:rsidP="00E24283">
            <w:pPr>
              <w:jc w:val="center"/>
            </w:pPr>
            <w:r w:rsidRPr="00186CFA">
              <w:t>2</w:t>
            </w:r>
          </w:p>
        </w:tc>
      </w:tr>
      <w:tr w:rsidR="00C40E86" w:rsidRPr="00186CFA" w:rsidTr="00E24283">
        <w:tc>
          <w:tcPr>
            <w:tcW w:w="684" w:type="dxa"/>
          </w:tcPr>
          <w:p w:rsidR="00C40E86" w:rsidRPr="00186CFA" w:rsidRDefault="00C40E86" w:rsidP="00E24283">
            <w:pPr>
              <w:jc w:val="center"/>
            </w:pPr>
            <w:r w:rsidRPr="00186CFA">
              <w:t>17</w:t>
            </w:r>
          </w:p>
        </w:tc>
        <w:tc>
          <w:tcPr>
            <w:tcW w:w="6072" w:type="dxa"/>
          </w:tcPr>
          <w:p w:rsidR="00C40E86" w:rsidRPr="00186CFA" w:rsidRDefault="00C40E86" w:rsidP="00E24283">
            <w:pPr>
              <w:jc w:val="both"/>
            </w:pPr>
            <w:r w:rsidRPr="00186CFA">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(3.5, 3.5.1)</w:t>
            </w:r>
          </w:p>
        </w:tc>
        <w:tc>
          <w:tcPr>
            <w:tcW w:w="1202" w:type="dxa"/>
            <w:vAlign w:val="center"/>
          </w:tcPr>
          <w:p w:rsidR="00C40E86" w:rsidRPr="00186CFA" w:rsidRDefault="00C40E86" w:rsidP="00E24283">
            <w:pPr>
              <w:jc w:val="center"/>
            </w:pPr>
            <w:r w:rsidRPr="00186CFA">
              <w:t>этаж</w:t>
            </w:r>
          </w:p>
        </w:tc>
        <w:tc>
          <w:tcPr>
            <w:tcW w:w="1568" w:type="dxa"/>
            <w:vAlign w:val="center"/>
          </w:tcPr>
          <w:p w:rsidR="00C40E86" w:rsidRPr="00186CFA" w:rsidRDefault="00C40E86" w:rsidP="00E24283">
            <w:pPr>
              <w:jc w:val="center"/>
            </w:pPr>
            <w:r w:rsidRPr="00186CFA">
              <w:t>3</w:t>
            </w:r>
          </w:p>
        </w:tc>
      </w:tr>
      <w:tr w:rsidR="00C40E86" w:rsidRPr="00186CFA" w:rsidTr="00E24283">
        <w:tc>
          <w:tcPr>
            <w:tcW w:w="684" w:type="dxa"/>
          </w:tcPr>
          <w:p w:rsidR="00C40E86" w:rsidRPr="00186CFA" w:rsidRDefault="00C40E86" w:rsidP="00E24283">
            <w:pPr>
              <w:jc w:val="center"/>
            </w:pPr>
            <w:r w:rsidRPr="00186CFA">
              <w:t>18</w:t>
            </w:r>
          </w:p>
        </w:tc>
        <w:tc>
          <w:tcPr>
            <w:tcW w:w="6072" w:type="dxa"/>
          </w:tcPr>
          <w:p w:rsidR="00C40E86" w:rsidRPr="00186CFA" w:rsidRDefault="00C40E86" w:rsidP="00E24283">
            <w:pPr>
              <w:jc w:val="both"/>
            </w:pPr>
            <w:r w:rsidRPr="00186CFA">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 2.3)</w:t>
            </w:r>
          </w:p>
        </w:tc>
        <w:tc>
          <w:tcPr>
            <w:tcW w:w="1202" w:type="dxa"/>
            <w:vAlign w:val="center"/>
          </w:tcPr>
          <w:p w:rsidR="00C40E86" w:rsidRPr="00186CFA" w:rsidRDefault="00C40E86" w:rsidP="00E24283">
            <w:pPr>
              <w:jc w:val="center"/>
            </w:pPr>
            <w:r w:rsidRPr="00186CFA">
              <w:t>этаж</w:t>
            </w:r>
          </w:p>
        </w:tc>
        <w:tc>
          <w:tcPr>
            <w:tcW w:w="1568" w:type="dxa"/>
            <w:vAlign w:val="center"/>
          </w:tcPr>
          <w:p w:rsidR="00C40E86" w:rsidRPr="00186CFA" w:rsidRDefault="00C40E86" w:rsidP="00E24283">
            <w:pPr>
              <w:jc w:val="center"/>
            </w:pPr>
            <w:r w:rsidRPr="00186CFA">
              <w:t>3</w:t>
            </w:r>
          </w:p>
        </w:tc>
      </w:tr>
      <w:tr w:rsidR="00C40E86" w:rsidRPr="00186CFA" w:rsidTr="00E24283">
        <w:tc>
          <w:tcPr>
            <w:tcW w:w="684" w:type="dxa"/>
          </w:tcPr>
          <w:p w:rsidR="00C40E86" w:rsidRPr="00186CFA" w:rsidRDefault="00C40E86" w:rsidP="00E24283">
            <w:pPr>
              <w:jc w:val="center"/>
            </w:pPr>
            <w:r w:rsidRPr="00186CFA">
              <w:t>19</w:t>
            </w:r>
          </w:p>
        </w:tc>
        <w:tc>
          <w:tcPr>
            <w:tcW w:w="6072" w:type="dxa"/>
          </w:tcPr>
          <w:p w:rsidR="00C40E86" w:rsidRPr="00186CFA" w:rsidRDefault="00C40E86" w:rsidP="00E24283">
            <w:pPr>
              <w:jc w:val="both"/>
            </w:pPr>
            <w:r w:rsidRPr="00186CFA">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186CFA" w:rsidRDefault="00C40E86" w:rsidP="00E24283">
            <w:pPr>
              <w:jc w:val="center"/>
            </w:pPr>
            <w:r w:rsidRPr="00186CFA">
              <w:t>этаж</w:t>
            </w:r>
          </w:p>
        </w:tc>
        <w:tc>
          <w:tcPr>
            <w:tcW w:w="1568" w:type="dxa"/>
            <w:vAlign w:val="center"/>
          </w:tcPr>
          <w:p w:rsidR="00C40E86" w:rsidRPr="00186CFA" w:rsidRDefault="00C40E86" w:rsidP="00E24283">
            <w:pPr>
              <w:jc w:val="center"/>
            </w:pPr>
            <w:r w:rsidRPr="00186CFA">
              <w:t>1</w:t>
            </w:r>
          </w:p>
        </w:tc>
      </w:tr>
      <w:tr w:rsidR="00C40E86" w:rsidRPr="00186CFA" w:rsidTr="00E24283">
        <w:tc>
          <w:tcPr>
            <w:tcW w:w="684" w:type="dxa"/>
          </w:tcPr>
          <w:p w:rsidR="00C40E86" w:rsidRPr="00186CFA" w:rsidRDefault="00C40E86" w:rsidP="00E24283">
            <w:pPr>
              <w:jc w:val="center"/>
            </w:pPr>
            <w:r w:rsidRPr="00186CFA">
              <w:t>20</w:t>
            </w:r>
          </w:p>
        </w:tc>
        <w:tc>
          <w:tcPr>
            <w:tcW w:w="6072" w:type="dxa"/>
          </w:tcPr>
          <w:p w:rsidR="00C40E86" w:rsidRPr="00186CFA" w:rsidRDefault="00C40E86" w:rsidP="00E24283">
            <w:pPr>
              <w:jc w:val="both"/>
            </w:pPr>
            <w:r w:rsidRPr="00186CFA">
              <w:t xml:space="preserve">Предельная высота зданий, строений и сооружений для всех объектов капитального строительства в границах земельных участков для видов разрешенного </w:t>
            </w:r>
            <w:r w:rsidRPr="00186CFA">
              <w:lastRenderedPageBreak/>
              <w:t>использования с кодами (3.1)</w:t>
            </w:r>
          </w:p>
        </w:tc>
        <w:tc>
          <w:tcPr>
            <w:tcW w:w="1202" w:type="dxa"/>
            <w:vAlign w:val="center"/>
          </w:tcPr>
          <w:p w:rsidR="00C40E86" w:rsidRPr="00186CFA" w:rsidRDefault="00C40E86" w:rsidP="00E24283">
            <w:pPr>
              <w:jc w:val="center"/>
            </w:pPr>
            <w:r w:rsidRPr="00186CFA">
              <w:lastRenderedPageBreak/>
              <w:t>м</w:t>
            </w:r>
          </w:p>
        </w:tc>
        <w:tc>
          <w:tcPr>
            <w:tcW w:w="1568" w:type="dxa"/>
            <w:vAlign w:val="center"/>
          </w:tcPr>
          <w:p w:rsidR="00C40E86" w:rsidRPr="00186CFA" w:rsidRDefault="00C40E86" w:rsidP="00E24283">
            <w:pPr>
              <w:jc w:val="center"/>
            </w:pPr>
            <w:r w:rsidRPr="00186CFA">
              <w:t>5</w:t>
            </w:r>
          </w:p>
        </w:tc>
      </w:tr>
      <w:tr w:rsidR="00C40E86" w:rsidRPr="00186CFA" w:rsidTr="00E24283">
        <w:tc>
          <w:tcPr>
            <w:tcW w:w="684" w:type="dxa"/>
          </w:tcPr>
          <w:p w:rsidR="00C40E86" w:rsidRPr="00186CFA" w:rsidRDefault="00C40E86" w:rsidP="00E24283">
            <w:pPr>
              <w:jc w:val="center"/>
            </w:pPr>
            <w:r w:rsidRPr="00186CFA">
              <w:lastRenderedPageBreak/>
              <w:t>21</w:t>
            </w:r>
          </w:p>
        </w:tc>
        <w:tc>
          <w:tcPr>
            <w:tcW w:w="6072" w:type="dxa"/>
          </w:tcPr>
          <w:p w:rsidR="00C40E86" w:rsidRPr="00186CFA" w:rsidRDefault="00C40E86" w:rsidP="00E24283">
            <w:pPr>
              <w:jc w:val="both"/>
            </w:pPr>
            <w:r w:rsidRPr="00186CFA">
              <w:t>Предельная высота зданий в границах земельных участков для видов разрешенного использования с кодами (2.1)</w:t>
            </w:r>
          </w:p>
        </w:tc>
        <w:tc>
          <w:tcPr>
            <w:tcW w:w="1202" w:type="dxa"/>
            <w:vAlign w:val="center"/>
          </w:tcPr>
          <w:p w:rsidR="00C40E86" w:rsidRPr="00186CFA" w:rsidRDefault="00C40E86" w:rsidP="00E24283">
            <w:pPr>
              <w:jc w:val="center"/>
            </w:pPr>
            <w:r w:rsidRPr="00186CFA">
              <w:t>м</w:t>
            </w:r>
          </w:p>
        </w:tc>
        <w:tc>
          <w:tcPr>
            <w:tcW w:w="1568" w:type="dxa"/>
            <w:vAlign w:val="center"/>
          </w:tcPr>
          <w:p w:rsidR="00C40E86" w:rsidRPr="00186CFA" w:rsidRDefault="00C40E86" w:rsidP="00E24283">
            <w:pPr>
              <w:jc w:val="center"/>
            </w:pPr>
            <w:r w:rsidRPr="00186CFA">
              <w:t>12</w:t>
            </w:r>
          </w:p>
        </w:tc>
      </w:tr>
      <w:tr w:rsidR="00C40E86" w:rsidRPr="00186CFA" w:rsidTr="00E24283">
        <w:tc>
          <w:tcPr>
            <w:tcW w:w="684" w:type="dxa"/>
          </w:tcPr>
          <w:p w:rsidR="00C40E86" w:rsidRPr="00186CFA" w:rsidRDefault="00C40E86" w:rsidP="00E24283">
            <w:pPr>
              <w:jc w:val="center"/>
            </w:pPr>
            <w:r w:rsidRPr="00186CFA">
              <w:t>22</w:t>
            </w:r>
          </w:p>
        </w:tc>
        <w:tc>
          <w:tcPr>
            <w:tcW w:w="6072" w:type="dxa"/>
          </w:tcPr>
          <w:p w:rsidR="00C40E86" w:rsidRPr="00186CFA" w:rsidRDefault="00C40E86" w:rsidP="00E24283">
            <w:pPr>
              <w:jc w:val="both"/>
            </w:pPr>
            <w:r w:rsidRPr="00186CFA">
              <w:t>Коэффициент плотности застройки Кпз для видов разрешенного использования с кодами (2.1)</w:t>
            </w:r>
          </w:p>
        </w:tc>
        <w:tc>
          <w:tcPr>
            <w:tcW w:w="1202" w:type="dxa"/>
            <w:vAlign w:val="center"/>
          </w:tcPr>
          <w:p w:rsidR="00C40E86" w:rsidRPr="00186CFA" w:rsidRDefault="00C40E86" w:rsidP="00E24283">
            <w:pPr>
              <w:jc w:val="center"/>
            </w:pPr>
            <w:r w:rsidRPr="00186CFA">
              <w:t>-</w:t>
            </w:r>
          </w:p>
        </w:tc>
        <w:tc>
          <w:tcPr>
            <w:tcW w:w="1568" w:type="dxa"/>
            <w:vAlign w:val="center"/>
          </w:tcPr>
          <w:p w:rsidR="00C40E86" w:rsidRPr="00186CFA" w:rsidRDefault="00C40E86" w:rsidP="00E24283">
            <w:pPr>
              <w:jc w:val="center"/>
            </w:pPr>
            <w:r w:rsidRPr="00186CFA">
              <w:t>0,8</w:t>
            </w:r>
          </w:p>
        </w:tc>
      </w:tr>
      <w:tr w:rsidR="00C40E86" w:rsidRPr="00186CFA" w:rsidTr="00E24283">
        <w:tc>
          <w:tcPr>
            <w:tcW w:w="684" w:type="dxa"/>
          </w:tcPr>
          <w:p w:rsidR="00C40E86" w:rsidRPr="00186CFA" w:rsidRDefault="00C40E86" w:rsidP="00E24283">
            <w:pPr>
              <w:jc w:val="center"/>
            </w:pPr>
            <w:r w:rsidRPr="00186CFA">
              <w:t>23</w:t>
            </w:r>
          </w:p>
        </w:tc>
        <w:tc>
          <w:tcPr>
            <w:tcW w:w="6072" w:type="dxa"/>
          </w:tcPr>
          <w:p w:rsidR="00C40E86" w:rsidRPr="00186CFA" w:rsidRDefault="00C40E86" w:rsidP="00E24283">
            <w:pPr>
              <w:jc w:val="both"/>
            </w:pPr>
            <w:r w:rsidRPr="00186CFA">
              <w:t>Максимальный процент застройки в границах земельных участков для видов разрешенного использования с кодами (2.1)</w:t>
            </w:r>
          </w:p>
        </w:tc>
        <w:tc>
          <w:tcPr>
            <w:tcW w:w="1202" w:type="dxa"/>
            <w:vAlign w:val="center"/>
          </w:tcPr>
          <w:p w:rsidR="00C40E86" w:rsidRPr="00186CFA" w:rsidRDefault="00C40E86" w:rsidP="00E24283">
            <w:pPr>
              <w:jc w:val="center"/>
            </w:pPr>
            <w:r w:rsidRPr="00186CFA">
              <w:t>%</w:t>
            </w:r>
          </w:p>
        </w:tc>
        <w:tc>
          <w:tcPr>
            <w:tcW w:w="1568" w:type="dxa"/>
            <w:vAlign w:val="center"/>
          </w:tcPr>
          <w:p w:rsidR="00C40E86" w:rsidRPr="00186CFA" w:rsidRDefault="00C40E86" w:rsidP="00E24283">
            <w:pPr>
              <w:jc w:val="center"/>
            </w:pPr>
            <w:r w:rsidRPr="00186CFA">
              <w:t>40</w:t>
            </w:r>
          </w:p>
        </w:tc>
      </w:tr>
      <w:tr w:rsidR="00C40E86" w:rsidRPr="00186CFA" w:rsidTr="00E24283">
        <w:tc>
          <w:tcPr>
            <w:tcW w:w="684" w:type="dxa"/>
          </w:tcPr>
          <w:p w:rsidR="00C40E86" w:rsidRPr="00186CFA" w:rsidRDefault="00C40E86" w:rsidP="00E24283">
            <w:pPr>
              <w:jc w:val="center"/>
            </w:pPr>
            <w:r w:rsidRPr="00186CFA">
              <w:t>24</w:t>
            </w:r>
          </w:p>
        </w:tc>
        <w:tc>
          <w:tcPr>
            <w:tcW w:w="6072" w:type="dxa"/>
          </w:tcPr>
          <w:p w:rsidR="00C40E86" w:rsidRPr="00186CFA" w:rsidRDefault="00C40E86" w:rsidP="00E24283">
            <w:pPr>
              <w:jc w:val="both"/>
            </w:pPr>
            <w:r w:rsidRPr="00186CFA">
              <w:t>Максимальный процент застройки в границах земельных участков для видов разрешенного использования с кодами (4.4)</w:t>
            </w:r>
          </w:p>
        </w:tc>
        <w:tc>
          <w:tcPr>
            <w:tcW w:w="1202" w:type="dxa"/>
            <w:vAlign w:val="center"/>
          </w:tcPr>
          <w:p w:rsidR="00C40E86" w:rsidRPr="00186CFA" w:rsidRDefault="00C40E86" w:rsidP="00E24283">
            <w:pPr>
              <w:jc w:val="center"/>
            </w:pPr>
            <w:r w:rsidRPr="00186CFA">
              <w:t>%</w:t>
            </w:r>
          </w:p>
        </w:tc>
        <w:tc>
          <w:tcPr>
            <w:tcW w:w="1568" w:type="dxa"/>
            <w:vAlign w:val="center"/>
          </w:tcPr>
          <w:p w:rsidR="00C40E86" w:rsidRPr="00186CFA" w:rsidRDefault="00C40E86" w:rsidP="00E24283">
            <w:pPr>
              <w:jc w:val="center"/>
            </w:pPr>
            <w:r w:rsidRPr="00186CFA">
              <w:t>80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sidRPr="00110D65">
        <w:rPr>
          <w:sz w:val="28"/>
          <w:szCs w:val="28"/>
        </w:rPr>
        <w:t>территориальной зоны Ж-</w:t>
      </w:r>
      <w:r>
        <w:rPr>
          <w:sz w:val="28"/>
          <w:szCs w:val="28"/>
        </w:rPr>
        <w:t>3</w:t>
      </w:r>
      <w:r w:rsidRPr="00110D65">
        <w:rPr>
          <w:sz w:val="28"/>
          <w:szCs w:val="28"/>
        </w:rPr>
        <w:t xml:space="preserve"> 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Pr>
          <w:sz w:val="28"/>
          <w:szCs w:val="28"/>
        </w:rPr>
        <w:t xml:space="preserve">СП </w:t>
      </w:r>
      <w:r w:rsidRPr="00360259">
        <w:rPr>
          <w:sz w:val="28"/>
          <w:szCs w:val="28"/>
        </w:rPr>
        <w:t>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СП 54.13330.2011 «СНиП 31-01-2003 Здания жилые многоквартирные»;</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tabs>
          <w:tab w:val="left" w:pos="284"/>
        </w:tabs>
        <w:ind w:firstLine="709"/>
        <w:jc w:val="both"/>
        <w:rPr>
          <w:b/>
          <w:bCs/>
          <w:caps/>
          <w:sz w:val="28"/>
          <w:szCs w:val="28"/>
        </w:rPr>
      </w:pPr>
      <w:r w:rsidRPr="00360259">
        <w:rPr>
          <w:sz w:val="28"/>
          <w:szCs w:val="28"/>
        </w:rPr>
        <w:t>другие действующие нормативы и технические регламенты</w:t>
      </w:r>
      <w:r>
        <w:rPr>
          <w:sz w:val="28"/>
          <w:szCs w:val="28"/>
        </w:rPr>
        <w:t>.</w:t>
      </w:r>
    </w:p>
    <w:p w:rsidR="00C40E86" w:rsidRPr="00E41C19" w:rsidRDefault="00C40E86" w:rsidP="00C40E86">
      <w:pPr>
        <w:spacing w:before="240"/>
        <w:ind w:firstLine="709"/>
        <w:jc w:val="center"/>
        <w:rPr>
          <w:b/>
          <w:sz w:val="28"/>
          <w:szCs w:val="28"/>
        </w:rPr>
      </w:pPr>
      <w:r w:rsidRPr="00E41C19">
        <w:rPr>
          <w:b/>
          <w:sz w:val="28"/>
          <w:szCs w:val="28"/>
        </w:rPr>
        <w:t xml:space="preserve">Таблица 10. </w:t>
      </w:r>
      <w:r w:rsidRPr="00E41C19">
        <w:rPr>
          <w:b/>
          <w:bCs/>
          <w:caps/>
          <w:sz w:val="28"/>
          <w:szCs w:val="28"/>
        </w:rPr>
        <w:t>Ж-4</w:t>
      </w:r>
      <w:r>
        <w:rPr>
          <w:b/>
          <w:bCs/>
          <w:caps/>
          <w:sz w:val="28"/>
          <w:szCs w:val="28"/>
        </w:rPr>
        <w:t>.</w:t>
      </w:r>
      <w:r w:rsidRPr="00E41C19">
        <w:rPr>
          <w:b/>
          <w:bCs/>
          <w:caps/>
          <w:sz w:val="28"/>
          <w:szCs w:val="28"/>
        </w:rPr>
        <w:t xml:space="preserve"> </w:t>
      </w:r>
      <w:r w:rsidRPr="00E41C19">
        <w:rPr>
          <w:b/>
          <w:sz w:val="28"/>
          <w:szCs w:val="28"/>
        </w:rPr>
        <w:t>Зона индивидуальной блокированной застройки</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416"/>
      </w:tblGrid>
      <w:tr w:rsidR="00C40E86" w:rsidRPr="00186CFA" w:rsidTr="00E24283">
        <w:trPr>
          <w:tblHeader/>
        </w:trPr>
        <w:tc>
          <w:tcPr>
            <w:tcW w:w="738" w:type="dxa"/>
            <w:shd w:val="clear" w:color="auto" w:fill="auto"/>
            <w:vAlign w:val="bottom"/>
          </w:tcPr>
          <w:p w:rsidR="00C40E86" w:rsidRPr="00186CFA" w:rsidRDefault="00C40E86" w:rsidP="00E24283">
            <w:pPr>
              <w:ind w:left="-142"/>
              <w:jc w:val="center"/>
            </w:pPr>
            <w:r w:rsidRPr="00186CFA">
              <w:t>№ п/п</w:t>
            </w:r>
          </w:p>
        </w:tc>
        <w:tc>
          <w:tcPr>
            <w:tcW w:w="3231" w:type="dxa"/>
            <w:shd w:val="clear" w:color="auto" w:fill="auto"/>
            <w:vAlign w:val="bottom"/>
          </w:tcPr>
          <w:p w:rsidR="00C40E86" w:rsidRPr="00186CFA" w:rsidRDefault="00C40E86" w:rsidP="00E24283">
            <w:pPr>
              <w:ind w:left="-142"/>
              <w:jc w:val="center"/>
            </w:pPr>
            <w:r w:rsidRPr="00186CFA">
              <w:t>Виды разрешенного использования земельных участков и объектов капитального строительства</w:t>
            </w:r>
          </w:p>
        </w:tc>
        <w:tc>
          <w:tcPr>
            <w:tcW w:w="5416" w:type="dxa"/>
            <w:shd w:val="clear" w:color="auto" w:fill="auto"/>
            <w:vAlign w:val="bottom"/>
          </w:tcPr>
          <w:p w:rsidR="00C40E86" w:rsidRPr="00186CFA" w:rsidRDefault="00C40E86" w:rsidP="00E24283">
            <w:pPr>
              <w:autoSpaceDE w:val="0"/>
              <w:autoSpaceDN w:val="0"/>
              <w:adjustRightInd w:val="0"/>
              <w:jc w:val="center"/>
            </w:pPr>
            <w:r w:rsidRPr="00186CFA">
              <w:rPr>
                <w:rFonts w:eastAsia="Arial"/>
              </w:rPr>
              <w:t>Перечень видов разрешенного использования земельных участков, в соответствии с Классификатором</w:t>
            </w:r>
          </w:p>
        </w:tc>
      </w:tr>
      <w:tr w:rsidR="00C40E86" w:rsidRPr="00186CFA" w:rsidTr="00E24283">
        <w:trPr>
          <w:tblHeader/>
        </w:trPr>
        <w:tc>
          <w:tcPr>
            <w:tcW w:w="738" w:type="dxa"/>
            <w:shd w:val="clear" w:color="auto" w:fill="auto"/>
          </w:tcPr>
          <w:p w:rsidR="00C40E86" w:rsidRPr="00186CFA" w:rsidRDefault="00C40E86" w:rsidP="00E24283">
            <w:pPr>
              <w:jc w:val="center"/>
            </w:pPr>
            <w:r w:rsidRPr="00186CFA">
              <w:t>1</w:t>
            </w:r>
          </w:p>
        </w:tc>
        <w:tc>
          <w:tcPr>
            <w:tcW w:w="3231" w:type="dxa"/>
            <w:shd w:val="clear" w:color="auto" w:fill="auto"/>
          </w:tcPr>
          <w:p w:rsidR="00C40E86" w:rsidRPr="00186CFA" w:rsidRDefault="00C40E86" w:rsidP="00E24283">
            <w:pPr>
              <w:ind w:left="-142"/>
              <w:jc w:val="center"/>
            </w:pPr>
            <w:r w:rsidRPr="00186CFA">
              <w:t>2</w:t>
            </w:r>
          </w:p>
        </w:tc>
        <w:tc>
          <w:tcPr>
            <w:tcW w:w="5416" w:type="dxa"/>
            <w:shd w:val="clear" w:color="auto" w:fill="auto"/>
          </w:tcPr>
          <w:p w:rsidR="00C40E86" w:rsidRPr="00186CFA" w:rsidRDefault="00C40E86" w:rsidP="00E24283">
            <w:pPr>
              <w:autoSpaceDE w:val="0"/>
              <w:autoSpaceDN w:val="0"/>
              <w:adjustRightInd w:val="0"/>
              <w:jc w:val="center"/>
              <w:rPr>
                <w:rFonts w:eastAsia="Arial"/>
              </w:rPr>
            </w:pPr>
            <w:r w:rsidRPr="00186CFA">
              <w:rPr>
                <w:rFonts w:eastAsia="Arial"/>
              </w:rPr>
              <w:t>3</w:t>
            </w:r>
          </w:p>
        </w:tc>
      </w:tr>
      <w:tr w:rsidR="00C40E86" w:rsidRPr="00186CFA" w:rsidTr="00E24283">
        <w:tc>
          <w:tcPr>
            <w:tcW w:w="738" w:type="dxa"/>
            <w:shd w:val="clear" w:color="auto" w:fill="auto"/>
          </w:tcPr>
          <w:p w:rsidR="00C40E86" w:rsidRPr="00186CFA" w:rsidRDefault="00C40E86" w:rsidP="00E24283">
            <w:pPr>
              <w:jc w:val="center"/>
            </w:pPr>
            <w:r w:rsidRPr="00186CFA">
              <w:t>1</w:t>
            </w:r>
          </w:p>
        </w:tc>
        <w:tc>
          <w:tcPr>
            <w:tcW w:w="3231" w:type="dxa"/>
            <w:shd w:val="clear" w:color="auto" w:fill="auto"/>
          </w:tcPr>
          <w:p w:rsidR="00C40E86" w:rsidRPr="00186CFA" w:rsidRDefault="00C40E86" w:rsidP="00E24283">
            <w:pPr>
              <w:ind w:left="-142"/>
              <w:jc w:val="center"/>
            </w:pPr>
            <w:r w:rsidRPr="00186CFA">
              <w:t>Основные виды разрешенного использования</w:t>
            </w:r>
          </w:p>
        </w:tc>
        <w:tc>
          <w:tcPr>
            <w:tcW w:w="5416" w:type="dxa"/>
            <w:shd w:val="clear" w:color="auto" w:fill="auto"/>
          </w:tcPr>
          <w:p w:rsidR="00C40E86" w:rsidRPr="00186CFA" w:rsidRDefault="00C40E86" w:rsidP="00E24283">
            <w:pPr>
              <w:ind w:left="89"/>
            </w:pPr>
            <w:r w:rsidRPr="00186CFA">
              <w:t>Блокированная жилая застройка (код 2.3);</w:t>
            </w:r>
          </w:p>
          <w:p w:rsidR="00C40E86" w:rsidRPr="00186CFA" w:rsidRDefault="00C40E86" w:rsidP="00E24283">
            <w:pPr>
              <w:ind w:left="89"/>
              <w:rPr>
                <w:b/>
              </w:rPr>
            </w:pPr>
            <w:r w:rsidRPr="00186CFA">
              <w:t>Магазины (код 4.4)</w:t>
            </w:r>
            <w:r w:rsidRPr="00186CFA">
              <w:rPr>
                <w:vertAlign w:val="superscript"/>
              </w:rPr>
              <w:t xml:space="preserve"> </w:t>
            </w:r>
            <w:r w:rsidRPr="00186CFA">
              <w:rPr>
                <w:vertAlign w:val="superscript"/>
              </w:rPr>
              <w:footnoteReference w:id="18"/>
            </w:r>
          </w:p>
        </w:tc>
      </w:tr>
      <w:tr w:rsidR="00C40E86" w:rsidRPr="00186CFA" w:rsidTr="00E24283">
        <w:tc>
          <w:tcPr>
            <w:tcW w:w="738" w:type="dxa"/>
            <w:shd w:val="clear" w:color="auto" w:fill="auto"/>
          </w:tcPr>
          <w:p w:rsidR="00C40E86" w:rsidRPr="00186CFA" w:rsidRDefault="00C40E86" w:rsidP="00E24283">
            <w:pPr>
              <w:jc w:val="center"/>
            </w:pPr>
            <w:r w:rsidRPr="00186CFA">
              <w:t>2</w:t>
            </w:r>
          </w:p>
        </w:tc>
        <w:tc>
          <w:tcPr>
            <w:tcW w:w="3231" w:type="dxa"/>
            <w:shd w:val="clear" w:color="auto" w:fill="auto"/>
          </w:tcPr>
          <w:p w:rsidR="00C40E86" w:rsidRPr="00186CFA" w:rsidRDefault="00C40E86" w:rsidP="00E24283">
            <w:pPr>
              <w:ind w:left="-142"/>
              <w:jc w:val="center"/>
            </w:pPr>
            <w:r w:rsidRPr="00186CFA">
              <w:t>Условно разрешенные виды использования</w:t>
            </w:r>
          </w:p>
        </w:tc>
        <w:tc>
          <w:tcPr>
            <w:tcW w:w="5416" w:type="dxa"/>
            <w:shd w:val="clear" w:color="auto" w:fill="auto"/>
          </w:tcPr>
          <w:p w:rsidR="00C40E86" w:rsidRPr="00186CFA" w:rsidRDefault="00C40E86" w:rsidP="00E24283">
            <w:pPr>
              <w:ind w:left="89"/>
            </w:pPr>
            <w:r w:rsidRPr="00186CFA">
              <w:rPr>
                <w:color w:val="22272F"/>
                <w:shd w:val="clear" w:color="auto" w:fill="FFFFFF"/>
              </w:rPr>
              <w:t>Амбулаторное ветеринарное обслуживание (код 3.10.1);</w:t>
            </w:r>
          </w:p>
          <w:p w:rsidR="00C40E86" w:rsidRPr="00186CFA" w:rsidRDefault="00C40E86" w:rsidP="00E24283">
            <w:pPr>
              <w:ind w:left="89"/>
            </w:pPr>
            <w:r w:rsidRPr="00186CFA">
              <w:t>Магазины (код 4.4)</w:t>
            </w:r>
            <w:r w:rsidRPr="00186CFA">
              <w:rPr>
                <w:vertAlign w:val="superscript"/>
              </w:rPr>
              <w:t xml:space="preserve"> </w:t>
            </w:r>
            <w:r w:rsidRPr="00186CFA">
              <w:rPr>
                <w:vertAlign w:val="superscript"/>
              </w:rPr>
              <w:footnoteReference w:id="19"/>
            </w:r>
          </w:p>
        </w:tc>
      </w:tr>
      <w:tr w:rsidR="00C40E86" w:rsidRPr="00186CFA" w:rsidTr="00E24283">
        <w:tc>
          <w:tcPr>
            <w:tcW w:w="738" w:type="dxa"/>
            <w:shd w:val="clear" w:color="auto" w:fill="auto"/>
          </w:tcPr>
          <w:p w:rsidR="00C40E86" w:rsidRPr="00186CFA" w:rsidRDefault="00C40E86" w:rsidP="00E24283">
            <w:pPr>
              <w:jc w:val="center"/>
            </w:pPr>
            <w:r w:rsidRPr="00186CFA">
              <w:t>3</w:t>
            </w:r>
          </w:p>
        </w:tc>
        <w:tc>
          <w:tcPr>
            <w:tcW w:w="3231" w:type="dxa"/>
            <w:shd w:val="clear" w:color="auto" w:fill="auto"/>
          </w:tcPr>
          <w:p w:rsidR="00C40E86" w:rsidRPr="00186CFA" w:rsidRDefault="00C40E86" w:rsidP="00E24283">
            <w:pPr>
              <w:ind w:left="-142"/>
              <w:jc w:val="center"/>
            </w:pPr>
            <w:r w:rsidRPr="00186CFA">
              <w:t>Вспомогательные виды использования</w:t>
            </w:r>
          </w:p>
        </w:tc>
        <w:tc>
          <w:tcPr>
            <w:tcW w:w="5416" w:type="dxa"/>
            <w:shd w:val="clear" w:color="auto" w:fill="auto"/>
          </w:tcPr>
          <w:p w:rsidR="00C40E86" w:rsidRPr="00186CFA" w:rsidRDefault="00C40E86" w:rsidP="00E24283">
            <w:pPr>
              <w:ind w:left="89"/>
              <w:rPr>
                <w:color w:val="22272F"/>
                <w:shd w:val="clear" w:color="auto" w:fill="FFFFFF"/>
              </w:rPr>
            </w:pPr>
            <w:r w:rsidRPr="00186CFA">
              <w:rPr>
                <w:color w:val="22272F"/>
                <w:shd w:val="clear" w:color="auto" w:fill="FFFFFF"/>
              </w:rPr>
              <w:t>Обслуживание жилой застройки (код 2.7);</w:t>
            </w:r>
          </w:p>
          <w:p w:rsidR="00C40E86" w:rsidRPr="00186CFA" w:rsidRDefault="00C40E86" w:rsidP="00E24283">
            <w:pPr>
              <w:ind w:left="89"/>
            </w:pPr>
            <w:r w:rsidRPr="00186CFA">
              <w:t xml:space="preserve">Хранение автотранспорта </w:t>
            </w:r>
            <w:r w:rsidRPr="00186CFA">
              <w:rPr>
                <w:color w:val="22272F"/>
                <w:shd w:val="clear" w:color="auto" w:fill="FFFFFF"/>
              </w:rPr>
              <w:t>(код 2.7.1)</w:t>
            </w:r>
          </w:p>
        </w:tc>
      </w:tr>
    </w:tbl>
    <w:p w:rsidR="00C40E86" w:rsidRPr="00E41C19" w:rsidRDefault="00C40E86" w:rsidP="00C40E86">
      <w:pPr>
        <w:keepNext/>
        <w:spacing w:before="240"/>
        <w:ind w:firstLine="709"/>
        <w:jc w:val="center"/>
        <w:rPr>
          <w:b/>
          <w:sz w:val="28"/>
          <w:szCs w:val="28"/>
        </w:rPr>
      </w:pPr>
      <w:r w:rsidRPr="00E41C19">
        <w:rPr>
          <w:b/>
          <w:sz w:val="28"/>
          <w:szCs w:val="28"/>
        </w:rPr>
        <w:lastRenderedPageBreak/>
        <w:t>Таблица 11.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Ж-4</w:t>
      </w:r>
    </w:p>
    <w:tbl>
      <w:tblPr>
        <w:tblW w:w="9115"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6"/>
        <w:gridCol w:w="5809"/>
        <w:gridCol w:w="1292"/>
        <w:gridCol w:w="1268"/>
      </w:tblGrid>
      <w:tr w:rsidR="00C40E86" w:rsidRPr="00186CFA" w:rsidTr="00E24283">
        <w:trPr>
          <w:tblHeader/>
        </w:trPr>
        <w:tc>
          <w:tcPr>
            <w:tcW w:w="752" w:type="dxa"/>
            <w:vAlign w:val="bottom"/>
          </w:tcPr>
          <w:p w:rsidR="00C40E86" w:rsidRPr="00186CFA" w:rsidRDefault="00C40E86" w:rsidP="00E24283">
            <w:pPr>
              <w:ind w:left="83"/>
              <w:jc w:val="center"/>
            </w:pPr>
            <w:r w:rsidRPr="00186CFA">
              <w:t>№ п/п</w:t>
            </w:r>
          </w:p>
        </w:tc>
        <w:tc>
          <w:tcPr>
            <w:tcW w:w="5981" w:type="dxa"/>
            <w:vAlign w:val="bottom"/>
          </w:tcPr>
          <w:p w:rsidR="00C40E86" w:rsidRPr="00186CFA" w:rsidRDefault="00C40E86" w:rsidP="00E24283">
            <w:pPr>
              <w:jc w:val="center"/>
            </w:pPr>
            <w:r w:rsidRPr="00186CFA">
              <w:t>Наименование параметра</w:t>
            </w:r>
          </w:p>
        </w:tc>
        <w:tc>
          <w:tcPr>
            <w:tcW w:w="1202" w:type="dxa"/>
            <w:vAlign w:val="bottom"/>
          </w:tcPr>
          <w:p w:rsidR="00C40E86" w:rsidRPr="00186CFA" w:rsidRDefault="00C40E86" w:rsidP="00E24283">
            <w:pPr>
              <w:jc w:val="center"/>
            </w:pPr>
            <w:r w:rsidRPr="00186CFA">
              <w:t>Единица измерения</w:t>
            </w:r>
          </w:p>
        </w:tc>
        <w:tc>
          <w:tcPr>
            <w:tcW w:w="1180" w:type="dxa"/>
            <w:vAlign w:val="bottom"/>
          </w:tcPr>
          <w:p w:rsidR="00C40E86" w:rsidRPr="00186CFA" w:rsidRDefault="00C40E86" w:rsidP="00E24283">
            <w:pPr>
              <w:jc w:val="center"/>
            </w:pPr>
            <w:r w:rsidRPr="00186CFA">
              <w:t>Значение параметра</w:t>
            </w:r>
          </w:p>
        </w:tc>
      </w:tr>
      <w:tr w:rsidR="00C40E86" w:rsidRPr="00186CFA" w:rsidTr="00E24283">
        <w:trPr>
          <w:tblHeader/>
        </w:trPr>
        <w:tc>
          <w:tcPr>
            <w:tcW w:w="752" w:type="dxa"/>
          </w:tcPr>
          <w:p w:rsidR="00C40E86" w:rsidRPr="00186CFA" w:rsidRDefault="00C40E86" w:rsidP="00E24283">
            <w:pPr>
              <w:ind w:left="83"/>
              <w:jc w:val="center"/>
            </w:pPr>
            <w:r w:rsidRPr="00186CFA">
              <w:t>1</w:t>
            </w:r>
          </w:p>
        </w:tc>
        <w:tc>
          <w:tcPr>
            <w:tcW w:w="5981" w:type="dxa"/>
          </w:tcPr>
          <w:p w:rsidR="00C40E86" w:rsidRPr="00186CFA" w:rsidRDefault="00C40E86" w:rsidP="00E24283">
            <w:pPr>
              <w:jc w:val="center"/>
            </w:pPr>
            <w:r w:rsidRPr="00186CFA">
              <w:t>2</w:t>
            </w:r>
          </w:p>
        </w:tc>
        <w:tc>
          <w:tcPr>
            <w:tcW w:w="1202" w:type="dxa"/>
          </w:tcPr>
          <w:p w:rsidR="00C40E86" w:rsidRPr="00186CFA" w:rsidRDefault="00C40E86" w:rsidP="00E24283">
            <w:pPr>
              <w:jc w:val="center"/>
            </w:pPr>
            <w:r w:rsidRPr="00186CFA">
              <w:t>3</w:t>
            </w:r>
          </w:p>
        </w:tc>
        <w:tc>
          <w:tcPr>
            <w:tcW w:w="1180" w:type="dxa"/>
          </w:tcPr>
          <w:p w:rsidR="00C40E86" w:rsidRPr="00186CFA" w:rsidRDefault="00C40E86" w:rsidP="00E24283">
            <w:pPr>
              <w:jc w:val="center"/>
            </w:pPr>
            <w:r w:rsidRPr="00186CFA">
              <w:t>4</w:t>
            </w:r>
          </w:p>
        </w:tc>
      </w:tr>
      <w:tr w:rsidR="00C40E86" w:rsidRPr="00186CFA" w:rsidTr="00E24283">
        <w:tc>
          <w:tcPr>
            <w:tcW w:w="752" w:type="dxa"/>
          </w:tcPr>
          <w:p w:rsidR="00C40E86" w:rsidRPr="00186CFA" w:rsidRDefault="00C40E86" w:rsidP="00E24283">
            <w:pPr>
              <w:jc w:val="center"/>
            </w:pPr>
            <w:r w:rsidRPr="00186CFA">
              <w:t>1</w:t>
            </w:r>
          </w:p>
        </w:tc>
        <w:tc>
          <w:tcPr>
            <w:tcW w:w="5981" w:type="dxa"/>
          </w:tcPr>
          <w:p w:rsidR="00C40E86" w:rsidRPr="00186CFA" w:rsidRDefault="00C40E86" w:rsidP="00E24283">
            <w:pPr>
              <w:jc w:val="both"/>
            </w:pPr>
            <w:r w:rsidRPr="00186CFA">
              <w:t>Минимальный отступ от красной линии улиц для видов разрешенного использования с кодами (2.3, 4.4)</w:t>
            </w:r>
          </w:p>
        </w:tc>
        <w:tc>
          <w:tcPr>
            <w:tcW w:w="1202" w:type="dxa"/>
          </w:tcPr>
          <w:p w:rsidR="00C40E86" w:rsidRPr="00186CFA" w:rsidRDefault="00C40E86" w:rsidP="00E24283">
            <w:pPr>
              <w:jc w:val="center"/>
            </w:pPr>
            <w:r w:rsidRPr="00186CFA">
              <w:t>м</w:t>
            </w:r>
          </w:p>
        </w:tc>
        <w:tc>
          <w:tcPr>
            <w:tcW w:w="1180" w:type="dxa"/>
          </w:tcPr>
          <w:p w:rsidR="00C40E86" w:rsidRPr="00186CFA" w:rsidRDefault="00C40E86" w:rsidP="00E24283">
            <w:pPr>
              <w:jc w:val="center"/>
            </w:pPr>
            <w:r w:rsidRPr="00186CFA">
              <w:t>5</w:t>
            </w:r>
          </w:p>
        </w:tc>
      </w:tr>
      <w:tr w:rsidR="00C40E86" w:rsidRPr="00186CFA" w:rsidTr="00E24283">
        <w:tc>
          <w:tcPr>
            <w:tcW w:w="752" w:type="dxa"/>
          </w:tcPr>
          <w:p w:rsidR="00C40E86" w:rsidRPr="00186CFA" w:rsidRDefault="00C40E86" w:rsidP="00E24283">
            <w:pPr>
              <w:jc w:val="center"/>
            </w:pPr>
            <w:r w:rsidRPr="00186CFA">
              <w:t>2</w:t>
            </w:r>
          </w:p>
        </w:tc>
        <w:tc>
          <w:tcPr>
            <w:tcW w:w="5981" w:type="dxa"/>
          </w:tcPr>
          <w:p w:rsidR="00C40E86" w:rsidRPr="00186CFA" w:rsidRDefault="00C40E86" w:rsidP="00E24283">
            <w:pPr>
              <w:jc w:val="both"/>
            </w:pPr>
            <w:r w:rsidRPr="00186CFA">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 4.4)</w:t>
            </w:r>
          </w:p>
        </w:tc>
        <w:tc>
          <w:tcPr>
            <w:tcW w:w="1202" w:type="dxa"/>
          </w:tcPr>
          <w:p w:rsidR="00C40E86" w:rsidRPr="00186CFA" w:rsidRDefault="00C40E86" w:rsidP="00E24283">
            <w:pPr>
              <w:jc w:val="center"/>
            </w:pPr>
            <w:r w:rsidRPr="00186CFA">
              <w:t>м</w:t>
            </w:r>
          </w:p>
        </w:tc>
        <w:tc>
          <w:tcPr>
            <w:tcW w:w="1180" w:type="dxa"/>
          </w:tcPr>
          <w:p w:rsidR="00C40E86" w:rsidRPr="00186CFA" w:rsidRDefault="00C40E86" w:rsidP="00E24283">
            <w:pPr>
              <w:jc w:val="center"/>
            </w:pPr>
            <w:r w:rsidRPr="00186CFA">
              <w:t>3</w:t>
            </w:r>
          </w:p>
        </w:tc>
      </w:tr>
      <w:tr w:rsidR="00C40E86" w:rsidRPr="00186CFA" w:rsidTr="00E24283">
        <w:tc>
          <w:tcPr>
            <w:tcW w:w="752" w:type="dxa"/>
          </w:tcPr>
          <w:p w:rsidR="00C40E86" w:rsidRPr="00186CFA" w:rsidRDefault="00C40E86" w:rsidP="00E24283">
            <w:pPr>
              <w:jc w:val="center"/>
            </w:pPr>
            <w:r w:rsidRPr="00186CFA">
              <w:t>3</w:t>
            </w:r>
          </w:p>
        </w:tc>
        <w:tc>
          <w:tcPr>
            <w:tcW w:w="5981" w:type="dxa"/>
          </w:tcPr>
          <w:p w:rsidR="00C40E86" w:rsidRPr="00186CFA" w:rsidRDefault="00C40E86" w:rsidP="00E24283">
            <w:pPr>
              <w:jc w:val="both"/>
            </w:pPr>
            <w:r w:rsidRPr="00186CF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(2.3)</w:t>
            </w:r>
          </w:p>
        </w:tc>
        <w:tc>
          <w:tcPr>
            <w:tcW w:w="1202" w:type="dxa"/>
          </w:tcPr>
          <w:p w:rsidR="00C40E86" w:rsidRPr="00186CFA" w:rsidRDefault="00C40E86" w:rsidP="00E24283">
            <w:pPr>
              <w:jc w:val="center"/>
            </w:pPr>
            <w:r w:rsidRPr="00186CFA">
              <w:t>м</w:t>
            </w:r>
          </w:p>
        </w:tc>
        <w:tc>
          <w:tcPr>
            <w:tcW w:w="1180" w:type="dxa"/>
          </w:tcPr>
          <w:p w:rsidR="00C40E86" w:rsidRPr="00186CFA" w:rsidRDefault="00C40E86" w:rsidP="00E24283">
            <w:pPr>
              <w:jc w:val="center"/>
            </w:pPr>
            <w:r w:rsidRPr="00186CFA">
              <w:t>3</w:t>
            </w:r>
          </w:p>
        </w:tc>
      </w:tr>
      <w:tr w:rsidR="00C40E86" w:rsidRPr="00186CFA" w:rsidTr="00E24283">
        <w:tc>
          <w:tcPr>
            <w:tcW w:w="752" w:type="dxa"/>
          </w:tcPr>
          <w:p w:rsidR="00C40E86" w:rsidRPr="00186CFA" w:rsidRDefault="00C40E86" w:rsidP="00E24283">
            <w:pPr>
              <w:jc w:val="center"/>
            </w:pPr>
            <w:r w:rsidRPr="00186CFA">
              <w:t>4</w:t>
            </w:r>
          </w:p>
        </w:tc>
        <w:tc>
          <w:tcPr>
            <w:tcW w:w="5981" w:type="dxa"/>
          </w:tcPr>
          <w:p w:rsidR="00C40E86" w:rsidRPr="00186CFA" w:rsidRDefault="00C40E86" w:rsidP="00E24283">
            <w:pPr>
              <w:jc w:val="both"/>
            </w:pPr>
            <w:r w:rsidRPr="00186CFA">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(2.3)</w:t>
            </w:r>
          </w:p>
        </w:tc>
        <w:tc>
          <w:tcPr>
            <w:tcW w:w="1202" w:type="dxa"/>
          </w:tcPr>
          <w:p w:rsidR="00C40E86" w:rsidRPr="00186CFA" w:rsidRDefault="00C40E86" w:rsidP="00E24283">
            <w:pPr>
              <w:jc w:val="center"/>
            </w:pPr>
            <w:r w:rsidRPr="00186CFA">
              <w:t>м</w:t>
            </w:r>
          </w:p>
        </w:tc>
        <w:tc>
          <w:tcPr>
            <w:tcW w:w="1180" w:type="dxa"/>
          </w:tcPr>
          <w:p w:rsidR="00C40E86" w:rsidRPr="00186CFA" w:rsidRDefault="00C40E86" w:rsidP="00E24283">
            <w:pPr>
              <w:jc w:val="center"/>
            </w:pPr>
            <w:r w:rsidRPr="00186CFA">
              <w:t>1</w:t>
            </w:r>
          </w:p>
        </w:tc>
      </w:tr>
      <w:tr w:rsidR="00C40E86" w:rsidRPr="00186CFA" w:rsidTr="00E24283">
        <w:tc>
          <w:tcPr>
            <w:tcW w:w="752" w:type="dxa"/>
          </w:tcPr>
          <w:p w:rsidR="00C40E86" w:rsidRPr="00186CFA" w:rsidRDefault="00C40E86" w:rsidP="00E24283">
            <w:pPr>
              <w:jc w:val="center"/>
            </w:pPr>
            <w:r w:rsidRPr="00186CFA">
              <w:t>5</w:t>
            </w:r>
          </w:p>
        </w:tc>
        <w:tc>
          <w:tcPr>
            <w:tcW w:w="5981" w:type="dxa"/>
          </w:tcPr>
          <w:p w:rsidR="00C40E86" w:rsidRPr="00186CFA" w:rsidRDefault="00C40E86" w:rsidP="00E24283">
            <w:pPr>
              <w:jc w:val="both"/>
            </w:pPr>
            <w:r w:rsidRPr="00186CFA">
              <w:t>Предельное количество этажей зданий в границах земельных участков для видов разрешенного использования с кодами (4.4)</w:t>
            </w:r>
          </w:p>
        </w:tc>
        <w:tc>
          <w:tcPr>
            <w:tcW w:w="1202" w:type="dxa"/>
            <w:vAlign w:val="center"/>
          </w:tcPr>
          <w:p w:rsidR="00C40E86" w:rsidRPr="00186CFA" w:rsidRDefault="00C40E86" w:rsidP="00E24283">
            <w:pPr>
              <w:jc w:val="center"/>
            </w:pPr>
            <w:r w:rsidRPr="00186CFA">
              <w:t>этаж</w:t>
            </w:r>
          </w:p>
        </w:tc>
        <w:tc>
          <w:tcPr>
            <w:tcW w:w="1180" w:type="dxa"/>
            <w:vAlign w:val="center"/>
          </w:tcPr>
          <w:p w:rsidR="00C40E86" w:rsidRPr="00186CFA" w:rsidRDefault="00C40E86" w:rsidP="00E24283">
            <w:pPr>
              <w:jc w:val="center"/>
            </w:pPr>
            <w:r w:rsidRPr="00186CFA">
              <w:t>2</w:t>
            </w:r>
          </w:p>
        </w:tc>
      </w:tr>
      <w:tr w:rsidR="00C40E86" w:rsidRPr="00186CFA" w:rsidTr="00E24283">
        <w:tc>
          <w:tcPr>
            <w:tcW w:w="752" w:type="dxa"/>
          </w:tcPr>
          <w:p w:rsidR="00C40E86" w:rsidRPr="00186CFA" w:rsidRDefault="00C40E86" w:rsidP="00E24283">
            <w:pPr>
              <w:jc w:val="center"/>
            </w:pPr>
            <w:r w:rsidRPr="00186CFA">
              <w:t>6</w:t>
            </w:r>
          </w:p>
        </w:tc>
        <w:tc>
          <w:tcPr>
            <w:tcW w:w="5981" w:type="dxa"/>
          </w:tcPr>
          <w:p w:rsidR="00C40E86" w:rsidRPr="00186CFA" w:rsidRDefault="00C40E86" w:rsidP="00E24283">
            <w:pPr>
              <w:jc w:val="both"/>
            </w:pPr>
            <w:r w:rsidRPr="00186CFA">
              <w:t>Максимальный процент застройки в границах земельных участков для видов разрешенного использования с кодами (4.4)</w:t>
            </w:r>
          </w:p>
        </w:tc>
        <w:tc>
          <w:tcPr>
            <w:tcW w:w="1202" w:type="dxa"/>
            <w:vAlign w:val="center"/>
          </w:tcPr>
          <w:p w:rsidR="00C40E86" w:rsidRPr="00186CFA" w:rsidRDefault="00C40E86" w:rsidP="00E24283">
            <w:pPr>
              <w:jc w:val="center"/>
            </w:pPr>
            <w:r w:rsidRPr="00186CFA">
              <w:t>%</w:t>
            </w:r>
          </w:p>
        </w:tc>
        <w:tc>
          <w:tcPr>
            <w:tcW w:w="1180" w:type="dxa"/>
            <w:vAlign w:val="center"/>
          </w:tcPr>
          <w:p w:rsidR="00C40E86" w:rsidRPr="00186CFA" w:rsidRDefault="00C40E86" w:rsidP="00E24283">
            <w:pPr>
              <w:jc w:val="center"/>
            </w:pPr>
            <w:r w:rsidRPr="00186CFA">
              <w:t>80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sidRPr="00110D65">
        <w:rPr>
          <w:sz w:val="28"/>
          <w:szCs w:val="28"/>
        </w:rPr>
        <w:t>территориальной зоны Ж-</w:t>
      </w:r>
      <w:r>
        <w:rPr>
          <w:sz w:val="28"/>
          <w:szCs w:val="28"/>
        </w:rPr>
        <w:t>4</w:t>
      </w:r>
      <w:r w:rsidRPr="00110D65">
        <w:rPr>
          <w:sz w:val="28"/>
          <w:szCs w:val="28"/>
        </w:rPr>
        <w:t xml:space="preserve"> 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360259">
        <w:rPr>
          <w:sz w:val="28"/>
          <w:szCs w:val="28"/>
        </w:rPr>
        <w:t>Местные нормативы градостроительного проектирования Соликамского городского округа;</w:t>
      </w:r>
    </w:p>
    <w:p w:rsidR="00C40E86" w:rsidRPr="00360259" w:rsidRDefault="00C40E86" w:rsidP="00C40E86">
      <w:pPr>
        <w:tabs>
          <w:tab w:val="left" w:pos="284"/>
        </w:tabs>
        <w:ind w:firstLine="709"/>
        <w:jc w:val="both"/>
        <w:rPr>
          <w:sz w:val="28"/>
          <w:szCs w:val="28"/>
        </w:rPr>
      </w:pPr>
      <w:r w:rsidRPr="00360259">
        <w:rPr>
          <w:sz w:val="28"/>
          <w:szCs w:val="28"/>
        </w:rPr>
        <w:t>другие действующие нормативы и технические регламенты</w:t>
      </w:r>
      <w:r>
        <w:rPr>
          <w:sz w:val="28"/>
          <w:szCs w:val="28"/>
        </w:rPr>
        <w:t>.</w:t>
      </w:r>
    </w:p>
    <w:p w:rsidR="00C40E86" w:rsidRPr="00E41C19" w:rsidRDefault="00C40E86" w:rsidP="00C40E86">
      <w:pPr>
        <w:spacing w:before="240"/>
        <w:ind w:firstLine="709"/>
        <w:jc w:val="center"/>
        <w:rPr>
          <w:b/>
          <w:sz w:val="28"/>
          <w:szCs w:val="28"/>
        </w:rPr>
      </w:pPr>
      <w:r w:rsidRPr="00E41C19">
        <w:rPr>
          <w:b/>
          <w:sz w:val="28"/>
          <w:szCs w:val="28"/>
        </w:rPr>
        <w:t xml:space="preserve">Таблица 12. </w:t>
      </w:r>
      <w:r w:rsidRPr="00E41C19">
        <w:rPr>
          <w:b/>
          <w:bCs/>
          <w:caps/>
          <w:sz w:val="28"/>
          <w:szCs w:val="28"/>
        </w:rPr>
        <w:t>Ж-5</w:t>
      </w:r>
      <w:r>
        <w:rPr>
          <w:b/>
          <w:bCs/>
          <w:caps/>
          <w:sz w:val="28"/>
          <w:szCs w:val="28"/>
        </w:rPr>
        <w:t>.</w:t>
      </w:r>
      <w:r w:rsidRPr="00E41C19">
        <w:rPr>
          <w:b/>
          <w:bCs/>
          <w:caps/>
          <w:sz w:val="28"/>
          <w:szCs w:val="28"/>
        </w:rPr>
        <w:t xml:space="preserve"> </w:t>
      </w:r>
      <w:r w:rsidRPr="00E41C19">
        <w:rPr>
          <w:b/>
          <w:sz w:val="28"/>
          <w:szCs w:val="28"/>
        </w:rPr>
        <w:t>Зона коллективных садоводств</w:t>
      </w:r>
    </w:p>
    <w:tbl>
      <w:tblPr>
        <w:tblW w:w="95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827"/>
        <w:gridCol w:w="4939"/>
      </w:tblGrid>
      <w:tr w:rsidR="00C40E86" w:rsidRPr="00186CFA" w:rsidTr="00E24283">
        <w:trPr>
          <w:tblHeader/>
        </w:trPr>
        <w:tc>
          <w:tcPr>
            <w:tcW w:w="738" w:type="dxa"/>
            <w:shd w:val="clear" w:color="auto" w:fill="auto"/>
            <w:vAlign w:val="bottom"/>
          </w:tcPr>
          <w:p w:rsidR="00C40E86" w:rsidRPr="00186CFA" w:rsidRDefault="00C40E86" w:rsidP="00E24283">
            <w:pPr>
              <w:ind w:left="-142"/>
              <w:jc w:val="center"/>
            </w:pPr>
            <w:r w:rsidRPr="00186CFA">
              <w:lastRenderedPageBreak/>
              <w:t>№ п/п</w:t>
            </w:r>
          </w:p>
        </w:tc>
        <w:tc>
          <w:tcPr>
            <w:tcW w:w="3827" w:type="dxa"/>
            <w:shd w:val="clear" w:color="auto" w:fill="auto"/>
            <w:vAlign w:val="bottom"/>
          </w:tcPr>
          <w:p w:rsidR="00C40E86" w:rsidRPr="00186CFA" w:rsidRDefault="00C40E86" w:rsidP="00E24283">
            <w:pPr>
              <w:ind w:left="-142"/>
              <w:jc w:val="center"/>
            </w:pPr>
            <w:r w:rsidRPr="00186CFA">
              <w:t>Виды разрешенного использования земельных участков и объектов капитального строительства</w:t>
            </w:r>
          </w:p>
        </w:tc>
        <w:tc>
          <w:tcPr>
            <w:tcW w:w="4939" w:type="dxa"/>
            <w:shd w:val="clear" w:color="auto" w:fill="auto"/>
            <w:vAlign w:val="bottom"/>
          </w:tcPr>
          <w:p w:rsidR="00C40E86" w:rsidRPr="00186CFA" w:rsidRDefault="00C40E86" w:rsidP="00E24283">
            <w:pPr>
              <w:autoSpaceDE w:val="0"/>
              <w:autoSpaceDN w:val="0"/>
              <w:adjustRightInd w:val="0"/>
              <w:jc w:val="center"/>
            </w:pPr>
            <w:r w:rsidRPr="00186CFA">
              <w:rPr>
                <w:rFonts w:eastAsia="Arial"/>
              </w:rPr>
              <w:t>Перечень видов разрешенного использования земельных участков, в соответствии с Классификатором</w:t>
            </w:r>
          </w:p>
        </w:tc>
      </w:tr>
      <w:tr w:rsidR="00C40E86" w:rsidRPr="00186CFA" w:rsidTr="00E24283">
        <w:trPr>
          <w:tblHeader/>
        </w:trPr>
        <w:tc>
          <w:tcPr>
            <w:tcW w:w="738" w:type="dxa"/>
            <w:shd w:val="clear" w:color="auto" w:fill="auto"/>
          </w:tcPr>
          <w:p w:rsidR="00C40E86" w:rsidRPr="00186CFA" w:rsidRDefault="00C40E86" w:rsidP="00E24283">
            <w:pPr>
              <w:ind w:left="-142"/>
              <w:jc w:val="center"/>
            </w:pPr>
            <w:r w:rsidRPr="00186CFA">
              <w:t>1</w:t>
            </w:r>
          </w:p>
        </w:tc>
        <w:tc>
          <w:tcPr>
            <w:tcW w:w="3827" w:type="dxa"/>
            <w:shd w:val="clear" w:color="auto" w:fill="auto"/>
          </w:tcPr>
          <w:p w:rsidR="00C40E86" w:rsidRPr="00186CFA" w:rsidRDefault="00C40E86" w:rsidP="00E24283">
            <w:pPr>
              <w:ind w:left="-142"/>
              <w:jc w:val="center"/>
            </w:pPr>
            <w:r w:rsidRPr="00186CFA">
              <w:t>2</w:t>
            </w:r>
          </w:p>
        </w:tc>
        <w:tc>
          <w:tcPr>
            <w:tcW w:w="4939" w:type="dxa"/>
            <w:shd w:val="clear" w:color="auto" w:fill="auto"/>
          </w:tcPr>
          <w:p w:rsidR="00C40E86" w:rsidRPr="00186CFA" w:rsidRDefault="00C40E86" w:rsidP="00E24283">
            <w:pPr>
              <w:autoSpaceDE w:val="0"/>
              <w:autoSpaceDN w:val="0"/>
              <w:adjustRightInd w:val="0"/>
              <w:jc w:val="center"/>
              <w:rPr>
                <w:rFonts w:eastAsia="Arial"/>
              </w:rPr>
            </w:pPr>
            <w:r w:rsidRPr="00186CFA">
              <w:rPr>
                <w:rFonts w:eastAsia="Arial"/>
              </w:rPr>
              <w:t>3</w:t>
            </w:r>
          </w:p>
        </w:tc>
      </w:tr>
      <w:tr w:rsidR="00C40E86" w:rsidRPr="00186CFA" w:rsidTr="00E24283">
        <w:tc>
          <w:tcPr>
            <w:tcW w:w="738" w:type="dxa"/>
            <w:shd w:val="clear" w:color="auto" w:fill="auto"/>
          </w:tcPr>
          <w:p w:rsidR="00C40E86" w:rsidRPr="00186CFA" w:rsidRDefault="00C40E86" w:rsidP="00E24283">
            <w:pPr>
              <w:ind w:left="-142"/>
              <w:jc w:val="center"/>
            </w:pPr>
            <w:r w:rsidRPr="00186CFA">
              <w:t>1</w:t>
            </w:r>
          </w:p>
        </w:tc>
        <w:tc>
          <w:tcPr>
            <w:tcW w:w="3827" w:type="dxa"/>
            <w:shd w:val="clear" w:color="auto" w:fill="auto"/>
          </w:tcPr>
          <w:p w:rsidR="00C40E86" w:rsidRPr="00186CFA" w:rsidRDefault="00C40E86" w:rsidP="00E24283">
            <w:pPr>
              <w:ind w:left="-142"/>
              <w:jc w:val="center"/>
            </w:pPr>
            <w:r w:rsidRPr="00186CFA">
              <w:t>Основные виды разрешенного использования</w:t>
            </w:r>
          </w:p>
        </w:tc>
        <w:tc>
          <w:tcPr>
            <w:tcW w:w="4939" w:type="dxa"/>
            <w:shd w:val="clear" w:color="auto" w:fill="auto"/>
          </w:tcPr>
          <w:p w:rsidR="00C40E86" w:rsidRPr="00186CFA" w:rsidRDefault="00C40E86" w:rsidP="00E24283">
            <w:pPr>
              <w:ind w:left="89"/>
            </w:pPr>
            <w:r w:rsidRPr="00186CFA">
              <w:t>Земельные участки общего назначения (13.0);</w:t>
            </w:r>
          </w:p>
          <w:p w:rsidR="00C40E86" w:rsidRPr="00186CFA" w:rsidRDefault="00C40E86" w:rsidP="00E24283">
            <w:pPr>
              <w:ind w:left="89"/>
            </w:pPr>
            <w:r w:rsidRPr="00186CFA">
              <w:t>Ведение огородничества (13.1);</w:t>
            </w:r>
          </w:p>
          <w:p w:rsidR="00C40E86" w:rsidRPr="00186CFA" w:rsidRDefault="00C40E86" w:rsidP="00E24283">
            <w:pPr>
              <w:ind w:left="89"/>
              <w:rPr>
                <w:b/>
              </w:rPr>
            </w:pPr>
            <w:r w:rsidRPr="00186CFA">
              <w:t>Ведение садоводства (13.2)</w:t>
            </w:r>
          </w:p>
        </w:tc>
      </w:tr>
      <w:tr w:rsidR="00C40E86" w:rsidRPr="00186CFA" w:rsidTr="00E24283">
        <w:tc>
          <w:tcPr>
            <w:tcW w:w="738" w:type="dxa"/>
            <w:shd w:val="clear" w:color="auto" w:fill="auto"/>
          </w:tcPr>
          <w:p w:rsidR="00C40E86" w:rsidRPr="00186CFA" w:rsidRDefault="00C40E86" w:rsidP="00E24283">
            <w:pPr>
              <w:ind w:left="-142"/>
              <w:jc w:val="center"/>
            </w:pPr>
            <w:r w:rsidRPr="00186CFA">
              <w:t>2</w:t>
            </w:r>
          </w:p>
        </w:tc>
        <w:tc>
          <w:tcPr>
            <w:tcW w:w="3827" w:type="dxa"/>
            <w:shd w:val="clear" w:color="auto" w:fill="auto"/>
          </w:tcPr>
          <w:p w:rsidR="00C40E86" w:rsidRPr="00186CFA" w:rsidRDefault="00C40E86" w:rsidP="00E24283">
            <w:pPr>
              <w:ind w:left="-142"/>
              <w:jc w:val="center"/>
            </w:pPr>
            <w:r w:rsidRPr="00186CFA">
              <w:t>Условно разрешенные виды использования</w:t>
            </w:r>
          </w:p>
        </w:tc>
        <w:tc>
          <w:tcPr>
            <w:tcW w:w="4939" w:type="dxa"/>
            <w:shd w:val="clear" w:color="auto" w:fill="auto"/>
          </w:tcPr>
          <w:p w:rsidR="00C40E86" w:rsidRPr="00186CFA" w:rsidRDefault="00C40E86" w:rsidP="00E24283">
            <w:pPr>
              <w:ind w:left="89"/>
            </w:pPr>
            <w:r w:rsidRPr="00186CFA">
              <w:t>Для индивидуального жилищного строительства (код 2.1)</w:t>
            </w:r>
          </w:p>
        </w:tc>
      </w:tr>
      <w:tr w:rsidR="00C40E86" w:rsidRPr="00186CFA" w:rsidTr="00E24283">
        <w:tc>
          <w:tcPr>
            <w:tcW w:w="738" w:type="dxa"/>
            <w:shd w:val="clear" w:color="auto" w:fill="auto"/>
          </w:tcPr>
          <w:p w:rsidR="00C40E86" w:rsidRPr="00186CFA" w:rsidRDefault="00C40E86" w:rsidP="00E24283">
            <w:pPr>
              <w:ind w:left="-142"/>
              <w:jc w:val="center"/>
            </w:pPr>
            <w:r w:rsidRPr="00186CFA">
              <w:t>3</w:t>
            </w:r>
          </w:p>
        </w:tc>
        <w:tc>
          <w:tcPr>
            <w:tcW w:w="3827" w:type="dxa"/>
            <w:shd w:val="clear" w:color="auto" w:fill="auto"/>
          </w:tcPr>
          <w:p w:rsidR="00C40E86" w:rsidRPr="00186CFA" w:rsidRDefault="00C40E86" w:rsidP="00E24283">
            <w:pPr>
              <w:ind w:left="-142"/>
              <w:jc w:val="center"/>
            </w:pPr>
            <w:r w:rsidRPr="00186CFA">
              <w:t>Вспомогательные виды использования</w:t>
            </w:r>
          </w:p>
        </w:tc>
        <w:tc>
          <w:tcPr>
            <w:tcW w:w="4939" w:type="dxa"/>
            <w:shd w:val="clear" w:color="auto" w:fill="auto"/>
          </w:tcPr>
          <w:p w:rsidR="00C40E86" w:rsidRPr="00186CFA" w:rsidRDefault="00C40E86" w:rsidP="00E24283">
            <w:pPr>
              <w:ind w:left="89"/>
            </w:pPr>
            <w:r w:rsidRPr="00186CFA">
              <w:rPr>
                <w:color w:val="22272F"/>
                <w:shd w:val="clear" w:color="auto" w:fill="FFFFFF"/>
              </w:rPr>
              <w:t>Овощеводство (1.3)</w:t>
            </w:r>
          </w:p>
        </w:tc>
      </w:tr>
    </w:tbl>
    <w:p w:rsidR="00C40E86" w:rsidRPr="00E41C19" w:rsidRDefault="00C40E86" w:rsidP="00C40E86">
      <w:pPr>
        <w:keepNext/>
        <w:spacing w:before="240"/>
        <w:ind w:firstLine="709"/>
        <w:jc w:val="center"/>
        <w:rPr>
          <w:b/>
          <w:sz w:val="28"/>
          <w:szCs w:val="28"/>
        </w:rPr>
      </w:pPr>
      <w:r w:rsidRPr="00E41C19">
        <w:rPr>
          <w:b/>
          <w:sz w:val="28"/>
          <w:szCs w:val="28"/>
        </w:rPr>
        <w:t>Таблица 13.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Ж-5</w:t>
      </w:r>
    </w:p>
    <w:tbl>
      <w:tblPr>
        <w:tblW w:w="9986"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8"/>
        <w:gridCol w:w="6678"/>
        <w:gridCol w:w="1292"/>
        <w:gridCol w:w="1268"/>
      </w:tblGrid>
      <w:tr w:rsidR="00C40E86" w:rsidRPr="00186CFA" w:rsidTr="00E24283">
        <w:trPr>
          <w:tblHeader/>
        </w:trPr>
        <w:tc>
          <w:tcPr>
            <w:tcW w:w="748" w:type="dxa"/>
            <w:vAlign w:val="bottom"/>
          </w:tcPr>
          <w:p w:rsidR="00C40E86" w:rsidRPr="00186CFA" w:rsidRDefault="00C40E86" w:rsidP="00E24283">
            <w:pPr>
              <w:ind w:left="83"/>
              <w:jc w:val="center"/>
            </w:pPr>
            <w:r w:rsidRPr="00186CFA">
              <w:t>№ п/п</w:t>
            </w:r>
          </w:p>
        </w:tc>
        <w:tc>
          <w:tcPr>
            <w:tcW w:w="6678" w:type="dxa"/>
            <w:vAlign w:val="bottom"/>
          </w:tcPr>
          <w:p w:rsidR="00C40E86" w:rsidRPr="00186CFA" w:rsidRDefault="00C40E86" w:rsidP="00E24283">
            <w:pPr>
              <w:jc w:val="center"/>
            </w:pPr>
            <w:r w:rsidRPr="00186CFA">
              <w:t>Наименование параметра</w:t>
            </w:r>
          </w:p>
        </w:tc>
        <w:tc>
          <w:tcPr>
            <w:tcW w:w="1292" w:type="dxa"/>
            <w:vAlign w:val="bottom"/>
          </w:tcPr>
          <w:p w:rsidR="00C40E86" w:rsidRPr="00186CFA" w:rsidRDefault="00C40E86" w:rsidP="00E24283">
            <w:pPr>
              <w:jc w:val="center"/>
            </w:pPr>
            <w:r w:rsidRPr="00186CFA">
              <w:t>Единица измерения</w:t>
            </w:r>
          </w:p>
        </w:tc>
        <w:tc>
          <w:tcPr>
            <w:tcW w:w="1268" w:type="dxa"/>
            <w:vAlign w:val="bottom"/>
          </w:tcPr>
          <w:p w:rsidR="00C40E86" w:rsidRPr="00186CFA" w:rsidRDefault="00C40E86" w:rsidP="00E24283">
            <w:pPr>
              <w:jc w:val="center"/>
            </w:pPr>
            <w:r w:rsidRPr="00186CFA">
              <w:t>Значение параметра</w:t>
            </w:r>
          </w:p>
        </w:tc>
      </w:tr>
      <w:tr w:rsidR="00C40E86" w:rsidRPr="00186CFA" w:rsidTr="00E24283">
        <w:trPr>
          <w:tblHeader/>
        </w:trPr>
        <w:tc>
          <w:tcPr>
            <w:tcW w:w="748" w:type="dxa"/>
          </w:tcPr>
          <w:p w:rsidR="00C40E86" w:rsidRPr="00186CFA" w:rsidRDefault="00C40E86" w:rsidP="00E24283">
            <w:pPr>
              <w:ind w:left="83"/>
              <w:jc w:val="center"/>
            </w:pPr>
            <w:r w:rsidRPr="00186CFA">
              <w:t>1</w:t>
            </w:r>
          </w:p>
        </w:tc>
        <w:tc>
          <w:tcPr>
            <w:tcW w:w="6678" w:type="dxa"/>
          </w:tcPr>
          <w:p w:rsidR="00C40E86" w:rsidRPr="00186CFA" w:rsidRDefault="00C40E86" w:rsidP="00E24283">
            <w:pPr>
              <w:jc w:val="center"/>
            </w:pPr>
            <w:r w:rsidRPr="00186CFA">
              <w:t>2</w:t>
            </w:r>
          </w:p>
        </w:tc>
        <w:tc>
          <w:tcPr>
            <w:tcW w:w="1292" w:type="dxa"/>
          </w:tcPr>
          <w:p w:rsidR="00C40E86" w:rsidRPr="00186CFA" w:rsidRDefault="00C40E86" w:rsidP="00E24283">
            <w:pPr>
              <w:jc w:val="center"/>
            </w:pPr>
            <w:r w:rsidRPr="00186CFA">
              <w:t>3</w:t>
            </w:r>
          </w:p>
        </w:tc>
        <w:tc>
          <w:tcPr>
            <w:tcW w:w="1268" w:type="dxa"/>
          </w:tcPr>
          <w:p w:rsidR="00C40E86" w:rsidRPr="00186CFA" w:rsidRDefault="00C40E86" w:rsidP="00E24283">
            <w:pPr>
              <w:jc w:val="center"/>
            </w:pPr>
            <w:r w:rsidRPr="00186CFA">
              <w:t>4</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Минимальный отступ от красной линии улиц для видов разрешенного использования с кодами (2.1, 13.2)</w:t>
            </w:r>
          </w:p>
        </w:tc>
        <w:tc>
          <w:tcPr>
            <w:tcW w:w="1292" w:type="dxa"/>
          </w:tcPr>
          <w:p w:rsidR="00C40E86" w:rsidRPr="00186CFA" w:rsidRDefault="00C40E86" w:rsidP="00E24283">
            <w:pPr>
              <w:jc w:val="center"/>
            </w:pPr>
            <w:r w:rsidRPr="00186CFA">
              <w:t>м</w:t>
            </w:r>
          </w:p>
        </w:tc>
        <w:tc>
          <w:tcPr>
            <w:tcW w:w="1268" w:type="dxa"/>
          </w:tcPr>
          <w:p w:rsidR="00C40E86" w:rsidRPr="00186CFA" w:rsidRDefault="00C40E86" w:rsidP="00E24283">
            <w:pPr>
              <w:jc w:val="center"/>
            </w:pPr>
            <w:r w:rsidRPr="00186CFA">
              <w:t>5</w:t>
            </w:r>
            <w:r w:rsidRPr="00186CFA">
              <w:rPr>
                <w:vertAlign w:val="superscript"/>
              </w:rPr>
              <w:footnoteReference w:id="20"/>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13.2)</w:t>
            </w:r>
          </w:p>
        </w:tc>
        <w:tc>
          <w:tcPr>
            <w:tcW w:w="1292" w:type="dxa"/>
          </w:tcPr>
          <w:p w:rsidR="00C40E86" w:rsidRPr="00186CFA" w:rsidRDefault="00C40E86" w:rsidP="00E24283">
            <w:pPr>
              <w:jc w:val="center"/>
            </w:pPr>
            <w:r w:rsidRPr="00186CFA">
              <w:t>м</w:t>
            </w:r>
          </w:p>
        </w:tc>
        <w:tc>
          <w:tcPr>
            <w:tcW w:w="1268" w:type="dxa"/>
          </w:tcPr>
          <w:p w:rsidR="00C40E86" w:rsidRPr="00186CFA" w:rsidRDefault="00C40E86" w:rsidP="00E24283">
            <w:pPr>
              <w:jc w:val="center"/>
            </w:pPr>
            <w:r w:rsidRPr="00186CFA">
              <w:t>3</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13.2)</w:t>
            </w:r>
          </w:p>
        </w:tc>
        <w:tc>
          <w:tcPr>
            <w:tcW w:w="1292" w:type="dxa"/>
          </w:tcPr>
          <w:p w:rsidR="00C40E86" w:rsidRPr="00186CFA" w:rsidRDefault="00C40E86" w:rsidP="00E24283">
            <w:pPr>
              <w:jc w:val="center"/>
            </w:pPr>
            <w:r w:rsidRPr="00186CFA">
              <w:t>м</w:t>
            </w:r>
          </w:p>
        </w:tc>
        <w:tc>
          <w:tcPr>
            <w:tcW w:w="1268" w:type="dxa"/>
          </w:tcPr>
          <w:p w:rsidR="00C40E86" w:rsidRPr="00186CFA" w:rsidRDefault="00C40E86" w:rsidP="00E24283">
            <w:pPr>
              <w:jc w:val="center"/>
            </w:pPr>
            <w:r w:rsidRPr="00186CFA">
              <w:t>3</w:t>
            </w:r>
            <w:r w:rsidRPr="00186CFA">
              <w:rPr>
                <w:vertAlign w:val="superscript"/>
              </w:rPr>
              <w:footnoteReference w:id="21"/>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Минимальные отступы от границ красной линии улиц и проездов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(13.2)</w:t>
            </w:r>
          </w:p>
        </w:tc>
        <w:tc>
          <w:tcPr>
            <w:tcW w:w="1292" w:type="dxa"/>
          </w:tcPr>
          <w:p w:rsidR="00C40E86" w:rsidRPr="00186CFA" w:rsidRDefault="00C40E86" w:rsidP="00E24283">
            <w:pPr>
              <w:jc w:val="center"/>
            </w:pPr>
            <w:r w:rsidRPr="00186CFA">
              <w:t>м</w:t>
            </w:r>
          </w:p>
        </w:tc>
        <w:tc>
          <w:tcPr>
            <w:tcW w:w="1268" w:type="dxa"/>
          </w:tcPr>
          <w:p w:rsidR="00C40E86" w:rsidRPr="00186CFA" w:rsidRDefault="00C40E86" w:rsidP="00E24283">
            <w:pPr>
              <w:jc w:val="center"/>
            </w:pPr>
            <w:r w:rsidRPr="00186CFA">
              <w:t>5</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 13.2)</w:t>
            </w:r>
          </w:p>
        </w:tc>
        <w:tc>
          <w:tcPr>
            <w:tcW w:w="1292" w:type="dxa"/>
          </w:tcPr>
          <w:p w:rsidR="00C40E86" w:rsidRPr="00186CFA" w:rsidRDefault="00C40E86" w:rsidP="00E24283">
            <w:pPr>
              <w:jc w:val="center"/>
            </w:pPr>
            <w:r w:rsidRPr="00186CFA">
              <w:t>м</w:t>
            </w:r>
          </w:p>
        </w:tc>
        <w:tc>
          <w:tcPr>
            <w:tcW w:w="1268" w:type="dxa"/>
          </w:tcPr>
          <w:p w:rsidR="00C40E86" w:rsidRPr="00186CFA" w:rsidRDefault="00C40E86" w:rsidP="00E24283">
            <w:pPr>
              <w:jc w:val="center"/>
            </w:pPr>
            <w:r w:rsidRPr="00186CFA">
              <w:t>1</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 xml:space="preserve">Предельно допустимые размеры земельных участков для </w:t>
            </w:r>
            <w:r w:rsidRPr="00186CFA">
              <w:lastRenderedPageBreak/>
              <w:t>видов разрешенного использования с кодами (2.1)</w:t>
            </w:r>
          </w:p>
        </w:tc>
        <w:tc>
          <w:tcPr>
            <w:tcW w:w="1292" w:type="dxa"/>
            <w:vAlign w:val="center"/>
          </w:tcPr>
          <w:p w:rsidR="00C40E86" w:rsidRPr="00186CFA" w:rsidRDefault="00C40E86" w:rsidP="00E24283">
            <w:pPr>
              <w:jc w:val="center"/>
            </w:pPr>
            <w:r>
              <w:lastRenderedPageBreak/>
              <w:t>кв. м</w:t>
            </w:r>
          </w:p>
        </w:tc>
        <w:tc>
          <w:tcPr>
            <w:tcW w:w="1268" w:type="dxa"/>
            <w:vAlign w:val="center"/>
          </w:tcPr>
          <w:p w:rsidR="00C40E86" w:rsidRPr="00186CFA" w:rsidRDefault="00C40E86" w:rsidP="00E24283">
            <w:pPr>
              <w:jc w:val="center"/>
            </w:pPr>
            <w:r w:rsidRPr="00186CFA">
              <w:t xml:space="preserve">450 – </w:t>
            </w:r>
            <w:r w:rsidRPr="00186CFA">
              <w:lastRenderedPageBreak/>
              <w:t>1200</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Предельно допустимые размеры земельных участков для видов разрешенного использования с кодами (13.2)</w:t>
            </w:r>
          </w:p>
        </w:tc>
        <w:tc>
          <w:tcPr>
            <w:tcW w:w="1292" w:type="dxa"/>
            <w:vAlign w:val="center"/>
          </w:tcPr>
          <w:p w:rsidR="00C40E86" w:rsidRPr="00186CFA" w:rsidRDefault="00C40E86" w:rsidP="00E24283">
            <w:pPr>
              <w:jc w:val="center"/>
            </w:pPr>
            <w:r>
              <w:t>кв. м</w:t>
            </w:r>
          </w:p>
        </w:tc>
        <w:tc>
          <w:tcPr>
            <w:tcW w:w="1268" w:type="dxa"/>
            <w:vAlign w:val="center"/>
          </w:tcPr>
          <w:p w:rsidR="00C40E86" w:rsidRPr="00186CFA" w:rsidRDefault="00C40E86" w:rsidP="00E24283">
            <w:pPr>
              <w:jc w:val="center"/>
            </w:pPr>
            <w:r w:rsidRPr="00186CFA">
              <w:t>400 – 1200</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92" w:type="dxa"/>
            <w:vAlign w:val="center"/>
          </w:tcPr>
          <w:p w:rsidR="00C40E86" w:rsidRPr="00186CFA" w:rsidRDefault="00C40E86" w:rsidP="00E24283">
            <w:pPr>
              <w:jc w:val="center"/>
            </w:pPr>
            <w:r w:rsidRPr="00186CFA">
              <w:t>м</w:t>
            </w:r>
          </w:p>
        </w:tc>
        <w:tc>
          <w:tcPr>
            <w:tcW w:w="1268" w:type="dxa"/>
            <w:vAlign w:val="center"/>
          </w:tcPr>
          <w:p w:rsidR="00C40E86" w:rsidRPr="00186CFA" w:rsidRDefault="00C40E86" w:rsidP="00E24283">
            <w:pPr>
              <w:jc w:val="center"/>
            </w:pPr>
            <w:r w:rsidRPr="00186CFA">
              <w:t>12</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Минимальная ширина существующих земельных участков вдоль фронтона улицы (проезда) для видов разрешенного использования с кодами (2.1)</w:t>
            </w:r>
          </w:p>
        </w:tc>
        <w:tc>
          <w:tcPr>
            <w:tcW w:w="1292" w:type="dxa"/>
            <w:vAlign w:val="center"/>
          </w:tcPr>
          <w:p w:rsidR="00C40E86" w:rsidRPr="00186CFA" w:rsidRDefault="00C40E86" w:rsidP="00E24283">
            <w:pPr>
              <w:jc w:val="center"/>
            </w:pPr>
            <w:r w:rsidRPr="00186CFA">
              <w:t>м</w:t>
            </w:r>
          </w:p>
        </w:tc>
        <w:tc>
          <w:tcPr>
            <w:tcW w:w="1268" w:type="dxa"/>
            <w:vAlign w:val="center"/>
          </w:tcPr>
          <w:p w:rsidR="00C40E86" w:rsidRPr="00186CFA" w:rsidRDefault="00C40E86" w:rsidP="00E24283">
            <w:pPr>
              <w:jc w:val="center"/>
            </w:pPr>
            <w:r w:rsidRPr="00186CFA">
              <w:t>8</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 13.2)</w:t>
            </w:r>
          </w:p>
        </w:tc>
        <w:tc>
          <w:tcPr>
            <w:tcW w:w="1292" w:type="dxa"/>
            <w:vAlign w:val="center"/>
          </w:tcPr>
          <w:p w:rsidR="00C40E86" w:rsidRPr="00186CFA" w:rsidRDefault="00C40E86" w:rsidP="00E24283">
            <w:pPr>
              <w:jc w:val="center"/>
            </w:pPr>
            <w:r w:rsidRPr="00186CFA">
              <w:t>этаж</w:t>
            </w:r>
          </w:p>
        </w:tc>
        <w:tc>
          <w:tcPr>
            <w:tcW w:w="1268" w:type="dxa"/>
            <w:vAlign w:val="center"/>
          </w:tcPr>
          <w:p w:rsidR="00C40E86" w:rsidRPr="00186CFA" w:rsidRDefault="00C40E86" w:rsidP="00E24283">
            <w:pPr>
              <w:jc w:val="center"/>
            </w:pPr>
            <w:r w:rsidRPr="00186CFA">
              <w:t>3</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Предельная высота зданий в границах земельных участков для видов разрешенного использования с кодами (2.1)</w:t>
            </w:r>
          </w:p>
        </w:tc>
        <w:tc>
          <w:tcPr>
            <w:tcW w:w="1292" w:type="dxa"/>
            <w:vAlign w:val="center"/>
          </w:tcPr>
          <w:p w:rsidR="00C40E86" w:rsidRPr="00186CFA" w:rsidRDefault="00C40E86" w:rsidP="00E24283">
            <w:pPr>
              <w:jc w:val="center"/>
            </w:pPr>
            <w:r w:rsidRPr="00186CFA">
              <w:t>м</w:t>
            </w:r>
          </w:p>
        </w:tc>
        <w:tc>
          <w:tcPr>
            <w:tcW w:w="1268" w:type="dxa"/>
            <w:vAlign w:val="center"/>
          </w:tcPr>
          <w:p w:rsidR="00C40E86" w:rsidRPr="00186CFA" w:rsidRDefault="00C40E86" w:rsidP="00E24283">
            <w:pPr>
              <w:jc w:val="center"/>
            </w:pPr>
            <w:r w:rsidRPr="00186CFA">
              <w:t>12</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Коэффициент плотности застройки Кпз для видов разрешенного использования с кодами (2.1)</w:t>
            </w:r>
          </w:p>
        </w:tc>
        <w:tc>
          <w:tcPr>
            <w:tcW w:w="1292" w:type="dxa"/>
            <w:vAlign w:val="center"/>
          </w:tcPr>
          <w:p w:rsidR="00C40E86" w:rsidRPr="00186CFA" w:rsidRDefault="00C40E86" w:rsidP="00E24283">
            <w:pPr>
              <w:jc w:val="center"/>
            </w:pPr>
            <w:r w:rsidRPr="00186CFA">
              <w:t>-</w:t>
            </w:r>
          </w:p>
        </w:tc>
        <w:tc>
          <w:tcPr>
            <w:tcW w:w="1268" w:type="dxa"/>
            <w:vAlign w:val="center"/>
          </w:tcPr>
          <w:p w:rsidR="00C40E86" w:rsidRPr="00186CFA" w:rsidRDefault="00C40E86" w:rsidP="00E24283">
            <w:pPr>
              <w:jc w:val="center"/>
            </w:pPr>
            <w:r w:rsidRPr="00186CFA">
              <w:t>0,8</w:t>
            </w:r>
          </w:p>
        </w:tc>
      </w:tr>
      <w:tr w:rsidR="00C40E86" w:rsidRPr="00186CFA" w:rsidTr="00E24283">
        <w:tc>
          <w:tcPr>
            <w:tcW w:w="748" w:type="dxa"/>
            <w:vAlign w:val="center"/>
          </w:tcPr>
          <w:p w:rsidR="00C40E86" w:rsidRPr="00186CFA" w:rsidRDefault="00C40E86" w:rsidP="00E24283">
            <w:pPr>
              <w:numPr>
                <w:ilvl w:val="0"/>
                <w:numId w:val="2"/>
              </w:numPr>
              <w:ind w:left="283"/>
              <w:jc w:val="both"/>
            </w:pPr>
          </w:p>
        </w:tc>
        <w:tc>
          <w:tcPr>
            <w:tcW w:w="6678" w:type="dxa"/>
          </w:tcPr>
          <w:p w:rsidR="00C40E86" w:rsidRPr="00186CFA" w:rsidRDefault="00C40E86" w:rsidP="00E24283">
            <w:pPr>
              <w:jc w:val="both"/>
            </w:pPr>
            <w:r w:rsidRPr="00186CFA">
              <w:t>Максимальный процент застройки в границах земельных участков для видов разрешенного использования с кодами (2.1, 13.2)</w:t>
            </w:r>
          </w:p>
        </w:tc>
        <w:tc>
          <w:tcPr>
            <w:tcW w:w="1292" w:type="dxa"/>
            <w:vAlign w:val="center"/>
          </w:tcPr>
          <w:p w:rsidR="00C40E86" w:rsidRPr="00186CFA" w:rsidRDefault="00C40E86" w:rsidP="00E24283">
            <w:pPr>
              <w:jc w:val="center"/>
            </w:pPr>
            <w:r w:rsidRPr="00186CFA">
              <w:t>%</w:t>
            </w:r>
          </w:p>
        </w:tc>
        <w:tc>
          <w:tcPr>
            <w:tcW w:w="1268" w:type="dxa"/>
            <w:vAlign w:val="center"/>
          </w:tcPr>
          <w:p w:rsidR="00C40E86" w:rsidRPr="00186CFA" w:rsidRDefault="00C40E86" w:rsidP="00E24283">
            <w:pPr>
              <w:jc w:val="center"/>
            </w:pPr>
            <w:r w:rsidRPr="00186CFA">
              <w:t>40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sidRPr="00110D65">
        <w:rPr>
          <w:sz w:val="28"/>
          <w:szCs w:val="28"/>
        </w:rPr>
        <w:t>территориальной зоны Ж-</w:t>
      </w:r>
      <w:r>
        <w:rPr>
          <w:sz w:val="28"/>
          <w:szCs w:val="28"/>
        </w:rPr>
        <w:t>5</w:t>
      </w:r>
      <w:r w:rsidRPr="00110D65">
        <w:rPr>
          <w:sz w:val="28"/>
          <w:szCs w:val="28"/>
        </w:rPr>
        <w:t xml:space="preserve"> 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tabs>
          <w:tab w:val="left" w:pos="284"/>
        </w:tabs>
        <w:ind w:firstLine="709"/>
        <w:jc w:val="both"/>
        <w:rPr>
          <w:b/>
          <w:bCs/>
          <w:caps/>
          <w:sz w:val="28"/>
          <w:szCs w:val="28"/>
        </w:rPr>
      </w:pPr>
      <w:r w:rsidRPr="00360259">
        <w:rPr>
          <w:sz w:val="28"/>
          <w:szCs w:val="28"/>
        </w:rPr>
        <w:t>другие действующие нормативы и технические регламенты</w:t>
      </w:r>
      <w:r>
        <w:rPr>
          <w:sz w:val="28"/>
          <w:szCs w:val="28"/>
        </w:rPr>
        <w:t>.</w:t>
      </w:r>
    </w:p>
    <w:p w:rsidR="00C40E86" w:rsidRPr="00E41C19" w:rsidRDefault="00C40E86" w:rsidP="00C40E86">
      <w:pPr>
        <w:spacing w:before="240"/>
        <w:ind w:firstLine="709"/>
        <w:jc w:val="center"/>
        <w:rPr>
          <w:b/>
          <w:sz w:val="28"/>
          <w:szCs w:val="28"/>
        </w:rPr>
      </w:pPr>
      <w:r w:rsidRPr="00E41C19">
        <w:rPr>
          <w:b/>
          <w:sz w:val="28"/>
          <w:szCs w:val="28"/>
        </w:rPr>
        <w:t xml:space="preserve">Таблица 14. </w:t>
      </w:r>
      <w:r w:rsidRPr="00E41C19">
        <w:rPr>
          <w:b/>
          <w:bCs/>
          <w:caps/>
          <w:sz w:val="28"/>
          <w:szCs w:val="28"/>
        </w:rPr>
        <w:t>Ж-6</w:t>
      </w:r>
      <w:r>
        <w:rPr>
          <w:b/>
          <w:bCs/>
          <w:caps/>
          <w:sz w:val="28"/>
          <w:szCs w:val="28"/>
        </w:rPr>
        <w:t>.</w:t>
      </w:r>
      <w:r w:rsidRPr="00E41C19">
        <w:rPr>
          <w:b/>
          <w:bCs/>
          <w:caps/>
          <w:sz w:val="28"/>
          <w:szCs w:val="28"/>
        </w:rPr>
        <w:t xml:space="preserve"> </w:t>
      </w:r>
      <w:r w:rsidRPr="00E41C19">
        <w:rPr>
          <w:b/>
          <w:sz w:val="28"/>
          <w:szCs w:val="28"/>
        </w:rPr>
        <w:t>Зона застройки индивидуальными жилыми домами сельских населенных пунктов</w:t>
      </w:r>
    </w:p>
    <w:tbl>
      <w:tblPr>
        <w:tblW w:w="94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7"/>
        <w:gridCol w:w="5525"/>
      </w:tblGrid>
      <w:tr w:rsidR="00C40E86" w:rsidRPr="00186CFA" w:rsidTr="00E24283">
        <w:trPr>
          <w:tblHeader/>
        </w:trPr>
        <w:tc>
          <w:tcPr>
            <w:tcW w:w="738" w:type="dxa"/>
            <w:shd w:val="clear" w:color="auto" w:fill="auto"/>
            <w:vAlign w:val="bottom"/>
          </w:tcPr>
          <w:p w:rsidR="00C40E86" w:rsidRPr="00186CFA" w:rsidRDefault="00C40E86" w:rsidP="00E24283">
            <w:pPr>
              <w:ind w:left="-142"/>
              <w:jc w:val="center"/>
            </w:pPr>
            <w:r w:rsidRPr="00186CFA">
              <w:t>№ п/п</w:t>
            </w:r>
          </w:p>
        </w:tc>
        <w:tc>
          <w:tcPr>
            <w:tcW w:w="3227" w:type="dxa"/>
            <w:shd w:val="clear" w:color="auto" w:fill="auto"/>
            <w:vAlign w:val="bottom"/>
          </w:tcPr>
          <w:p w:rsidR="00C40E86" w:rsidRPr="00186CFA" w:rsidRDefault="00C40E86" w:rsidP="00E24283">
            <w:pPr>
              <w:ind w:left="-142"/>
              <w:jc w:val="center"/>
            </w:pPr>
            <w:r w:rsidRPr="00186CFA">
              <w:t>Виды разрешенного использования земельных участков и объектов капитального строительства</w:t>
            </w:r>
          </w:p>
        </w:tc>
        <w:tc>
          <w:tcPr>
            <w:tcW w:w="5525" w:type="dxa"/>
            <w:shd w:val="clear" w:color="auto" w:fill="auto"/>
            <w:vAlign w:val="bottom"/>
          </w:tcPr>
          <w:p w:rsidR="00C40E86" w:rsidRPr="00186CFA" w:rsidRDefault="00C40E86" w:rsidP="00E24283">
            <w:pPr>
              <w:autoSpaceDE w:val="0"/>
              <w:autoSpaceDN w:val="0"/>
              <w:adjustRightInd w:val="0"/>
              <w:jc w:val="center"/>
            </w:pPr>
            <w:r w:rsidRPr="00186CFA">
              <w:rPr>
                <w:rFonts w:eastAsia="Arial"/>
              </w:rPr>
              <w:t>Перечень видов разрешенного использования земельных участков, в соответствии с Классификатором</w:t>
            </w:r>
          </w:p>
        </w:tc>
      </w:tr>
      <w:tr w:rsidR="00C40E86" w:rsidRPr="00186CFA" w:rsidTr="00E24283">
        <w:trPr>
          <w:tblHeader/>
        </w:trPr>
        <w:tc>
          <w:tcPr>
            <w:tcW w:w="738" w:type="dxa"/>
            <w:shd w:val="clear" w:color="auto" w:fill="auto"/>
          </w:tcPr>
          <w:p w:rsidR="00C40E86" w:rsidRPr="00186CFA" w:rsidRDefault="00C40E86" w:rsidP="00E24283">
            <w:pPr>
              <w:ind w:left="-142"/>
              <w:jc w:val="center"/>
            </w:pPr>
            <w:r w:rsidRPr="00186CFA">
              <w:t>1</w:t>
            </w:r>
          </w:p>
        </w:tc>
        <w:tc>
          <w:tcPr>
            <w:tcW w:w="3227" w:type="dxa"/>
            <w:shd w:val="clear" w:color="auto" w:fill="auto"/>
          </w:tcPr>
          <w:p w:rsidR="00C40E86" w:rsidRPr="00186CFA" w:rsidRDefault="00C40E86" w:rsidP="00E24283">
            <w:pPr>
              <w:ind w:left="-142"/>
              <w:jc w:val="center"/>
            </w:pPr>
            <w:r w:rsidRPr="00186CFA">
              <w:t>2</w:t>
            </w:r>
          </w:p>
        </w:tc>
        <w:tc>
          <w:tcPr>
            <w:tcW w:w="5525" w:type="dxa"/>
            <w:shd w:val="clear" w:color="auto" w:fill="auto"/>
          </w:tcPr>
          <w:p w:rsidR="00C40E86" w:rsidRPr="00186CFA" w:rsidRDefault="00C40E86" w:rsidP="00E24283">
            <w:pPr>
              <w:autoSpaceDE w:val="0"/>
              <w:autoSpaceDN w:val="0"/>
              <w:adjustRightInd w:val="0"/>
              <w:jc w:val="center"/>
              <w:rPr>
                <w:rFonts w:eastAsia="Arial"/>
              </w:rPr>
            </w:pPr>
            <w:r w:rsidRPr="00186CFA">
              <w:rPr>
                <w:rFonts w:eastAsia="Arial"/>
              </w:rPr>
              <w:t>3</w:t>
            </w:r>
          </w:p>
        </w:tc>
      </w:tr>
      <w:tr w:rsidR="00C40E86" w:rsidRPr="00186CFA" w:rsidTr="00E24283">
        <w:tc>
          <w:tcPr>
            <w:tcW w:w="738" w:type="dxa"/>
            <w:shd w:val="clear" w:color="auto" w:fill="auto"/>
          </w:tcPr>
          <w:p w:rsidR="00C40E86" w:rsidRPr="00186CFA" w:rsidRDefault="00C40E86" w:rsidP="00E24283">
            <w:pPr>
              <w:ind w:left="-142"/>
              <w:jc w:val="center"/>
            </w:pPr>
            <w:r w:rsidRPr="00186CFA">
              <w:t>1</w:t>
            </w:r>
          </w:p>
        </w:tc>
        <w:tc>
          <w:tcPr>
            <w:tcW w:w="3227" w:type="dxa"/>
            <w:shd w:val="clear" w:color="auto" w:fill="auto"/>
          </w:tcPr>
          <w:p w:rsidR="00C40E86" w:rsidRPr="00186CFA" w:rsidRDefault="00C40E86" w:rsidP="00E24283">
            <w:pPr>
              <w:ind w:left="-142"/>
              <w:jc w:val="center"/>
            </w:pPr>
            <w:r w:rsidRPr="00186CFA">
              <w:t>Основные виды разрешенного использования</w:t>
            </w:r>
          </w:p>
        </w:tc>
        <w:tc>
          <w:tcPr>
            <w:tcW w:w="5525" w:type="dxa"/>
            <w:shd w:val="clear" w:color="auto" w:fill="auto"/>
          </w:tcPr>
          <w:p w:rsidR="00C40E86" w:rsidRPr="00186CFA" w:rsidRDefault="00C40E86" w:rsidP="00E24283">
            <w:pPr>
              <w:ind w:left="89"/>
            </w:pPr>
            <w:r w:rsidRPr="00186CFA">
              <w:t>Для индивидуального жилищного строительства (код 2.1);</w:t>
            </w:r>
          </w:p>
          <w:p w:rsidR="00C40E86" w:rsidRPr="00186CFA" w:rsidRDefault="00C40E86" w:rsidP="00E24283">
            <w:pPr>
              <w:ind w:left="89"/>
              <w:rPr>
                <w:color w:val="22272F"/>
                <w:shd w:val="clear" w:color="auto" w:fill="FFFFFF"/>
              </w:rPr>
            </w:pPr>
            <w:r w:rsidRPr="00186CFA">
              <w:rPr>
                <w:color w:val="22272F"/>
                <w:shd w:val="clear" w:color="auto" w:fill="FFFFFF"/>
              </w:rPr>
              <w:t>Малоэтажная многоквартирная жилая застройка (код 2.1.1);</w:t>
            </w:r>
          </w:p>
          <w:p w:rsidR="00C40E86" w:rsidRPr="00186CFA" w:rsidRDefault="00C40E86" w:rsidP="00E24283">
            <w:pPr>
              <w:ind w:left="89"/>
              <w:rPr>
                <w:color w:val="22272F"/>
                <w:shd w:val="clear" w:color="auto" w:fill="FFFFFF"/>
              </w:rPr>
            </w:pPr>
            <w:r w:rsidRPr="00186CFA">
              <w:rPr>
                <w:color w:val="22272F"/>
                <w:shd w:val="clear" w:color="auto" w:fill="FFFFFF"/>
              </w:rPr>
              <w:t>Для ведения личного подсобного хозяйства (приусадебный земельный участок) (код 2.2);</w:t>
            </w:r>
          </w:p>
          <w:p w:rsidR="00C40E86" w:rsidRPr="00186CFA" w:rsidRDefault="00C40E86" w:rsidP="00E24283">
            <w:pPr>
              <w:ind w:left="89"/>
            </w:pPr>
            <w:r w:rsidRPr="00186CFA">
              <w:t>Блокированная жилая застройка (код 2.3);</w:t>
            </w:r>
          </w:p>
          <w:p w:rsidR="00C40E86" w:rsidRPr="00186CFA" w:rsidRDefault="00C40E86" w:rsidP="00E24283">
            <w:pPr>
              <w:ind w:left="89"/>
              <w:rPr>
                <w:color w:val="22272F"/>
                <w:shd w:val="clear" w:color="auto" w:fill="FFFFFF"/>
              </w:rPr>
            </w:pPr>
            <w:r w:rsidRPr="00186CFA">
              <w:rPr>
                <w:color w:val="22272F"/>
                <w:shd w:val="clear" w:color="auto" w:fill="FFFFFF"/>
              </w:rPr>
              <w:t>Обслуживание жилой застройки (код 2.7);</w:t>
            </w:r>
          </w:p>
          <w:p w:rsidR="00C40E86" w:rsidRPr="00186CFA" w:rsidRDefault="00C40E86" w:rsidP="00E24283">
            <w:pPr>
              <w:ind w:left="89"/>
            </w:pPr>
            <w:r w:rsidRPr="00186CFA">
              <w:t>Социальное обслуживание (код 3.2);</w:t>
            </w:r>
          </w:p>
          <w:p w:rsidR="00C40E86" w:rsidRPr="00186CFA" w:rsidRDefault="00C40E86" w:rsidP="00E24283">
            <w:pPr>
              <w:ind w:left="89"/>
            </w:pPr>
            <w:r w:rsidRPr="00186CFA">
              <w:lastRenderedPageBreak/>
              <w:t>Бытовое обслуживание (код 3.3);</w:t>
            </w:r>
          </w:p>
          <w:p w:rsidR="00C40E86" w:rsidRPr="00186CFA" w:rsidRDefault="00C40E86" w:rsidP="00E24283">
            <w:pPr>
              <w:ind w:left="89"/>
            </w:pPr>
            <w:r w:rsidRPr="00186CFA">
              <w:t>Амбулаторно-поликлиническое обслуживание (код 3.4.1);</w:t>
            </w:r>
          </w:p>
          <w:p w:rsidR="00C40E86" w:rsidRPr="00186CFA" w:rsidRDefault="00C40E86" w:rsidP="00E24283">
            <w:pPr>
              <w:ind w:left="89"/>
            </w:pPr>
            <w:r w:rsidRPr="00186CFA">
              <w:t>Образование и просвещение (код 3.5);</w:t>
            </w:r>
          </w:p>
          <w:p w:rsidR="00C40E86" w:rsidRPr="00186CFA" w:rsidRDefault="00C40E86" w:rsidP="00E24283">
            <w:pPr>
              <w:ind w:left="89"/>
            </w:pPr>
            <w:r w:rsidRPr="00186CFA">
              <w:t>Дошкольное, начальное и среднее общее образование (код 3.5.1);</w:t>
            </w:r>
          </w:p>
          <w:p w:rsidR="00C40E86" w:rsidRPr="00186CFA" w:rsidRDefault="00C40E86" w:rsidP="00E24283">
            <w:pPr>
              <w:ind w:left="89"/>
            </w:pPr>
            <w:r w:rsidRPr="00186CFA">
              <w:t>Культурное развитие (3.6);</w:t>
            </w:r>
          </w:p>
          <w:p w:rsidR="00C40E86" w:rsidRPr="00186CFA" w:rsidRDefault="00C40E86" w:rsidP="00E24283">
            <w:pPr>
              <w:ind w:left="89"/>
            </w:pPr>
            <w:r w:rsidRPr="00186CFA">
              <w:t>Религиозное использование (3.7);</w:t>
            </w:r>
          </w:p>
          <w:p w:rsidR="00C40E86" w:rsidRPr="00186CFA" w:rsidRDefault="00C40E86" w:rsidP="00E24283">
            <w:pPr>
              <w:ind w:left="89"/>
            </w:pPr>
            <w:r w:rsidRPr="00186CFA">
              <w:t>Общественное управление (код 3.8);</w:t>
            </w:r>
          </w:p>
          <w:p w:rsidR="00C40E86" w:rsidRPr="00186CFA" w:rsidRDefault="00C40E86" w:rsidP="00E24283">
            <w:pPr>
              <w:ind w:left="89"/>
            </w:pPr>
            <w:r w:rsidRPr="00186CFA">
              <w:t>Магазины (код 4.4);</w:t>
            </w:r>
          </w:p>
          <w:p w:rsidR="00C40E86" w:rsidRPr="00186CFA" w:rsidRDefault="00C40E86" w:rsidP="00E24283">
            <w:pPr>
              <w:ind w:left="89"/>
            </w:pPr>
            <w:r w:rsidRPr="00186CFA">
              <w:t>Общественное питание (код 4.6);</w:t>
            </w:r>
          </w:p>
          <w:p w:rsidR="00C40E86" w:rsidRPr="00186CFA" w:rsidRDefault="00C40E86" w:rsidP="00E24283">
            <w:pPr>
              <w:ind w:left="89"/>
              <w:rPr>
                <w:b/>
              </w:rPr>
            </w:pPr>
            <w:r w:rsidRPr="00186CFA">
              <w:t>Ведение огородничества (13.1)</w:t>
            </w:r>
          </w:p>
        </w:tc>
      </w:tr>
      <w:tr w:rsidR="00C40E86" w:rsidRPr="00186CFA" w:rsidTr="00E24283">
        <w:tc>
          <w:tcPr>
            <w:tcW w:w="738" w:type="dxa"/>
            <w:shd w:val="clear" w:color="auto" w:fill="auto"/>
          </w:tcPr>
          <w:p w:rsidR="00C40E86" w:rsidRPr="00186CFA" w:rsidRDefault="00C40E86" w:rsidP="00E24283">
            <w:pPr>
              <w:ind w:left="-142"/>
              <w:jc w:val="center"/>
            </w:pPr>
            <w:r w:rsidRPr="00186CFA">
              <w:lastRenderedPageBreak/>
              <w:t>2</w:t>
            </w:r>
          </w:p>
        </w:tc>
        <w:tc>
          <w:tcPr>
            <w:tcW w:w="3227" w:type="dxa"/>
            <w:shd w:val="clear" w:color="auto" w:fill="auto"/>
          </w:tcPr>
          <w:p w:rsidR="00C40E86" w:rsidRPr="00186CFA" w:rsidRDefault="00C40E86" w:rsidP="00E24283">
            <w:pPr>
              <w:ind w:left="-142"/>
              <w:jc w:val="center"/>
            </w:pPr>
            <w:r w:rsidRPr="00186CFA">
              <w:t>Условно разрешенные виды использования</w:t>
            </w:r>
          </w:p>
        </w:tc>
        <w:tc>
          <w:tcPr>
            <w:tcW w:w="5525" w:type="dxa"/>
            <w:shd w:val="clear" w:color="auto" w:fill="auto"/>
          </w:tcPr>
          <w:p w:rsidR="00C40E86" w:rsidRPr="00186CFA" w:rsidRDefault="00C40E86" w:rsidP="00E24283">
            <w:pPr>
              <w:ind w:left="89"/>
              <w:rPr>
                <w:color w:val="22272F"/>
                <w:shd w:val="clear" w:color="auto" w:fill="FFFFFF"/>
              </w:rPr>
            </w:pPr>
            <w:r w:rsidRPr="00186CFA">
              <w:rPr>
                <w:color w:val="22272F"/>
                <w:shd w:val="clear" w:color="auto" w:fill="FFFFFF"/>
              </w:rPr>
              <w:t>Сельскохозяйственное использование (код 1.0);</w:t>
            </w:r>
          </w:p>
          <w:p w:rsidR="00C40E86" w:rsidRPr="00186CFA" w:rsidRDefault="00C40E86" w:rsidP="00E24283">
            <w:pPr>
              <w:ind w:left="89"/>
            </w:pPr>
            <w:r w:rsidRPr="00186CFA">
              <w:t>Хранение автотранспорта (код 2.7.1);</w:t>
            </w:r>
          </w:p>
          <w:p w:rsidR="00C40E86" w:rsidRPr="00186CFA" w:rsidRDefault="00C40E86" w:rsidP="00E24283">
            <w:pPr>
              <w:ind w:left="89"/>
            </w:pPr>
            <w:r w:rsidRPr="00186CFA">
              <w:t>Служебные гаражи</w:t>
            </w:r>
            <w:r w:rsidRPr="00186CFA">
              <w:rPr>
                <w:color w:val="22272F"/>
                <w:shd w:val="clear" w:color="auto" w:fill="FFFFFF"/>
              </w:rPr>
              <w:t xml:space="preserve"> (код 4.9);</w:t>
            </w:r>
          </w:p>
        </w:tc>
      </w:tr>
      <w:tr w:rsidR="00C40E86" w:rsidRPr="00186CFA" w:rsidTr="00E24283">
        <w:tc>
          <w:tcPr>
            <w:tcW w:w="738" w:type="dxa"/>
            <w:shd w:val="clear" w:color="auto" w:fill="auto"/>
          </w:tcPr>
          <w:p w:rsidR="00C40E86" w:rsidRPr="00186CFA" w:rsidRDefault="00C40E86" w:rsidP="00E24283">
            <w:pPr>
              <w:ind w:left="-142"/>
              <w:jc w:val="center"/>
            </w:pPr>
            <w:r w:rsidRPr="00186CFA">
              <w:t>3</w:t>
            </w:r>
          </w:p>
        </w:tc>
        <w:tc>
          <w:tcPr>
            <w:tcW w:w="3227" w:type="dxa"/>
            <w:shd w:val="clear" w:color="auto" w:fill="auto"/>
          </w:tcPr>
          <w:p w:rsidR="00C40E86" w:rsidRPr="00186CFA" w:rsidRDefault="00C40E86" w:rsidP="00E24283">
            <w:pPr>
              <w:ind w:left="-142"/>
              <w:jc w:val="center"/>
            </w:pPr>
            <w:r w:rsidRPr="00186CFA">
              <w:t>Вспомогательные виды использования</w:t>
            </w:r>
          </w:p>
        </w:tc>
        <w:tc>
          <w:tcPr>
            <w:tcW w:w="5525" w:type="dxa"/>
            <w:shd w:val="clear" w:color="auto" w:fill="auto"/>
          </w:tcPr>
          <w:p w:rsidR="00C40E86" w:rsidRPr="00186CFA" w:rsidRDefault="00C40E86" w:rsidP="00E24283">
            <w:pPr>
              <w:ind w:left="89"/>
              <w:rPr>
                <w:color w:val="22272F"/>
                <w:shd w:val="clear" w:color="auto" w:fill="FFFFFF"/>
              </w:rPr>
            </w:pPr>
            <w:r w:rsidRPr="00186CFA">
              <w:rPr>
                <w:color w:val="22272F"/>
                <w:shd w:val="clear" w:color="auto" w:fill="FFFFFF"/>
              </w:rPr>
              <w:t>Овощеводство (код 1.3);</w:t>
            </w:r>
          </w:p>
          <w:p w:rsidR="00C40E86" w:rsidRPr="00186CFA" w:rsidRDefault="00C40E86" w:rsidP="00E24283">
            <w:pPr>
              <w:ind w:left="89"/>
            </w:pPr>
            <w:r w:rsidRPr="00186CFA">
              <w:rPr>
                <w:color w:val="22272F"/>
                <w:shd w:val="clear" w:color="auto" w:fill="FFFFFF"/>
              </w:rPr>
              <w:t>Птицеводство (код 1.10)</w:t>
            </w:r>
          </w:p>
        </w:tc>
      </w:tr>
    </w:tbl>
    <w:p w:rsidR="00C40E86" w:rsidRPr="00E41C19" w:rsidRDefault="00C40E86" w:rsidP="00C40E86">
      <w:pPr>
        <w:keepNext/>
        <w:spacing w:before="240"/>
        <w:ind w:firstLine="709"/>
        <w:jc w:val="center"/>
        <w:rPr>
          <w:b/>
          <w:sz w:val="28"/>
          <w:szCs w:val="28"/>
        </w:rPr>
      </w:pPr>
      <w:r w:rsidRPr="00E41C19">
        <w:rPr>
          <w:b/>
          <w:sz w:val="28"/>
          <w:szCs w:val="28"/>
        </w:rPr>
        <w:t>Таблица 15.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Ж-6</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8"/>
        <w:gridCol w:w="6015"/>
        <w:gridCol w:w="1292"/>
        <w:gridCol w:w="1541"/>
      </w:tblGrid>
      <w:tr w:rsidR="00C40E86" w:rsidRPr="008B0FB6" w:rsidTr="00E24283">
        <w:trPr>
          <w:tblHeader/>
        </w:trPr>
        <w:tc>
          <w:tcPr>
            <w:tcW w:w="679" w:type="dxa"/>
            <w:vAlign w:val="bottom"/>
          </w:tcPr>
          <w:p w:rsidR="00C40E86" w:rsidRPr="008B0FB6" w:rsidRDefault="00C40E86" w:rsidP="00E24283">
            <w:pPr>
              <w:ind w:left="83"/>
              <w:jc w:val="center"/>
            </w:pPr>
            <w:r w:rsidRPr="008B0FB6">
              <w:t>№ п/п</w:t>
            </w:r>
          </w:p>
        </w:tc>
        <w:tc>
          <w:tcPr>
            <w:tcW w:w="6098" w:type="dxa"/>
            <w:vAlign w:val="bottom"/>
          </w:tcPr>
          <w:p w:rsidR="00C40E86" w:rsidRPr="008B0FB6" w:rsidRDefault="00C40E86" w:rsidP="00E24283">
            <w:pPr>
              <w:jc w:val="center"/>
            </w:pPr>
            <w:r w:rsidRPr="008B0FB6">
              <w:t>Наименование параметра</w:t>
            </w:r>
          </w:p>
        </w:tc>
        <w:tc>
          <w:tcPr>
            <w:tcW w:w="1202" w:type="dxa"/>
            <w:vAlign w:val="bottom"/>
          </w:tcPr>
          <w:p w:rsidR="00C40E86" w:rsidRPr="008B0FB6" w:rsidRDefault="00C40E86" w:rsidP="00E24283">
            <w:pPr>
              <w:jc w:val="center"/>
            </w:pPr>
            <w:r w:rsidRPr="008B0FB6">
              <w:t>Единица измерения</w:t>
            </w:r>
          </w:p>
        </w:tc>
        <w:tc>
          <w:tcPr>
            <w:tcW w:w="1547" w:type="dxa"/>
            <w:vAlign w:val="bottom"/>
          </w:tcPr>
          <w:p w:rsidR="00C40E86" w:rsidRPr="008B0FB6" w:rsidRDefault="00C40E86" w:rsidP="00E24283">
            <w:pPr>
              <w:jc w:val="center"/>
            </w:pPr>
            <w:r w:rsidRPr="008B0FB6">
              <w:t>Значение параметра</w:t>
            </w:r>
          </w:p>
        </w:tc>
      </w:tr>
      <w:tr w:rsidR="00C40E86" w:rsidRPr="008B0FB6" w:rsidTr="00E24283">
        <w:trPr>
          <w:tblHeader/>
        </w:trPr>
        <w:tc>
          <w:tcPr>
            <w:tcW w:w="679" w:type="dxa"/>
          </w:tcPr>
          <w:p w:rsidR="00C40E86" w:rsidRPr="008B0FB6" w:rsidRDefault="00C40E86" w:rsidP="00E24283">
            <w:pPr>
              <w:ind w:left="83"/>
              <w:jc w:val="center"/>
            </w:pPr>
            <w:r w:rsidRPr="008B0FB6">
              <w:t>1</w:t>
            </w:r>
          </w:p>
        </w:tc>
        <w:tc>
          <w:tcPr>
            <w:tcW w:w="6098" w:type="dxa"/>
          </w:tcPr>
          <w:p w:rsidR="00C40E86" w:rsidRPr="008B0FB6" w:rsidRDefault="00C40E86" w:rsidP="00E24283">
            <w:pPr>
              <w:jc w:val="center"/>
            </w:pPr>
            <w:r w:rsidRPr="008B0FB6">
              <w:t>2</w:t>
            </w:r>
          </w:p>
        </w:tc>
        <w:tc>
          <w:tcPr>
            <w:tcW w:w="1202" w:type="dxa"/>
          </w:tcPr>
          <w:p w:rsidR="00C40E86" w:rsidRPr="008B0FB6" w:rsidRDefault="00C40E86" w:rsidP="00E24283">
            <w:pPr>
              <w:jc w:val="center"/>
            </w:pPr>
            <w:r w:rsidRPr="008B0FB6">
              <w:t>3</w:t>
            </w:r>
          </w:p>
        </w:tc>
        <w:tc>
          <w:tcPr>
            <w:tcW w:w="1547" w:type="dxa"/>
          </w:tcPr>
          <w:p w:rsidR="00C40E86" w:rsidRPr="008B0FB6" w:rsidRDefault="00C40E86" w:rsidP="00E24283">
            <w:pPr>
              <w:jc w:val="center"/>
            </w:pPr>
            <w:r w:rsidRPr="008B0FB6">
              <w:t>4</w:t>
            </w:r>
          </w:p>
        </w:tc>
      </w:tr>
      <w:tr w:rsidR="00C40E86" w:rsidRPr="008B0FB6" w:rsidTr="00E24283">
        <w:tc>
          <w:tcPr>
            <w:tcW w:w="679" w:type="dxa"/>
          </w:tcPr>
          <w:p w:rsidR="00C40E86" w:rsidRPr="008B0FB6" w:rsidRDefault="00C40E86" w:rsidP="00E24283">
            <w:pPr>
              <w:ind w:left="83"/>
              <w:jc w:val="center"/>
            </w:pPr>
            <w:r w:rsidRPr="008B0FB6">
              <w:t>1</w:t>
            </w:r>
          </w:p>
        </w:tc>
        <w:tc>
          <w:tcPr>
            <w:tcW w:w="6098" w:type="dxa"/>
          </w:tcPr>
          <w:p w:rsidR="00C40E86" w:rsidRPr="008B0FB6" w:rsidRDefault="00C40E86" w:rsidP="00E24283">
            <w:pPr>
              <w:jc w:val="both"/>
            </w:pPr>
            <w:r w:rsidRPr="008B0FB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2.1.1, 2.2. 2.3, 3.2, 3.3, 3.4.1, 3.6, 3.7, 3.8)</w:t>
            </w:r>
          </w:p>
        </w:tc>
        <w:tc>
          <w:tcPr>
            <w:tcW w:w="1202" w:type="dxa"/>
          </w:tcPr>
          <w:p w:rsidR="00C40E86" w:rsidRPr="008B0FB6" w:rsidRDefault="00C40E86" w:rsidP="00E24283">
            <w:pPr>
              <w:jc w:val="center"/>
            </w:pPr>
            <w:r w:rsidRPr="008B0FB6">
              <w:t>м</w:t>
            </w:r>
          </w:p>
        </w:tc>
        <w:tc>
          <w:tcPr>
            <w:tcW w:w="1547" w:type="dxa"/>
          </w:tcPr>
          <w:p w:rsidR="00C40E86" w:rsidRPr="008B0FB6" w:rsidRDefault="00C40E86" w:rsidP="00E24283">
            <w:pPr>
              <w:jc w:val="center"/>
            </w:pPr>
            <w:r w:rsidRPr="008B0FB6">
              <w:t>5</w:t>
            </w:r>
            <w:r w:rsidRPr="008B0FB6">
              <w:rPr>
                <w:vertAlign w:val="superscript"/>
              </w:rPr>
              <w:footnoteReference w:id="22"/>
            </w:r>
          </w:p>
        </w:tc>
      </w:tr>
      <w:tr w:rsidR="00C40E86" w:rsidRPr="008B0FB6" w:rsidTr="00E24283">
        <w:tc>
          <w:tcPr>
            <w:tcW w:w="679" w:type="dxa"/>
          </w:tcPr>
          <w:p w:rsidR="00C40E86" w:rsidRPr="008B0FB6" w:rsidRDefault="00C40E86" w:rsidP="00E24283">
            <w:pPr>
              <w:ind w:left="142"/>
              <w:jc w:val="center"/>
            </w:pPr>
            <w:r w:rsidRPr="008B0FB6">
              <w:t>2</w:t>
            </w:r>
          </w:p>
        </w:tc>
        <w:tc>
          <w:tcPr>
            <w:tcW w:w="6098" w:type="dxa"/>
          </w:tcPr>
          <w:p w:rsidR="00C40E86" w:rsidRPr="008B0FB6" w:rsidRDefault="00C40E86" w:rsidP="00E24283">
            <w:pPr>
              <w:jc w:val="both"/>
            </w:pPr>
            <w:r w:rsidRPr="008B0FB6">
              <w:t>Минимальные отступы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w:t>
            </w:r>
          </w:p>
        </w:tc>
        <w:tc>
          <w:tcPr>
            <w:tcW w:w="1202" w:type="dxa"/>
          </w:tcPr>
          <w:p w:rsidR="00C40E86" w:rsidRPr="008B0FB6" w:rsidRDefault="00C40E86" w:rsidP="00E24283">
            <w:pPr>
              <w:jc w:val="center"/>
            </w:pPr>
            <w:r w:rsidRPr="008B0FB6">
              <w:t>м</w:t>
            </w:r>
          </w:p>
        </w:tc>
        <w:tc>
          <w:tcPr>
            <w:tcW w:w="1547" w:type="dxa"/>
          </w:tcPr>
          <w:p w:rsidR="00C40E86" w:rsidRPr="008B0FB6" w:rsidRDefault="00C40E86" w:rsidP="00E24283">
            <w:pPr>
              <w:jc w:val="center"/>
              <w:rPr>
                <w:lang w:val="en-US"/>
              </w:rPr>
            </w:pPr>
            <w:r w:rsidRPr="008B0FB6">
              <w:rPr>
                <w:lang w:val="en-US"/>
              </w:rPr>
              <w:t>10</w:t>
            </w:r>
          </w:p>
        </w:tc>
      </w:tr>
      <w:tr w:rsidR="00C40E86" w:rsidRPr="008B0FB6" w:rsidTr="00E24283">
        <w:tc>
          <w:tcPr>
            <w:tcW w:w="679" w:type="dxa"/>
          </w:tcPr>
          <w:p w:rsidR="00C40E86" w:rsidRPr="008B0FB6" w:rsidRDefault="00C40E86" w:rsidP="00E24283">
            <w:pPr>
              <w:ind w:left="142"/>
              <w:jc w:val="center"/>
            </w:pPr>
            <w:r w:rsidRPr="008B0FB6">
              <w:t>3</w:t>
            </w:r>
          </w:p>
        </w:tc>
        <w:tc>
          <w:tcPr>
            <w:tcW w:w="6098" w:type="dxa"/>
          </w:tcPr>
          <w:p w:rsidR="00C40E86" w:rsidRPr="008B0FB6" w:rsidRDefault="00C40E86" w:rsidP="00E24283">
            <w:pPr>
              <w:jc w:val="both"/>
            </w:pPr>
            <w:r w:rsidRPr="008B0FB6">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2.1.1, 2.2. 2.3, 3.2, 3.3, 3.4.1, 3.6, 3.7, 3.8)</w:t>
            </w:r>
          </w:p>
        </w:tc>
        <w:tc>
          <w:tcPr>
            <w:tcW w:w="1202" w:type="dxa"/>
          </w:tcPr>
          <w:p w:rsidR="00C40E86" w:rsidRPr="008B0FB6" w:rsidRDefault="00C40E86" w:rsidP="00E24283">
            <w:pPr>
              <w:jc w:val="center"/>
            </w:pPr>
            <w:r w:rsidRPr="008B0FB6">
              <w:t>м</w:t>
            </w:r>
          </w:p>
        </w:tc>
        <w:tc>
          <w:tcPr>
            <w:tcW w:w="1547" w:type="dxa"/>
          </w:tcPr>
          <w:p w:rsidR="00C40E86" w:rsidRPr="008B0FB6" w:rsidRDefault="00C40E86" w:rsidP="00E24283">
            <w:pPr>
              <w:jc w:val="center"/>
            </w:pPr>
            <w:r w:rsidRPr="008B0FB6">
              <w:t>3</w:t>
            </w:r>
          </w:p>
        </w:tc>
      </w:tr>
      <w:tr w:rsidR="00C40E86" w:rsidRPr="008B0FB6" w:rsidTr="00E24283">
        <w:tc>
          <w:tcPr>
            <w:tcW w:w="679" w:type="dxa"/>
          </w:tcPr>
          <w:p w:rsidR="00C40E86" w:rsidRPr="008B0FB6" w:rsidRDefault="00C40E86" w:rsidP="00E24283">
            <w:pPr>
              <w:ind w:left="142"/>
              <w:jc w:val="center"/>
            </w:pPr>
            <w:r w:rsidRPr="008B0FB6">
              <w:lastRenderedPageBreak/>
              <w:t>4</w:t>
            </w:r>
          </w:p>
        </w:tc>
        <w:tc>
          <w:tcPr>
            <w:tcW w:w="6098" w:type="dxa"/>
          </w:tcPr>
          <w:p w:rsidR="00C40E86" w:rsidRPr="008B0FB6" w:rsidRDefault="00C40E86" w:rsidP="00E24283">
            <w:pPr>
              <w:jc w:val="both"/>
            </w:pPr>
            <w:r w:rsidRPr="008B0FB6">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2.1.1, 2.2. 2.3, 3.2, 3.3, 3.4.1, 3.6, 3.7, 3.8)</w:t>
            </w:r>
          </w:p>
        </w:tc>
        <w:tc>
          <w:tcPr>
            <w:tcW w:w="1202" w:type="dxa"/>
          </w:tcPr>
          <w:p w:rsidR="00C40E86" w:rsidRPr="008B0FB6" w:rsidRDefault="00C40E86" w:rsidP="00E24283">
            <w:pPr>
              <w:jc w:val="center"/>
            </w:pPr>
            <w:r w:rsidRPr="008B0FB6">
              <w:t>м</w:t>
            </w:r>
          </w:p>
        </w:tc>
        <w:tc>
          <w:tcPr>
            <w:tcW w:w="1547" w:type="dxa"/>
          </w:tcPr>
          <w:p w:rsidR="00C40E86" w:rsidRPr="008B0FB6" w:rsidRDefault="00C40E86" w:rsidP="00E24283">
            <w:pPr>
              <w:jc w:val="center"/>
            </w:pPr>
            <w:r w:rsidRPr="008B0FB6">
              <w:t>3</w:t>
            </w:r>
          </w:p>
        </w:tc>
      </w:tr>
      <w:tr w:rsidR="00C40E86" w:rsidRPr="008B0FB6" w:rsidTr="00E24283">
        <w:tc>
          <w:tcPr>
            <w:tcW w:w="679" w:type="dxa"/>
          </w:tcPr>
          <w:p w:rsidR="00C40E86" w:rsidRPr="008B0FB6" w:rsidRDefault="00C40E86" w:rsidP="00E24283">
            <w:pPr>
              <w:ind w:left="142"/>
              <w:jc w:val="center"/>
            </w:pPr>
            <w:r w:rsidRPr="008B0FB6">
              <w:t>5</w:t>
            </w:r>
          </w:p>
        </w:tc>
        <w:tc>
          <w:tcPr>
            <w:tcW w:w="6098" w:type="dxa"/>
          </w:tcPr>
          <w:p w:rsidR="00C40E86" w:rsidRPr="008B0FB6" w:rsidRDefault="00C40E86" w:rsidP="00E24283">
            <w:pPr>
              <w:jc w:val="both"/>
            </w:pPr>
            <w:r w:rsidRPr="008B0FB6">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 2.2, 2.3)</w:t>
            </w:r>
          </w:p>
        </w:tc>
        <w:tc>
          <w:tcPr>
            <w:tcW w:w="1202" w:type="dxa"/>
          </w:tcPr>
          <w:p w:rsidR="00C40E86" w:rsidRPr="008B0FB6" w:rsidRDefault="00C40E86" w:rsidP="00E24283">
            <w:pPr>
              <w:jc w:val="center"/>
            </w:pPr>
            <w:r w:rsidRPr="008B0FB6">
              <w:t>м</w:t>
            </w:r>
          </w:p>
        </w:tc>
        <w:tc>
          <w:tcPr>
            <w:tcW w:w="1547" w:type="dxa"/>
          </w:tcPr>
          <w:p w:rsidR="00C40E86" w:rsidRPr="008B0FB6" w:rsidRDefault="00C40E86" w:rsidP="00E24283">
            <w:pPr>
              <w:jc w:val="center"/>
            </w:pPr>
            <w:r w:rsidRPr="008B0FB6">
              <w:t>1</w:t>
            </w:r>
          </w:p>
        </w:tc>
      </w:tr>
      <w:tr w:rsidR="00C40E86" w:rsidRPr="008B0FB6" w:rsidTr="00E24283">
        <w:tc>
          <w:tcPr>
            <w:tcW w:w="679" w:type="dxa"/>
          </w:tcPr>
          <w:p w:rsidR="00C40E86" w:rsidRPr="008B0FB6" w:rsidRDefault="00C40E86" w:rsidP="00E24283">
            <w:pPr>
              <w:ind w:left="142"/>
              <w:jc w:val="center"/>
            </w:pPr>
            <w:r w:rsidRPr="008B0FB6">
              <w:t>6</w:t>
            </w:r>
          </w:p>
        </w:tc>
        <w:tc>
          <w:tcPr>
            <w:tcW w:w="6098" w:type="dxa"/>
          </w:tcPr>
          <w:p w:rsidR="00C40E86" w:rsidRPr="008B0FB6" w:rsidRDefault="00C40E86" w:rsidP="00E24283">
            <w:pPr>
              <w:jc w:val="both"/>
            </w:pPr>
            <w:r w:rsidRPr="008B0FB6">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24-30</w:t>
            </w:r>
            <w:r w:rsidRPr="008B0FB6">
              <w:rPr>
                <w:vertAlign w:val="superscript"/>
              </w:rPr>
              <w:footnoteReference w:id="23"/>
            </w:r>
          </w:p>
        </w:tc>
      </w:tr>
      <w:tr w:rsidR="00C40E86" w:rsidRPr="008B0FB6" w:rsidTr="00E24283">
        <w:tc>
          <w:tcPr>
            <w:tcW w:w="679" w:type="dxa"/>
          </w:tcPr>
          <w:p w:rsidR="00C40E86" w:rsidRPr="008B0FB6" w:rsidRDefault="00C40E86" w:rsidP="00E24283">
            <w:pPr>
              <w:ind w:left="142"/>
              <w:jc w:val="center"/>
            </w:pPr>
            <w:r w:rsidRPr="008B0FB6">
              <w:t>7</w:t>
            </w:r>
          </w:p>
        </w:tc>
        <w:tc>
          <w:tcPr>
            <w:tcW w:w="6098"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(2.1)</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450 – 1500</w:t>
            </w:r>
          </w:p>
        </w:tc>
      </w:tr>
      <w:tr w:rsidR="00C40E86" w:rsidRPr="008B0FB6" w:rsidTr="00E24283">
        <w:tc>
          <w:tcPr>
            <w:tcW w:w="679" w:type="dxa"/>
          </w:tcPr>
          <w:p w:rsidR="00C40E86" w:rsidRPr="008B0FB6" w:rsidRDefault="00C40E86" w:rsidP="00E24283">
            <w:pPr>
              <w:ind w:left="142"/>
              <w:jc w:val="center"/>
            </w:pPr>
            <w:r w:rsidRPr="008B0FB6">
              <w:t>8</w:t>
            </w:r>
          </w:p>
        </w:tc>
        <w:tc>
          <w:tcPr>
            <w:tcW w:w="6098"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(2.2)</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600 – 2500</w:t>
            </w:r>
          </w:p>
        </w:tc>
      </w:tr>
      <w:tr w:rsidR="00C40E86" w:rsidRPr="008B0FB6" w:rsidTr="00E24283">
        <w:tc>
          <w:tcPr>
            <w:tcW w:w="679" w:type="dxa"/>
          </w:tcPr>
          <w:p w:rsidR="00C40E86" w:rsidRPr="008B0FB6" w:rsidRDefault="00C40E86" w:rsidP="00E24283">
            <w:pPr>
              <w:ind w:left="142"/>
              <w:jc w:val="center"/>
            </w:pPr>
            <w:r w:rsidRPr="008B0FB6">
              <w:t>9</w:t>
            </w:r>
          </w:p>
        </w:tc>
        <w:tc>
          <w:tcPr>
            <w:tcW w:w="6098"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(2.3)</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100 – 2000</w:t>
            </w:r>
          </w:p>
        </w:tc>
      </w:tr>
      <w:tr w:rsidR="00C40E86" w:rsidRPr="008B0FB6" w:rsidTr="00E24283">
        <w:tc>
          <w:tcPr>
            <w:tcW w:w="679" w:type="dxa"/>
          </w:tcPr>
          <w:p w:rsidR="00C40E86" w:rsidRPr="008B0FB6" w:rsidRDefault="00C40E86" w:rsidP="00E24283">
            <w:pPr>
              <w:ind w:left="34"/>
              <w:jc w:val="center"/>
            </w:pPr>
            <w:r w:rsidRPr="008B0FB6">
              <w:t>10</w:t>
            </w:r>
          </w:p>
        </w:tc>
        <w:tc>
          <w:tcPr>
            <w:tcW w:w="6098"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(4.6)</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100 – 400</w:t>
            </w:r>
          </w:p>
        </w:tc>
      </w:tr>
      <w:tr w:rsidR="00C40E86" w:rsidRPr="008B0FB6" w:rsidTr="00E24283">
        <w:tc>
          <w:tcPr>
            <w:tcW w:w="679" w:type="dxa"/>
          </w:tcPr>
          <w:p w:rsidR="00C40E86" w:rsidRPr="008B0FB6" w:rsidRDefault="00C40E86" w:rsidP="00E24283">
            <w:pPr>
              <w:ind w:left="83"/>
            </w:pPr>
            <w:r w:rsidRPr="008B0FB6">
              <w:t>11</w:t>
            </w:r>
          </w:p>
        </w:tc>
        <w:tc>
          <w:tcPr>
            <w:tcW w:w="6098"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(13.1)</w:t>
            </w:r>
          </w:p>
        </w:tc>
        <w:tc>
          <w:tcPr>
            <w:tcW w:w="1202" w:type="dxa"/>
            <w:vAlign w:val="center"/>
          </w:tcPr>
          <w:p w:rsidR="00C40E86" w:rsidRPr="008B0FB6" w:rsidRDefault="00C40E86" w:rsidP="00E24283">
            <w:pPr>
              <w:jc w:val="center"/>
            </w:pPr>
            <w:r>
              <w:t>кв. м</w:t>
            </w:r>
          </w:p>
        </w:tc>
        <w:tc>
          <w:tcPr>
            <w:tcW w:w="1547" w:type="dxa"/>
            <w:vAlign w:val="center"/>
          </w:tcPr>
          <w:p w:rsidR="00C40E86" w:rsidRPr="008B0FB6" w:rsidRDefault="00C40E86" w:rsidP="00E24283">
            <w:pPr>
              <w:jc w:val="center"/>
            </w:pPr>
            <w:r w:rsidRPr="008B0FB6">
              <w:t>100 – 600</w:t>
            </w:r>
          </w:p>
        </w:tc>
      </w:tr>
      <w:tr w:rsidR="00C40E86" w:rsidRPr="008B0FB6" w:rsidTr="00E24283">
        <w:tc>
          <w:tcPr>
            <w:tcW w:w="679" w:type="dxa"/>
          </w:tcPr>
          <w:p w:rsidR="00C40E86" w:rsidRPr="008B0FB6" w:rsidRDefault="00C40E86" w:rsidP="00E24283">
            <w:pPr>
              <w:ind w:left="83"/>
            </w:pPr>
            <w:r w:rsidRPr="008B0FB6">
              <w:t>12</w:t>
            </w:r>
          </w:p>
        </w:tc>
        <w:tc>
          <w:tcPr>
            <w:tcW w:w="6098" w:type="dxa"/>
          </w:tcPr>
          <w:p w:rsidR="00C40E86" w:rsidRPr="008B0FB6" w:rsidRDefault="00C40E86" w:rsidP="00E24283">
            <w:pPr>
              <w:jc w:val="both"/>
            </w:pPr>
            <w:r w:rsidRPr="008B0FB6">
              <w:t>Максимальные допустимые размеры земельных участков для видов разрешенного использования с кодами (1.0)</w:t>
            </w:r>
          </w:p>
        </w:tc>
        <w:tc>
          <w:tcPr>
            <w:tcW w:w="1202" w:type="dxa"/>
            <w:vAlign w:val="center"/>
          </w:tcPr>
          <w:p w:rsidR="00C40E86" w:rsidRPr="008B0FB6" w:rsidRDefault="00C40E86" w:rsidP="00E24283">
            <w:pPr>
              <w:jc w:val="center"/>
            </w:pPr>
            <w:r w:rsidRPr="008B0FB6">
              <w:t>га</w:t>
            </w:r>
          </w:p>
        </w:tc>
        <w:tc>
          <w:tcPr>
            <w:tcW w:w="1547" w:type="dxa"/>
            <w:vAlign w:val="center"/>
          </w:tcPr>
          <w:p w:rsidR="00C40E86" w:rsidRPr="008B0FB6" w:rsidRDefault="00C40E86" w:rsidP="00E24283">
            <w:pPr>
              <w:jc w:val="center"/>
            </w:pPr>
            <w:r w:rsidRPr="008B0FB6">
              <w:t>5</w:t>
            </w:r>
          </w:p>
        </w:tc>
      </w:tr>
      <w:tr w:rsidR="00C40E86" w:rsidRPr="008B0FB6" w:rsidTr="00E24283">
        <w:tc>
          <w:tcPr>
            <w:tcW w:w="679" w:type="dxa"/>
          </w:tcPr>
          <w:p w:rsidR="00C40E86" w:rsidRPr="008B0FB6" w:rsidRDefault="00C40E86" w:rsidP="00E24283">
            <w:pPr>
              <w:jc w:val="center"/>
            </w:pPr>
            <w:r w:rsidRPr="008B0FB6">
              <w:t>13</w:t>
            </w:r>
          </w:p>
        </w:tc>
        <w:tc>
          <w:tcPr>
            <w:tcW w:w="6098" w:type="dxa"/>
            <w:shd w:val="clear" w:color="auto" w:fill="auto"/>
          </w:tcPr>
          <w:p w:rsidR="00C40E86" w:rsidRPr="008B0FB6" w:rsidRDefault="00C40E86" w:rsidP="00E24283">
            <w:pPr>
              <w:jc w:val="both"/>
            </w:pPr>
            <w:r w:rsidRPr="008B0FB6">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02" w:type="dxa"/>
            <w:shd w:val="clear" w:color="auto" w:fill="auto"/>
            <w:vAlign w:val="center"/>
          </w:tcPr>
          <w:p w:rsidR="00C40E86" w:rsidRPr="008B0FB6" w:rsidRDefault="00C40E86" w:rsidP="00E24283">
            <w:pPr>
              <w:jc w:val="center"/>
            </w:pPr>
            <w:r w:rsidRPr="008B0FB6">
              <w:t>м</w:t>
            </w:r>
          </w:p>
        </w:tc>
        <w:tc>
          <w:tcPr>
            <w:tcW w:w="1547" w:type="dxa"/>
            <w:shd w:val="clear" w:color="auto" w:fill="auto"/>
            <w:vAlign w:val="center"/>
          </w:tcPr>
          <w:p w:rsidR="00C40E86" w:rsidRPr="008B0FB6" w:rsidRDefault="00C40E86" w:rsidP="00E24283">
            <w:pPr>
              <w:jc w:val="center"/>
            </w:pPr>
            <w:r w:rsidRPr="008B0FB6">
              <w:t>12</w:t>
            </w:r>
          </w:p>
        </w:tc>
      </w:tr>
      <w:tr w:rsidR="00C40E86" w:rsidRPr="008B0FB6" w:rsidTr="00E24283">
        <w:tc>
          <w:tcPr>
            <w:tcW w:w="679" w:type="dxa"/>
          </w:tcPr>
          <w:p w:rsidR="00C40E86" w:rsidRPr="008B0FB6" w:rsidRDefault="00C40E86" w:rsidP="00E24283">
            <w:pPr>
              <w:ind w:left="83"/>
            </w:pPr>
            <w:r w:rsidRPr="008B0FB6">
              <w:t>14</w:t>
            </w:r>
          </w:p>
        </w:tc>
        <w:tc>
          <w:tcPr>
            <w:tcW w:w="6098" w:type="dxa"/>
            <w:shd w:val="clear" w:color="auto" w:fill="auto"/>
          </w:tcPr>
          <w:p w:rsidR="00C40E86" w:rsidRPr="008B0FB6" w:rsidRDefault="00C40E86" w:rsidP="00E24283">
            <w:pPr>
              <w:jc w:val="both"/>
            </w:pPr>
            <w:r w:rsidRPr="008B0FB6">
              <w:t>Минимальная ширина существующих земельных участков вдоль фронтона улицы (проезда) для видов разрешенного использования с кодами (2.1)</w:t>
            </w:r>
          </w:p>
        </w:tc>
        <w:tc>
          <w:tcPr>
            <w:tcW w:w="1202" w:type="dxa"/>
            <w:shd w:val="clear" w:color="auto" w:fill="auto"/>
            <w:vAlign w:val="center"/>
          </w:tcPr>
          <w:p w:rsidR="00C40E86" w:rsidRPr="008B0FB6" w:rsidRDefault="00C40E86" w:rsidP="00E24283">
            <w:pPr>
              <w:jc w:val="center"/>
            </w:pPr>
            <w:r w:rsidRPr="008B0FB6">
              <w:t>м</w:t>
            </w:r>
          </w:p>
        </w:tc>
        <w:tc>
          <w:tcPr>
            <w:tcW w:w="1547" w:type="dxa"/>
            <w:shd w:val="clear" w:color="auto" w:fill="auto"/>
            <w:vAlign w:val="center"/>
          </w:tcPr>
          <w:p w:rsidR="00C40E86" w:rsidRPr="008B0FB6" w:rsidRDefault="00C40E86" w:rsidP="00E24283">
            <w:pPr>
              <w:jc w:val="center"/>
            </w:pPr>
            <w:r w:rsidRPr="008B0FB6">
              <w:t>8</w:t>
            </w:r>
          </w:p>
        </w:tc>
      </w:tr>
      <w:tr w:rsidR="00C40E86" w:rsidRPr="008B0FB6" w:rsidTr="00E24283">
        <w:tc>
          <w:tcPr>
            <w:tcW w:w="679" w:type="dxa"/>
          </w:tcPr>
          <w:p w:rsidR="00C40E86" w:rsidRPr="008B0FB6" w:rsidRDefault="00C40E86" w:rsidP="00E24283">
            <w:pPr>
              <w:ind w:left="83"/>
            </w:pPr>
            <w:r w:rsidRPr="008B0FB6">
              <w:t>15</w:t>
            </w:r>
          </w:p>
        </w:tc>
        <w:tc>
          <w:tcPr>
            <w:tcW w:w="6098" w:type="dxa"/>
          </w:tcPr>
          <w:p w:rsidR="00C40E86" w:rsidRPr="008B0FB6" w:rsidRDefault="00C40E86" w:rsidP="00E24283">
            <w:pPr>
              <w:jc w:val="both"/>
            </w:pPr>
            <w:r w:rsidRPr="008B0FB6">
              <w:t>Предельное количество этажей зданий в границах земельных участков для видов разрешенного использования с кодами (3.2, 3.3, 3.4.1, 4.4)</w:t>
            </w:r>
          </w:p>
        </w:tc>
        <w:tc>
          <w:tcPr>
            <w:tcW w:w="1202" w:type="dxa"/>
            <w:vAlign w:val="center"/>
          </w:tcPr>
          <w:p w:rsidR="00C40E86" w:rsidRPr="008B0FB6" w:rsidRDefault="00C40E86" w:rsidP="00E24283">
            <w:pPr>
              <w:jc w:val="center"/>
            </w:pPr>
            <w:r w:rsidRPr="008B0FB6">
              <w:t>этаж</w:t>
            </w:r>
          </w:p>
        </w:tc>
        <w:tc>
          <w:tcPr>
            <w:tcW w:w="1547" w:type="dxa"/>
            <w:vAlign w:val="center"/>
          </w:tcPr>
          <w:p w:rsidR="00C40E86" w:rsidRPr="008B0FB6" w:rsidRDefault="00C40E86" w:rsidP="00E24283">
            <w:pPr>
              <w:jc w:val="center"/>
            </w:pPr>
            <w:r w:rsidRPr="008B0FB6">
              <w:t>2</w:t>
            </w:r>
          </w:p>
        </w:tc>
      </w:tr>
      <w:tr w:rsidR="00C40E86" w:rsidRPr="008B0FB6" w:rsidTr="00E24283">
        <w:tc>
          <w:tcPr>
            <w:tcW w:w="679" w:type="dxa"/>
          </w:tcPr>
          <w:p w:rsidR="00C40E86" w:rsidRPr="008B0FB6" w:rsidRDefault="00C40E86" w:rsidP="00E24283">
            <w:pPr>
              <w:ind w:left="83"/>
            </w:pPr>
            <w:r w:rsidRPr="008B0FB6">
              <w:t>16</w:t>
            </w:r>
          </w:p>
        </w:tc>
        <w:tc>
          <w:tcPr>
            <w:tcW w:w="6098"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(3.5, 3.5.1)</w:t>
            </w:r>
          </w:p>
        </w:tc>
        <w:tc>
          <w:tcPr>
            <w:tcW w:w="1202" w:type="dxa"/>
            <w:vAlign w:val="center"/>
          </w:tcPr>
          <w:p w:rsidR="00C40E86" w:rsidRPr="008B0FB6" w:rsidRDefault="00C40E86" w:rsidP="00E24283">
            <w:pPr>
              <w:jc w:val="center"/>
            </w:pPr>
            <w:r w:rsidRPr="008B0FB6">
              <w:t>этаж</w:t>
            </w:r>
          </w:p>
        </w:tc>
        <w:tc>
          <w:tcPr>
            <w:tcW w:w="1547" w:type="dxa"/>
            <w:vAlign w:val="center"/>
          </w:tcPr>
          <w:p w:rsidR="00C40E86" w:rsidRPr="008B0FB6" w:rsidRDefault="00C40E86" w:rsidP="00E24283">
            <w:pPr>
              <w:jc w:val="center"/>
            </w:pPr>
            <w:r w:rsidRPr="008B0FB6">
              <w:t>3</w:t>
            </w:r>
          </w:p>
        </w:tc>
      </w:tr>
      <w:tr w:rsidR="00C40E86" w:rsidRPr="008B0FB6" w:rsidTr="00E24283">
        <w:tc>
          <w:tcPr>
            <w:tcW w:w="679" w:type="dxa"/>
          </w:tcPr>
          <w:p w:rsidR="00C40E86" w:rsidRPr="008B0FB6" w:rsidRDefault="00C40E86" w:rsidP="00E24283">
            <w:pPr>
              <w:ind w:left="83"/>
            </w:pPr>
            <w:r w:rsidRPr="008B0FB6">
              <w:t>17</w:t>
            </w:r>
          </w:p>
        </w:tc>
        <w:tc>
          <w:tcPr>
            <w:tcW w:w="6098" w:type="dxa"/>
          </w:tcPr>
          <w:p w:rsidR="00C40E86" w:rsidRPr="008B0FB6" w:rsidRDefault="00C40E86" w:rsidP="00E24283">
            <w:pPr>
              <w:jc w:val="both"/>
            </w:pPr>
            <w:r w:rsidRPr="008B0FB6">
              <w:t xml:space="preserve">Предельное количество этажей зданий, строений и сооружений для всех объектов капитального </w:t>
            </w:r>
            <w:r w:rsidRPr="008B0FB6">
              <w:lastRenderedPageBreak/>
              <w:t>строительства в границах земельных участков для видов разрешенного использования с кодами (2.1, 2.2, 2.3)</w:t>
            </w:r>
          </w:p>
        </w:tc>
        <w:tc>
          <w:tcPr>
            <w:tcW w:w="1202" w:type="dxa"/>
            <w:vAlign w:val="center"/>
          </w:tcPr>
          <w:p w:rsidR="00C40E86" w:rsidRPr="008B0FB6" w:rsidRDefault="00C40E86" w:rsidP="00E24283">
            <w:pPr>
              <w:jc w:val="center"/>
            </w:pPr>
            <w:r w:rsidRPr="008B0FB6">
              <w:lastRenderedPageBreak/>
              <w:t>этаж</w:t>
            </w:r>
          </w:p>
        </w:tc>
        <w:tc>
          <w:tcPr>
            <w:tcW w:w="1547" w:type="dxa"/>
            <w:vAlign w:val="center"/>
          </w:tcPr>
          <w:p w:rsidR="00C40E86" w:rsidRPr="008B0FB6" w:rsidRDefault="00C40E86" w:rsidP="00E24283">
            <w:pPr>
              <w:jc w:val="center"/>
            </w:pPr>
            <w:r w:rsidRPr="008B0FB6">
              <w:t>3</w:t>
            </w:r>
          </w:p>
        </w:tc>
      </w:tr>
      <w:tr w:rsidR="00C40E86" w:rsidRPr="008B0FB6" w:rsidTr="00E24283">
        <w:tc>
          <w:tcPr>
            <w:tcW w:w="679" w:type="dxa"/>
          </w:tcPr>
          <w:p w:rsidR="00C40E86" w:rsidRPr="008B0FB6" w:rsidRDefault="00C40E86" w:rsidP="00E24283">
            <w:pPr>
              <w:ind w:left="83"/>
            </w:pPr>
            <w:r w:rsidRPr="008B0FB6">
              <w:lastRenderedPageBreak/>
              <w:t>18</w:t>
            </w:r>
          </w:p>
        </w:tc>
        <w:tc>
          <w:tcPr>
            <w:tcW w:w="6098"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8B0FB6" w:rsidRDefault="00C40E86" w:rsidP="00E24283">
            <w:pPr>
              <w:jc w:val="center"/>
            </w:pPr>
            <w:r w:rsidRPr="008B0FB6">
              <w:t>этаж</w:t>
            </w:r>
          </w:p>
        </w:tc>
        <w:tc>
          <w:tcPr>
            <w:tcW w:w="1547" w:type="dxa"/>
            <w:vAlign w:val="center"/>
          </w:tcPr>
          <w:p w:rsidR="00C40E86" w:rsidRPr="008B0FB6" w:rsidRDefault="00C40E86" w:rsidP="00E24283">
            <w:pPr>
              <w:jc w:val="center"/>
            </w:pPr>
            <w:r w:rsidRPr="008B0FB6">
              <w:t>1</w:t>
            </w:r>
          </w:p>
        </w:tc>
      </w:tr>
      <w:tr w:rsidR="00C40E86" w:rsidRPr="008B0FB6" w:rsidTr="00E24283">
        <w:tc>
          <w:tcPr>
            <w:tcW w:w="679" w:type="dxa"/>
          </w:tcPr>
          <w:p w:rsidR="00C40E86" w:rsidRPr="008B0FB6" w:rsidRDefault="00C40E86" w:rsidP="00E24283">
            <w:pPr>
              <w:ind w:left="83"/>
            </w:pPr>
            <w:r w:rsidRPr="008B0FB6">
              <w:t>19</w:t>
            </w:r>
          </w:p>
        </w:tc>
        <w:tc>
          <w:tcPr>
            <w:tcW w:w="6098" w:type="dxa"/>
          </w:tcPr>
          <w:p w:rsidR="00C40E86" w:rsidRPr="008B0FB6" w:rsidRDefault="00C40E86" w:rsidP="00E24283">
            <w:pPr>
              <w:jc w:val="both"/>
            </w:pPr>
            <w:r w:rsidRPr="008B0FB6">
              <w:t>Предельная высота зданий в границах земельных участков для видов разрешенного использования с кодами (2.1, 2.2, 2.3)</w:t>
            </w:r>
          </w:p>
        </w:tc>
        <w:tc>
          <w:tcPr>
            <w:tcW w:w="1202" w:type="dxa"/>
            <w:vAlign w:val="center"/>
          </w:tcPr>
          <w:p w:rsidR="00C40E86" w:rsidRPr="008B0FB6" w:rsidRDefault="00C40E86" w:rsidP="00E24283">
            <w:pPr>
              <w:jc w:val="center"/>
            </w:pPr>
            <w:r w:rsidRPr="008B0FB6">
              <w:t>м</w:t>
            </w:r>
          </w:p>
        </w:tc>
        <w:tc>
          <w:tcPr>
            <w:tcW w:w="1547" w:type="dxa"/>
            <w:vAlign w:val="center"/>
          </w:tcPr>
          <w:p w:rsidR="00C40E86" w:rsidRPr="008B0FB6" w:rsidRDefault="00C40E86" w:rsidP="00E24283">
            <w:pPr>
              <w:jc w:val="center"/>
            </w:pPr>
            <w:r w:rsidRPr="008B0FB6">
              <w:t>10</w:t>
            </w:r>
          </w:p>
        </w:tc>
      </w:tr>
      <w:tr w:rsidR="00C40E86" w:rsidRPr="008B0FB6" w:rsidTr="00E24283">
        <w:tc>
          <w:tcPr>
            <w:tcW w:w="679" w:type="dxa"/>
          </w:tcPr>
          <w:p w:rsidR="00C40E86" w:rsidRPr="008B0FB6" w:rsidRDefault="00C40E86" w:rsidP="00E24283">
            <w:pPr>
              <w:ind w:left="83"/>
            </w:pPr>
            <w:r w:rsidRPr="008B0FB6">
              <w:t>20</w:t>
            </w:r>
          </w:p>
        </w:tc>
        <w:tc>
          <w:tcPr>
            <w:tcW w:w="6098" w:type="dxa"/>
          </w:tcPr>
          <w:p w:rsidR="00C40E86" w:rsidRPr="008B0FB6" w:rsidRDefault="00C40E86" w:rsidP="00E24283">
            <w:pPr>
              <w:jc w:val="both"/>
            </w:pPr>
            <w:r w:rsidRPr="008B0FB6">
              <w:t>Предельная высота вспомогательных объектов капитального строительства в границах земельных участков для видов разрешенного использования с кодами (2.1, 2.1.1, 2.2. 2.3, 3.2, 3.3, 3.4.1, 3.6, 3.7, 3.8)</w:t>
            </w:r>
          </w:p>
        </w:tc>
        <w:tc>
          <w:tcPr>
            <w:tcW w:w="1202" w:type="dxa"/>
            <w:vAlign w:val="center"/>
          </w:tcPr>
          <w:p w:rsidR="00C40E86" w:rsidRPr="008B0FB6" w:rsidRDefault="00C40E86" w:rsidP="00E24283">
            <w:pPr>
              <w:jc w:val="center"/>
            </w:pPr>
            <w:r w:rsidRPr="008B0FB6">
              <w:t>м</w:t>
            </w:r>
          </w:p>
        </w:tc>
        <w:tc>
          <w:tcPr>
            <w:tcW w:w="1547" w:type="dxa"/>
            <w:vAlign w:val="center"/>
          </w:tcPr>
          <w:p w:rsidR="00C40E86" w:rsidRPr="008B0FB6" w:rsidRDefault="00C40E86" w:rsidP="00E24283">
            <w:pPr>
              <w:jc w:val="center"/>
            </w:pPr>
            <w:r w:rsidRPr="008B0FB6">
              <w:t>6</w:t>
            </w:r>
          </w:p>
        </w:tc>
      </w:tr>
      <w:tr w:rsidR="00C40E86" w:rsidRPr="008B0FB6" w:rsidTr="00E24283">
        <w:tc>
          <w:tcPr>
            <w:tcW w:w="679" w:type="dxa"/>
          </w:tcPr>
          <w:p w:rsidR="00C40E86" w:rsidRPr="008B0FB6" w:rsidRDefault="00C40E86" w:rsidP="00E24283">
            <w:pPr>
              <w:jc w:val="center"/>
            </w:pPr>
            <w:r w:rsidRPr="008B0FB6">
              <w:t>21</w:t>
            </w:r>
          </w:p>
        </w:tc>
        <w:tc>
          <w:tcPr>
            <w:tcW w:w="6098" w:type="dxa"/>
          </w:tcPr>
          <w:p w:rsidR="00C40E86" w:rsidRPr="008B0FB6" w:rsidRDefault="00C40E86" w:rsidP="00E24283">
            <w:pPr>
              <w:jc w:val="both"/>
            </w:pPr>
            <w:r w:rsidRPr="008B0FB6">
              <w:t>Максимальный процент застройки в границах земельных участков для видов разрешенного использования с кодами (2.1, 2.2, 2.3)</w:t>
            </w:r>
          </w:p>
        </w:tc>
        <w:tc>
          <w:tcPr>
            <w:tcW w:w="1202" w:type="dxa"/>
            <w:vAlign w:val="center"/>
          </w:tcPr>
          <w:p w:rsidR="00C40E86" w:rsidRPr="008B0FB6" w:rsidRDefault="00C40E86" w:rsidP="00E24283">
            <w:pPr>
              <w:jc w:val="center"/>
            </w:pPr>
            <w:r w:rsidRPr="008B0FB6">
              <w:t>%</w:t>
            </w:r>
          </w:p>
        </w:tc>
        <w:tc>
          <w:tcPr>
            <w:tcW w:w="1547" w:type="dxa"/>
            <w:vAlign w:val="center"/>
          </w:tcPr>
          <w:p w:rsidR="00C40E86" w:rsidRPr="008B0FB6" w:rsidRDefault="00C40E86" w:rsidP="00E24283">
            <w:pPr>
              <w:jc w:val="center"/>
            </w:pPr>
            <w:r w:rsidRPr="008B0FB6">
              <w:t>40</w:t>
            </w:r>
          </w:p>
        </w:tc>
      </w:tr>
      <w:tr w:rsidR="00C40E86" w:rsidRPr="008B0FB6" w:rsidTr="00E24283">
        <w:tc>
          <w:tcPr>
            <w:tcW w:w="679" w:type="dxa"/>
          </w:tcPr>
          <w:p w:rsidR="00C40E86" w:rsidRPr="008B0FB6" w:rsidRDefault="00C40E86" w:rsidP="00E24283">
            <w:pPr>
              <w:jc w:val="center"/>
            </w:pPr>
            <w:r w:rsidRPr="008B0FB6">
              <w:t>22</w:t>
            </w:r>
          </w:p>
        </w:tc>
        <w:tc>
          <w:tcPr>
            <w:tcW w:w="6098" w:type="dxa"/>
          </w:tcPr>
          <w:p w:rsidR="00C40E86" w:rsidRPr="008B0FB6" w:rsidRDefault="00C40E86" w:rsidP="00E24283">
            <w:pPr>
              <w:jc w:val="both"/>
            </w:pPr>
            <w:r w:rsidRPr="008B0FB6">
              <w:t>Максимальная торговая площадь для видов разрешенного использования с кодами (4.4)</w:t>
            </w:r>
          </w:p>
        </w:tc>
        <w:tc>
          <w:tcPr>
            <w:tcW w:w="1202" w:type="dxa"/>
            <w:vAlign w:val="center"/>
          </w:tcPr>
          <w:p w:rsidR="00C40E86" w:rsidRPr="008B0FB6" w:rsidRDefault="00C40E86" w:rsidP="00E24283">
            <w:pPr>
              <w:jc w:val="center"/>
            </w:pPr>
            <w:r w:rsidRPr="008B0FB6">
              <w:t>кв.м</w:t>
            </w:r>
          </w:p>
        </w:tc>
        <w:tc>
          <w:tcPr>
            <w:tcW w:w="1547" w:type="dxa"/>
            <w:vAlign w:val="center"/>
          </w:tcPr>
          <w:p w:rsidR="00C40E86" w:rsidRPr="008B0FB6" w:rsidRDefault="00C40E86" w:rsidP="00E24283">
            <w:pPr>
              <w:jc w:val="center"/>
            </w:pPr>
            <w:r w:rsidRPr="008B0FB6">
              <w:t>150</w:t>
            </w:r>
          </w:p>
        </w:tc>
      </w:tr>
      <w:tr w:rsidR="00C40E86" w:rsidRPr="008B0FB6" w:rsidTr="00E24283">
        <w:tc>
          <w:tcPr>
            <w:tcW w:w="679" w:type="dxa"/>
          </w:tcPr>
          <w:p w:rsidR="00C40E86" w:rsidRPr="008B0FB6" w:rsidRDefault="00C40E86" w:rsidP="00E24283">
            <w:pPr>
              <w:jc w:val="center"/>
            </w:pPr>
            <w:r w:rsidRPr="008B0FB6">
              <w:t>23</w:t>
            </w:r>
          </w:p>
        </w:tc>
        <w:tc>
          <w:tcPr>
            <w:tcW w:w="6098" w:type="dxa"/>
          </w:tcPr>
          <w:p w:rsidR="00C40E86" w:rsidRPr="008B0FB6" w:rsidRDefault="00C40E86" w:rsidP="00E24283">
            <w:pPr>
              <w:jc w:val="both"/>
            </w:pPr>
            <w:r w:rsidRPr="008B0FB6">
              <w:t>Максимальная высота ограждения (плотность забора имеет заполнение не более 50%) со стороны смежных земельных участков</w:t>
            </w:r>
          </w:p>
        </w:tc>
        <w:tc>
          <w:tcPr>
            <w:tcW w:w="1202" w:type="dxa"/>
            <w:vAlign w:val="center"/>
          </w:tcPr>
          <w:p w:rsidR="00C40E86" w:rsidRPr="008B0FB6" w:rsidRDefault="00C40E86" w:rsidP="00E24283">
            <w:pPr>
              <w:jc w:val="center"/>
            </w:pPr>
            <w:r w:rsidRPr="008B0FB6">
              <w:t>м</w:t>
            </w:r>
          </w:p>
        </w:tc>
        <w:tc>
          <w:tcPr>
            <w:tcW w:w="1547" w:type="dxa"/>
            <w:vAlign w:val="center"/>
          </w:tcPr>
          <w:p w:rsidR="00C40E86" w:rsidRPr="008B0FB6" w:rsidRDefault="00C40E86" w:rsidP="00E24283">
            <w:pPr>
              <w:jc w:val="center"/>
            </w:pPr>
            <w:r w:rsidRPr="008B0FB6">
              <w:t>1,5</w:t>
            </w:r>
          </w:p>
        </w:tc>
      </w:tr>
      <w:tr w:rsidR="00C40E86" w:rsidRPr="008B0FB6" w:rsidTr="00E24283">
        <w:tc>
          <w:tcPr>
            <w:tcW w:w="679" w:type="dxa"/>
          </w:tcPr>
          <w:p w:rsidR="00C40E86" w:rsidRPr="008B0FB6" w:rsidRDefault="00C40E86" w:rsidP="00E24283">
            <w:pPr>
              <w:ind w:left="142"/>
            </w:pPr>
            <w:r w:rsidRPr="008B0FB6">
              <w:t>24</w:t>
            </w:r>
          </w:p>
        </w:tc>
        <w:tc>
          <w:tcPr>
            <w:tcW w:w="6098" w:type="dxa"/>
          </w:tcPr>
          <w:p w:rsidR="00C40E86" w:rsidRPr="008B0FB6" w:rsidRDefault="00C40E86" w:rsidP="00E24283">
            <w:pPr>
              <w:jc w:val="both"/>
            </w:pPr>
            <w:r w:rsidRPr="008B0FB6">
              <w:t>Максимальная высота ограждения земельного участка со стороны улиц (допускается сплошное ограждение)</w:t>
            </w:r>
          </w:p>
        </w:tc>
        <w:tc>
          <w:tcPr>
            <w:tcW w:w="1202" w:type="dxa"/>
            <w:vAlign w:val="center"/>
          </w:tcPr>
          <w:p w:rsidR="00C40E86" w:rsidRPr="008B0FB6" w:rsidRDefault="00C40E86" w:rsidP="00E24283">
            <w:pPr>
              <w:jc w:val="center"/>
            </w:pPr>
            <w:r w:rsidRPr="008B0FB6">
              <w:t>м</w:t>
            </w:r>
          </w:p>
        </w:tc>
        <w:tc>
          <w:tcPr>
            <w:tcW w:w="1547" w:type="dxa"/>
            <w:vAlign w:val="center"/>
          </w:tcPr>
          <w:p w:rsidR="00C40E86" w:rsidRPr="008B0FB6" w:rsidRDefault="00C40E86" w:rsidP="00E24283">
            <w:pPr>
              <w:jc w:val="center"/>
            </w:pPr>
            <w:r w:rsidRPr="008B0FB6">
              <w:t>1,8</w:t>
            </w:r>
          </w:p>
        </w:tc>
      </w:tr>
    </w:tbl>
    <w:p w:rsidR="00C40E86" w:rsidRPr="00360259" w:rsidRDefault="00C40E86" w:rsidP="00C40E86">
      <w:pPr>
        <w:spacing w:before="240"/>
        <w:ind w:firstLine="709"/>
        <w:jc w:val="both"/>
        <w:rPr>
          <w:sz w:val="28"/>
          <w:szCs w:val="28"/>
        </w:rPr>
      </w:pPr>
      <w:bookmarkStart w:id="89" w:name="_Toc468113816"/>
      <w:r w:rsidRPr="00360259">
        <w:rPr>
          <w:sz w:val="28"/>
          <w:szCs w:val="28"/>
        </w:rPr>
        <w:t xml:space="preserve">Требования к параметрам сооружений и границам земельных участков </w:t>
      </w:r>
      <w:r w:rsidRPr="00110D65">
        <w:rPr>
          <w:sz w:val="28"/>
          <w:szCs w:val="28"/>
        </w:rPr>
        <w:t>территориальной зоны Ж-</w:t>
      </w:r>
      <w:r>
        <w:rPr>
          <w:sz w:val="28"/>
          <w:szCs w:val="28"/>
        </w:rPr>
        <w:t>6</w:t>
      </w:r>
      <w:r w:rsidRPr="00110D65">
        <w:rPr>
          <w:sz w:val="28"/>
          <w:szCs w:val="28"/>
        </w:rPr>
        <w:t xml:space="preserve"> устанавливаются </w:t>
      </w:r>
      <w:r w:rsidRPr="00360259">
        <w:rPr>
          <w:sz w:val="28"/>
          <w:szCs w:val="28"/>
        </w:rPr>
        <w:t>в соответствии со следующими документами:</w:t>
      </w:r>
    </w:p>
    <w:p w:rsidR="00C40E86" w:rsidRPr="00360259" w:rsidRDefault="00C40E86" w:rsidP="00C40E86">
      <w:pPr>
        <w:tabs>
          <w:tab w:val="left" w:pos="284"/>
        </w:tabs>
        <w:ind w:firstLine="709"/>
        <w:jc w:val="both"/>
        <w:rPr>
          <w:sz w:val="28"/>
          <w:szCs w:val="28"/>
        </w:rPr>
      </w:pP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tabs>
          <w:tab w:val="left" w:pos="284"/>
        </w:tabs>
        <w:ind w:firstLine="709"/>
        <w:jc w:val="both"/>
        <w:rPr>
          <w:sz w:val="28"/>
          <w:szCs w:val="28"/>
        </w:rPr>
      </w:pPr>
      <w:r w:rsidRPr="00360259">
        <w:rPr>
          <w:sz w:val="28"/>
          <w:szCs w:val="28"/>
        </w:rPr>
        <w:t>СанПиН 2.1.2.2645-10 «Санитарно-эпидемиологические требования к условиям проживания в жилых зданиях и помещениях»;</w:t>
      </w:r>
    </w:p>
    <w:p w:rsidR="00C40E86" w:rsidRPr="00360259" w:rsidRDefault="00C40E86" w:rsidP="00C40E86">
      <w:pPr>
        <w:tabs>
          <w:tab w:val="left" w:pos="284"/>
        </w:tabs>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tabs>
          <w:tab w:val="left" w:pos="284"/>
        </w:tabs>
        <w:ind w:firstLine="709"/>
        <w:jc w:val="both"/>
        <w:rPr>
          <w:sz w:val="28"/>
          <w:szCs w:val="28"/>
        </w:rPr>
      </w:pPr>
      <w:r w:rsidRPr="00360259">
        <w:rPr>
          <w:sz w:val="28"/>
          <w:szCs w:val="28"/>
        </w:rPr>
        <w:t>другие действующие нормативы и технические регламенты.</w:t>
      </w:r>
      <w:r w:rsidRPr="00360259">
        <w:rPr>
          <w:sz w:val="28"/>
          <w:szCs w:val="28"/>
        </w:rPr>
        <w:tab/>
      </w:r>
    </w:p>
    <w:p w:rsidR="00C40E86" w:rsidRPr="00360259" w:rsidRDefault="00C40E86" w:rsidP="00C40E86">
      <w:pPr>
        <w:keepNext/>
        <w:spacing w:before="240"/>
        <w:ind w:firstLine="709"/>
        <w:jc w:val="both"/>
        <w:outlineLvl w:val="2"/>
        <w:rPr>
          <w:b/>
          <w:bCs/>
          <w:sz w:val="28"/>
          <w:szCs w:val="28"/>
        </w:rPr>
      </w:pPr>
      <w:bookmarkStart w:id="90" w:name="_Toc6409573"/>
      <w:r w:rsidRPr="00360259">
        <w:rPr>
          <w:b/>
          <w:bCs/>
          <w:sz w:val="28"/>
          <w:szCs w:val="28"/>
        </w:rPr>
        <w:t>Статья 35. Градостроительные регламенты. Общественно-деловые и коммерческие зон</w:t>
      </w:r>
      <w:bookmarkEnd w:id="89"/>
      <w:r w:rsidRPr="00360259">
        <w:rPr>
          <w:b/>
          <w:bCs/>
          <w:sz w:val="28"/>
          <w:szCs w:val="28"/>
        </w:rPr>
        <w:t>ы</w:t>
      </w:r>
      <w:bookmarkEnd w:id="90"/>
    </w:p>
    <w:p w:rsidR="00C40E86" w:rsidRPr="00360259" w:rsidRDefault="00C40E86" w:rsidP="00C40E86">
      <w:pPr>
        <w:ind w:firstLine="709"/>
        <w:jc w:val="both"/>
        <w:rPr>
          <w:sz w:val="28"/>
          <w:szCs w:val="28"/>
        </w:rPr>
      </w:pPr>
      <w:r>
        <w:rPr>
          <w:sz w:val="28"/>
          <w:szCs w:val="28"/>
        </w:rPr>
        <w:t xml:space="preserve">1. </w:t>
      </w:r>
      <w:r w:rsidRPr="00360259">
        <w:rPr>
          <w:sz w:val="28"/>
          <w:szCs w:val="28"/>
        </w:rPr>
        <w:t xml:space="preserve">Общественно-деловые и коммерческие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соответствии с видами разрешенного использования, установленными для соответствующего вида территориальной </w:t>
      </w:r>
      <w:r w:rsidRPr="00360259">
        <w:rPr>
          <w:sz w:val="28"/>
          <w:szCs w:val="28"/>
        </w:rPr>
        <w:lastRenderedPageBreak/>
        <w:t>зоны, отображенной на карте градостроительного зонирования настоящих Правил.</w:t>
      </w:r>
    </w:p>
    <w:p w:rsidR="00C40E86" w:rsidRPr="007007B1" w:rsidRDefault="00C40E86" w:rsidP="00C40E86">
      <w:pPr>
        <w:spacing w:before="240"/>
        <w:ind w:firstLine="709"/>
        <w:jc w:val="center"/>
        <w:rPr>
          <w:b/>
          <w:sz w:val="28"/>
          <w:szCs w:val="28"/>
        </w:rPr>
      </w:pPr>
      <w:bookmarkStart w:id="91" w:name="_Hlk2239249"/>
      <w:r w:rsidRPr="007007B1">
        <w:rPr>
          <w:b/>
          <w:sz w:val="28"/>
          <w:szCs w:val="28"/>
        </w:rPr>
        <w:t xml:space="preserve">Таблица 16. </w:t>
      </w:r>
      <w:r w:rsidRPr="007007B1">
        <w:rPr>
          <w:b/>
          <w:bCs/>
          <w:caps/>
          <w:sz w:val="28"/>
          <w:szCs w:val="28"/>
        </w:rPr>
        <w:t>Ц – 1</w:t>
      </w:r>
      <w:r>
        <w:rPr>
          <w:b/>
          <w:bCs/>
          <w:caps/>
          <w:sz w:val="28"/>
          <w:szCs w:val="28"/>
        </w:rPr>
        <w:t>.</w:t>
      </w:r>
      <w:r w:rsidRPr="007007B1">
        <w:rPr>
          <w:b/>
          <w:bCs/>
          <w:caps/>
          <w:sz w:val="28"/>
          <w:szCs w:val="28"/>
        </w:rPr>
        <w:t xml:space="preserve"> </w:t>
      </w:r>
      <w:r w:rsidRPr="007007B1">
        <w:rPr>
          <w:b/>
          <w:sz w:val="28"/>
          <w:szCs w:val="28"/>
        </w:rPr>
        <w:t>Многофункциональная деловая и обслуживающая зона городских населенных пунктов</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559"/>
      </w:tblGrid>
      <w:tr w:rsidR="00C40E86" w:rsidRPr="008B0FB6" w:rsidTr="00E24283">
        <w:trPr>
          <w:tblHeader/>
        </w:trPr>
        <w:tc>
          <w:tcPr>
            <w:tcW w:w="738" w:type="dxa"/>
            <w:shd w:val="clear" w:color="auto" w:fill="auto"/>
            <w:vAlign w:val="bottom"/>
          </w:tcPr>
          <w:p w:rsidR="00C40E86" w:rsidRPr="008B0FB6" w:rsidRDefault="00C40E86" w:rsidP="00E24283">
            <w:pPr>
              <w:ind w:left="-142"/>
              <w:jc w:val="center"/>
            </w:pPr>
            <w:r w:rsidRPr="008B0FB6">
              <w:t>№ п/п</w:t>
            </w:r>
          </w:p>
        </w:tc>
        <w:tc>
          <w:tcPr>
            <w:tcW w:w="3229" w:type="dxa"/>
            <w:shd w:val="clear" w:color="auto" w:fill="auto"/>
            <w:vAlign w:val="bottom"/>
          </w:tcPr>
          <w:p w:rsidR="00C40E86" w:rsidRPr="008B0FB6" w:rsidRDefault="00C40E86" w:rsidP="00E24283">
            <w:pPr>
              <w:ind w:left="-142"/>
              <w:jc w:val="center"/>
            </w:pPr>
            <w:r w:rsidRPr="008B0FB6">
              <w:t>Виды разрешенного использования земельных участков и объектов капитального строительства</w:t>
            </w:r>
          </w:p>
        </w:tc>
        <w:tc>
          <w:tcPr>
            <w:tcW w:w="5559" w:type="dxa"/>
            <w:shd w:val="clear" w:color="auto" w:fill="auto"/>
            <w:vAlign w:val="bottom"/>
          </w:tcPr>
          <w:p w:rsidR="00C40E86" w:rsidRPr="008B0FB6" w:rsidRDefault="00C40E86" w:rsidP="00E24283">
            <w:pPr>
              <w:autoSpaceDE w:val="0"/>
              <w:autoSpaceDN w:val="0"/>
              <w:adjustRightInd w:val="0"/>
              <w:jc w:val="center"/>
            </w:pPr>
            <w:r w:rsidRPr="008B0FB6">
              <w:rPr>
                <w:rFonts w:eastAsia="Arial"/>
              </w:rPr>
              <w:t>Перечень видов разрешенного использования земельных участков, в соответствии с Классификатором</w:t>
            </w:r>
          </w:p>
        </w:tc>
      </w:tr>
      <w:tr w:rsidR="00C40E86" w:rsidRPr="008B0FB6" w:rsidTr="00E24283">
        <w:trPr>
          <w:tblHeader/>
        </w:trPr>
        <w:tc>
          <w:tcPr>
            <w:tcW w:w="738" w:type="dxa"/>
            <w:shd w:val="clear" w:color="auto" w:fill="auto"/>
          </w:tcPr>
          <w:p w:rsidR="00C40E86" w:rsidRPr="008B0FB6" w:rsidRDefault="00C40E86" w:rsidP="00E24283">
            <w:pPr>
              <w:ind w:left="-142"/>
              <w:jc w:val="center"/>
            </w:pPr>
            <w:r w:rsidRPr="008B0FB6">
              <w:t>1</w:t>
            </w:r>
          </w:p>
        </w:tc>
        <w:tc>
          <w:tcPr>
            <w:tcW w:w="3229" w:type="dxa"/>
            <w:shd w:val="clear" w:color="auto" w:fill="auto"/>
          </w:tcPr>
          <w:p w:rsidR="00C40E86" w:rsidRPr="008B0FB6" w:rsidRDefault="00C40E86" w:rsidP="00E24283">
            <w:pPr>
              <w:ind w:left="-142"/>
              <w:jc w:val="center"/>
            </w:pPr>
            <w:r w:rsidRPr="008B0FB6">
              <w:t>2</w:t>
            </w:r>
          </w:p>
        </w:tc>
        <w:tc>
          <w:tcPr>
            <w:tcW w:w="5559" w:type="dxa"/>
            <w:shd w:val="clear" w:color="auto" w:fill="auto"/>
          </w:tcPr>
          <w:p w:rsidR="00C40E86" w:rsidRPr="008B0FB6" w:rsidRDefault="00C40E86" w:rsidP="00E24283">
            <w:pPr>
              <w:autoSpaceDE w:val="0"/>
              <w:autoSpaceDN w:val="0"/>
              <w:adjustRightInd w:val="0"/>
              <w:jc w:val="center"/>
              <w:rPr>
                <w:rFonts w:eastAsia="Arial"/>
              </w:rPr>
            </w:pPr>
            <w:r w:rsidRPr="008B0FB6">
              <w:rPr>
                <w:rFonts w:eastAsia="Arial"/>
              </w:rPr>
              <w:t>3</w:t>
            </w:r>
          </w:p>
        </w:tc>
      </w:tr>
      <w:tr w:rsidR="00C40E86" w:rsidRPr="008B0FB6" w:rsidTr="00E24283">
        <w:tc>
          <w:tcPr>
            <w:tcW w:w="738" w:type="dxa"/>
            <w:shd w:val="clear" w:color="auto" w:fill="auto"/>
          </w:tcPr>
          <w:p w:rsidR="00C40E86" w:rsidRPr="008B0FB6" w:rsidRDefault="00C40E86" w:rsidP="00E24283">
            <w:pPr>
              <w:ind w:left="-142"/>
              <w:jc w:val="center"/>
            </w:pPr>
            <w:r w:rsidRPr="008B0FB6">
              <w:t>1</w:t>
            </w:r>
          </w:p>
        </w:tc>
        <w:tc>
          <w:tcPr>
            <w:tcW w:w="3229" w:type="dxa"/>
            <w:shd w:val="clear" w:color="auto" w:fill="auto"/>
          </w:tcPr>
          <w:p w:rsidR="00C40E86" w:rsidRPr="008B0FB6" w:rsidRDefault="00C40E86" w:rsidP="00E24283">
            <w:pPr>
              <w:ind w:left="-142"/>
              <w:jc w:val="center"/>
            </w:pPr>
            <w:r w:rsidRPr="008B0FB6">
              <w:t>Основные виды разрешенного использования</w:t>
            </w:r>
          </w:p>
        </w:tc>
        <w:tc>
          <w:tcPr>
            <w:tcW w:w="5559" w:type="dxa"/>
            <w:shd w:val="clear" w:color="auto" w:fill="auto"/>
          </w:tcPr>
          <w:p w:rsidR="00C40E86" w:rsidRPr="008B0FB6" w:rsidRDefault="00C40E86" w:rsidP="00E24283">
            <w:pPr>
              <w:ind w:left="89"/>
            </w:pPr>
            <w:r w:rsidRPr="008B0FB6">
              <w:t>Малоэтажная многоквартирная жилая застройка (код 2.1.1);</w:t>
            </w:r>
          </w:p>
          <w:p w:rsidR="00C40E86" w:rsidRPr="008B0FB6" w:rsidRDefault="00C40E86" w:rsidP="00E24283">
            <w:pPr>
              <w:ind w:left="89"/>
            </w:pPr>
            <w:r w:rsidRPr="008B0FB6">
              <w:t>Среднеэтажная жилая застройка (код 2.5);</w:t>
            </w:r>
          </w:p>
          <w:p w:rsidR="00C40E86" w:rsidRPr="008B0FB6" w:rsidRDefault="00C40E86" w:rsidP="00E24283">
            <w:pPr>
              <w:ind w:left="89"/>
            </w:pPr>
            <w:r w:rsidRPr="008B0FB6">
              <w:t xml:space="preserve"> Социальное обслуживание (код 3.2);</w:t>
            </w:r>
          </w:p>
          <w:p w:rsidR="00C40E86" w:rsidRPr="008B0FB6" w:rsidRDefault="00C40E86" w:rsidP="00E24283">
            <w:pPr>
              <w:ind w:left="89"/>
            </w:pPr>
            <w:r w:rsidRPr="008B0FB6">
              <w:t xml:space="preserve"> Бытовое обслуживание (код 3.3);</w:t>
            </w:r>
          </w:p>
          <w:p w:rsidR="00C40E86" w:rsidRPr="008B0FB6" w:rsidRDefault="00C40E86" w:rsidP="00E24283">
            <w:pPr>
              <w:ind w:left="89"/>
            </w:pPr>
            <w:r w:rsidRPr="008B0FB6">
              <w:t>Амбулаторно-поликлиническое обслуживание (код 3.4.1);</w:t>
            </w:r>
          </w:p>
          <w:p w:rsidR="00C40E86" w:rsidRPr="008B0FB6" w:rsidRDefault="00C40E86" w:rsidP="00E24283">
            <w:pPr>
              <w:ind w:left="89"/>
            </w:pPr>
            <w:r w:rsidRPr="008B0FB6">
              <w:t xml:space="preserve">Образование и просвещение (код 3.5); </w:t>
            </w:r>
          </w:p>
          <w:p w:rsidR="00C40E86" w:rsidRPr="008B0FB6" w:rsidRDefault="00C40E86" w:rsidP="00E24283">
            <w:pPr>
              <w:ind w:left="89"/>
            </w:pPr>
            <w:r w:rsidRPr="008B0FB6">
              <w:t>Среднее и высшее профессиональное образование (код 3.5.2);</w:t>
            </w:r>
          </w:p>
          <w:p w:rsidR="00C40E86" w:rsidRPr="008B0FB6" w:rsidRDefault="00C40E86" w:rsidP="00E24283">
            <w:pPr>
              <w:ind w:left="89"/>
            </w:pPr>
            <w:r w:rsidRPr="008B0FB6">
              <w:t xml:space="preserve"> Культурное развитие (код 3.6);</w:t>
            </w:r>
          </w:p>
          <w:p w:rsidR="00C40E86" w:rsidRPr="008B0FB6" w:rsidRDefault="00C40E86" w:rsidP="00E24283">
            <w:pPr>
              <w:ind w:left="89"/>
            </w:pPr>
            <w:r w:rsidRPr="008B0FB6">
              <w:t xml:space="preserve"> Общественное управление (код 3.8);</w:t>
            </w:r>
          </w:p>
          <w:p w:rsidR="00C40E86" w:rsidRPr="008B0FB6" w:rsidRDefault="00C40E86" w:rsidP="00E24283">
            <w:pPr>
              <w:ind w:left="89"/>
            </w:pPr>
            <w:r w:rsidRPr="008B0FB6">
              <w:t>Обеспечение научной деятельности (код 3.9);</w:t>
            </w:r>
          </w:p>
          <w:p w:rsidR="00C40E86" w:rsidRPr="008B0FB6" w:rsidRDefault="00C40E86" w:rsidP="00E24283">
            <w:pPr>
              <w:ind w:left="89"/>
            </w:pPr>
            <w:r w:rsidRPr="008B0FB6">
              <w:t>Деловое управление (код 4.1);</w:t>
            </w:r>
          </w:p>
          <w:p w:rsidR="00C40E86" w:rsidRPr="008B0FB6" w:rsidRDefault="00C40E86" w:rsidP="00E24283">
            <w:pPr>
              <w:ind w:left="89"/>
            </w:pPr>
            <w:r w:rsidRPr="008B0FB6">
              <w:t>Объекты торговли (торговые центры, торгово-развлекательные центры (комплексы) (код 4.2);</w:t>
            </w:r>
          </w:p>
          <w:p w:rsidR="00C40E86" w:rsidRPr="008B0FB6" w:rsidRDefault="00C40E86" w:rsidP="00E24283">
            <w:pPr>
              <w:ind w:left="89"/>
            </w:pPr>
            <w:r w:rsidRPr="008B0FB6">
              <w:t>Магазины (код 4.4);</w:t>
            </w:r>
          </w:p>
          <w:p w:rsidR="00C40E86" w:rsidRPr="008B0FB6" w:rsidRDefault="00C40E86" w:rsidP="00E24283">
            <w:pPr>
              <w:ind w:left="89"/>
            </w:pPr>
            <w:r w:rsidRPr="008B0FB6">
              <w:t>Банковская и страховая деятельность (код 4.5);</w:t>
            </w:r>
          </w:p>
          <w:p w:rsidR="00C40E86" w:rsidRPr="008B0FB6" w:rsidRDefault="00C40E86" w:rsidP="00E24283">
            <w:pPr>
              <w:ind w:left="89"/>
            </w:pPr>
            <w:r w:rsidRPr="008B0FB6">
              <w:t>Общественное питание (код 4.6);</w:t>
            </w:r>
          </w:p>
          <w:p w:rsidR="00C40E86" w:rsidRPr="008B0FB6" w:rsidRDefault="00C40E86" w:rsidP="00E24283">
            <w:pPr>
              <w:ind w:left="89"/>
            </w:pPr>
            <w:r w:rsidRPr="008B0FB6">
              <w:t>Гостиничное обслуживание (код 4.7);</w:t>
            </w:r>
          </w:p>
          <w:p w:rsidR="00C40E86" w:rsidRPr="008B0FB6" w:rsidRDefault="00C40E86" w:rsidP="00E24283">
            <w:pPr>
              <w:ind w:left="89"/>
            </w:pPr>
            <w:r w:rsidRPr="008B0FB6">
              <w:t>Спорт (код 5.1);</w:t>
            </w:r>
          </w:p>
          <w:p w:rsidR="00C40E86" w:rsidRPr="008B0FB6" w:rsidRDefault="00C40E86" w:rsidP="00E24283">
            <w:pPr>
              <w:ind w:left="89"/>
            </w:pPr>
            <w:r w:rsidRPr="008B0FB6">
              <w:t>Автомобильный транспорт (код 7.2);</w:t>
            </w:r>
          </w:p>
          <w:p w:rsidR="00C40E86" w:rsidRPr="008B0FB6" w:rsidRDefault="00C40E86" w:rsidP="00E24283">
            <w:pPr>
              <w:ind w:left="89"/>
              <w:rPr>
                <w:b/>
              </w:rPr>
            </w:pPr>
            <w:r w:rsidRPr="008B0FB6">
              <w:t>Обеспечение внутреннего правопорядка (код 8.3)</w:t>
            </w:r>
          </w:p>
        </w:tc>
      </w:tr>
      <w:tr w:rsidR="00C40E86" w:rsidRPr="008B0FB6" w:rsidTr="00E24283">
        <w:tc>
          <w:tcPr>
            <w:tcW w:w="738" w:type="dxa"/>
            <w:shd w:val="clear" w:color="auto" w:fill="auto"/>
          </w:tcPr>
          <w:p w:rsidR="00C40E86" w:rsidRPr="008B0FB6" w:rsidRDefault="00C40E86" w:rsidP="00E24283">
            <w:pPr>
              <w:ind w:left="-142"/>
              <w:jc w:val="center"/>
            </w:pPr>
            <w:r w:rsidRPr="008B0FB6">
              <w:t>2</w:t>
            </w:r>
          </w:p>
        </w:tc>
        <w:tc>
          <w:tcPr>
            <w:tcW w:w="3229" w:type="dxa"/>
            <w:shd w:val="clear" w:color="auto" w:fill="auto"/>
          </w:tcPr>
          <w:p w:rsidR="00C40E86" w:rsidRPr="008B0FB6" w:rsidRDefault="00C40E86" w:rsidP="00E24283">
            <w:pPr>
              <w:ind w:left="-142"/>
              <w:jc w:val="center"/>
            </w:pPr>
            <w:r w:rsidRPr="008B0FB6">
              <w:t>Условно разрешенные виды использования</w:t>
            </w:r>
          </w:p>
        </w:tc>
        <w:tc>
          <w:tcPr>
            <w:tcW w:w="5559" w:type="dxa"/>
            <w:shd w:val="clear" w:color="auto" w:fill="auto"/>
          </w:tcPr>
          <w:p w:rsidR="00C40E86" w:rsidRPr="008B0FB6" w:rsidRDefault="00C40E86" w:rsidP="00E24283">
            <w:pPr>
              <w:ind w:left="89"/>
            </w:pPr>
            <w:r w:rsidRPr="008B0FB6">
              <w:t>Для индивидуального жилищного строительства (код 2.1);</w:t>
            </w:r>
          </w:p>
          <w:p w:rsidR="00C40E86" w:rsidRPr="008B0FB6" w:rsidRDefault="00C40E86" w:rsidP="00E24283">
            <w:pPr>
              <w:ind w:left="89"/>
            </w:pPr>
            <w:r w:rsidRPr="008B0FB6">
              <w:t>Хранение автотранспорта (код 2.7.1);</w:t>
            </w:r>
          </w:p>
          <w:p w:rsidR="00C40E86" w:rsidRPr="008B0FB6" w:rsidRDefault="00C40E86" w:rsidP="00E24283">
            <w:pPr>
              <w:ind w:left="89"/>
            </w:pPr>
            <w:r w:rsidRPr="008B0FB6">
              <w:t>Дошкольное, начальное и среднее общее образование (код 3.5.1);</w:t>
            </w:r>
          </w:p>
          <w:p w:rsidR="00C40E86" w:rsidRPr="008B0FB6" w:rsidRDefault="00C40E86" w:rsidP="00E24283">
            <w:pPr>
              <w:ind w:left="89"/>
            </w:pPr>
            <w:r w:rsidRPr="008B0FB6">
              <w:t>Религиозное использование (код 3.7);</w:t>
            </w:r>
          </w:p>
          <w:p w:rsidR="00C40E86" w:rsidRPr="008B0FB6" w:rsidRDefault="00C40E86" w:rsidP="00E24283">
            <w:pPr>
              <w:ind w:left="89"/>
            </w:pPr>
            <w:r w:rsidRPr="008B0FB6">
              <w:t>Объекты дорожного сервиса (код 4.9.1)</w:t>
            </w:r>
          </w:p>
        </w:tc>
      </w:tr>
      <w:tr w:rsidR="00C40E86" w:rsidRPr="008B0FB6" w:rsidTr="00E24283">
        <w:tc>
          <w:tcPr>
            <w:tcW w:w="738" w:type="dxa"/>
            <w:shd w:val="clear" w:color="auto" w:fill="auto"/>
          </w:tcPr>
          <w:p w:rsidR="00C40E86" w:rsidRPr="008B0FB6" w:rsidRDefault="00C40E86" w:rsidP="00E24283">
            <w:pPr>
              <w:ind w:left="-142"/>
              <w:jc w:val="center"/>
            </w:pPr>
            <w:r w:rsidRPr="008B0FB6">
              <w:t>3</w:t>
            </w:r>
          </w:p>
        </w:tc>
        <w:tc>
          <w:tcPr>
            <w:tcW w:w="3229" w:type="dxa"/>
            <w:shd w:val="clear" w:color="auto" w:fill="auto"/>
          </w:tcPr>
          <w:p w:rsidR="00C40E86" w:rsidRPr="008B0FB6" w:rsidRDefault="00C40E86" w:rsidP="00E24283">
            <w:pPr>
              <w:ind w:left="-142"/>
              <w:jc w:val="center"/>
            </w:pPr>
            <w:r w:rsidRPr="008B0FB6">
              <w:t>Вспомогательные виды использования</w:t>
            </w:r>
          </w:p>
        </w:tc>
        <w:tc>
          <w:tcPr>
            <w:tcW w:w="5559" w:type="dxa"/>
            <w:shd w:val="clear" w:color="auto" w:fill="auto"/>
          </w:tcPr>
          <w:p w:rsidR="00C40E86" w:rsidRPr="008B0FB6" w:rsidRDefault="00C40E86" w:rsidP="00E24283">
            <w:pPr>
              <w:ind w:left="89"/>
            </w:pPr>
            <w:r w:rsidRPr="008B0FB6">
              <w:t>Обслуживание жилой застройки (код 2.7);</w:t>
            </w:r>
          </w:p>
          <w:p w:rsidR="00C40E86" w:rsidRPr="008B0FB6" w:rsidRDefault="00C40E86" w:rsidP="00E24283">
            <w:pPr>
              <w:ind w:left="89"/>
            </w:pPr>
            <w:r w:rsidRPr="008B0FB6">
              <w:t xml:space="preserve">Служебные гаражи (код 4.9); </w:t>
            </w:r>
          </w:p>
          <w:p w:rsidR="00C40E86" w:rsidRPr="008B0FB6" w:rsidRDefault="00C40E86" w:rsidP="00E24283">
            <w:pPr>
              <w:ind w:left="89"/>
            </w:pPr>
            <w:r w:rsidRPr="008B0FB6">
              <w:t>Связь (код 6.8)</w:t>
            </w:r>
          </w:p>
        </w:tc>
      </w:tr>
    </w:tbl>
    <w:bookmarkEnd w:id="91"/>
    <w:p w:rsidR="00C40E86" w:rsidRPr="007007B1" w:rsidRDefault="00C40E86" w:rsidP="00C40E86">
      <w:pPr>
        <w:keepNext/>
        <w:spacing w:before="240"/>
        <w:ind w:firstLine="709"/>
        <w:jc w:val="center"/>
        <w:rPr>
          <w:b/>
          <w:sz w:val="28"/>
          <w:szCs w:val="28"/>
        </w:rPr>
      </w:pPr>
      <w:r w:rsidRPr="007007B1">
        <w:rPr>
          <w:b/>
          <w:sz w:val="28"/>
          <w:szCs w:val="28"/>
        </w:rPr>
        <w:t>Таблица 17.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Ц-1</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4"/>
        <w:gridCol w:w="6085"/>
        <w:gridCol w:w="1292"/>
        <w:gridCol w:w="1416"/>
      </w:tblGrid>
      <w:tr w:rsidR="00C40E86" w:rsidRPr="008B0FB6" w:rsidTr="00E24283">
        <w:trPr>
          <w:tblHeader/>
        </w:trPr>
        <w:tc>
          <w:tcPr>
            <w:tcW w:w="617" w:type="dxa"/>
            <w:vAlign w:val="bottom"/>
          </w:tcPr>
          <w:p w:rsidR="00C40E86" w:rsidRPr="008B0FB6" w:rsidRDefault="00C40E86" w:rsidP="00E24283">
            <w:pPr>
              <w:ind w:left="83"/>
              <w:jc w:val="center"/>
            </w:pPr>
            <w:r w:rsidRPr="008B0FB6">
              <w:t>№ п/п</w:t>
            </w:r>
          </w:p>
        </w:tc>
        <w:tc>
          <w:tcPr>
            <w:tcW w:w="6409" w:type="dxa"/>
            <w:vAlign w:val="bottom"/>
          </w:tcPr>
          <w:p w:rsidR="00C40E86" w:rsidRPr="008B0FB6" w:rsidRDefault="00C40E86" w:rsidP="00E24283">
            <w:pPr>
              <w:tabs>
                <w:tab w:val="num" w:pos="720"/>
              </w:tabs>
              <w:jc w:val="center"/>
            </w:pPr>
            <w:r w:rsidRPr="008B0FB6">
              <w:t>Наименование параметра</w:t>
            </w:r>
          </w:p>
        </w:tc>
        <w:tc>
          <w:tcPr>
            <w:tcW w:w="1276" w:type="dxa"/>
            <w:vAlign w:val="bottom"/>
          </w:tcPr>
          <w:p w:rsidR="00C40E86" w:rsidRPr="008B0FB6" w:rsidRDefault="00C40E86" w:rsidP="00E24283">
            <w:pPr>
              <w:jc w:val="center"/>
            </w:pPr>
            <w:r w:rsidRPr="008B0FB6">
              <w:t>Единица измерения</w:t>
            </w:r>
          </w:p>
        </w:tc>
        <w:tc>
          <w:tcPr>
            <w:tcW w:w="1275" w:type="dxa"/>
            <w:vAlign w:val="bottom"/>
          </w:tcPr>
          <w:p w:rsidR="00C40E86" w:rsidRPr="008B0FB6" w:rsidRDefault="00C40E86" w:rsidP="00E24283">
            <w:pPr>
              <w:jc w:val="center"/>
            </w:pPr>
            <w:r w:rsidRPr="008B0FB6">
              <w:t>Значение параметра</w:t>
            </w:r>
          </w:p>
        </w:tc>
      </w:tr>
      <w:tr w:rsidR="00C40E86" w:rsidRPr="008B0FB6" w:rsidTr="00E24283">
        <w:trPr>
          <w:tblHeader/>
        </w:trPr>
        <w:tc>
          <w:tcPr>
            <w:tcW w:w="617" w:type="dxa"/>
          </w:tcPr>
          <w:p w:rsidR="00C40E86" w:rsidRPr="008B0FB6" w:rsidRDefault="00C40E86" w:rsidP="00E24283">
            <w:pPr>
              <w:ind w:left="83"/>
              <w:jc w:val="center"/>
            </w:pPr>
            <w:r w:rsidRPr="008B0FB6">
              <w:lastRenderedPageBreak/>
              <w:t>1</w:t>
            </w:r>
          </w:p>
        </w:tc>
        <w:tc>
          <w:tcPr>
            <w:tcW w:w="6409" w:type="dxa"/>
          </w:tcPr>
          <w:p w:rsidR="00C40E86" w:rsidRPr="008B0FB6" w:rsidRDefault="00C40E86" w:rsidP="00E24283">
            <w:pPr>
              <w:tabs>
                <w:tab w:val="num" w:pos="720"/>
              </w:tabs>
              <w:jc w:val="center"/>
            </w:pPr>
            <w:r w:rsidRPr="008B0FB6">
              <w:t>2</w:t>
            </w:r>
          </w:p>
        </w:tc>
        <w:tc>
          <w:tcPr>
            <w:tcW w:w="1276" w:type="dxa"/>
          </w:tcPr>
          <w:p w:rsidR="00C40E86" w:rsidRPr="008B0FB6" w:rsidRDefault="00C40E86" w:rsidP="00E24283">
            <w:pPr>
              <w:jc w:val="center"/>
            </w:pPr>
            <w:r w:rsidRPr="008B0FB6">
              <w:t>3</w:t>
            </w:r>
          </w:p>
        </w:tc>
        <w:tc>
          <w:tcPr>
            <w:tcW w:w="1275" w:type="dxa"/>
          </w:tcPr>
          <w:p w:rsidR="00C40E86" w:rsidRPr="008B0FB6" w:rsidRDefault="00C40E86" w:rsidP="00E24283">
            <w:pPr>
              <w:jc w:val="center"/>
            </w:pPr>
            <w:r w:rsidRPr="008B0FB6">
              <w:t>4</w:t>
            </w:r>
          </w:p>
        </w:tc>
      </w:tr>
      <w:tr w:rsidR="00C40E86" w:rsidRPr="008B0FB6" w:rsidTr="00E24283">
        <w:tc>
          <w:tcPr>
            <w:tcW w:w="617" w:type="dxa"/>
          </w:tcPr>
          <w:p w:rsidR="00C40E86" w:rsidRPr="008B0FB6" w:rsidRDefault="00C40E86" w:rsidP="00E24283">
            <w:pPr>
              <w:ind w:left="568"/>
              <w:jc w:val="center"/>
            </w:pPr>
          </w:p>
          <w:p w:rsidR="00C40E86" w:rsidRPr="008B0FB6" w:rsidRDefault="00C40E86" w:rsidP="00E24283">
            <w:pPr>
              <w:jc w:val="center"/>
            </w:pPr>
            <w:r w:rsidRPr="008B0FB6">
              <w:t>1</w:t>
            </w:r>
          </w:p>
        </w:tc>
        <w:tc>
          <w:tcPr>
            <w:tcW w:w="6409" w:type="dxa"/>
          </w:tcPr>
          <w:p w:rsidR="00C40E86" w:rsidRPr="008B0FB6" w:rsidRDefault="00C40E86" w:rsidP="00E24283">
            <w:pPr>
              <w:tabs>
                <w:tab w:val="num" w:pos="720"/>
              </w:tabs>
              <w:jc w:val="both"/>
            </w:pPr>
            <w:r w:rsidRPr="008B0FB6">
              <w:t>Минимальный отступ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(2.5)</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5</w:t>
            </w:r>
            <w:r w:rsidRPr="008B0FB6">
              <w:rPr>
                <w:vertAlign w:val="superscript"/>
              </w:rPr>
              <w:footnoteReference w:id="24"/>
            </w:r>
          </w:p>
        </w:tc>
      </w:tr>
      <w:tr w:rsidR="00C40E86" w:rsidRPr="008B0FB6" w:rsidTr="00E24283">
        <w:tc>
          <w:tcPr>
            <w:tcW w:w="617" w:type="dxa"/>
          </w:tcPr>
          <w:p w:rsidR="00C40E86" w:rsidRPr="008B0FB6" w:rsidRDefault="00C40E86" w:rsidP="00E24283">
            <w:pPr>
              <w:jc w:val="center"/>
            </w:pPr>
            <w:r w:rsidRPr="008B0FB6">
              <w:t>2</w:t>
            </w:r>
          </w:p>
        </w:tc>
        <w:tc>
          <w:tcPr>
            <w:tcW w:w="6409" w:type="dxa"/>
          </w:tcPr>
          <w:p w:rsidR="00C40E86" w:rsidRPr="008B0FB6" w:rsidRDefault="00C40E86" w:rsidP="00E24283">
            <w:pPr>
              <w:tabs>
                <w:tab w:val="num" w:pos="720"/>
              </w:tabs>
              <w:jc w:val="both"/>
            </w:pPr>
            <w:r w:rsidRPr="008B0FB6">
              <w:t>Минимальные отступы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25</w:t>
            </w:r>
          </w:p>
        </w:tc>
      </w:tr>
      <w:tr w:rsidR="00C40E86" w:rsidRPr="008B0FB6" w:rsidTr="00E24283">
        <w:tc>
          <w:tcPr>
            <w:tcW w:w="617" w:type="dxa"/>
          </w:tcPr>
          <w:p w:rsidR="00C40E86" w:rsidRPr="008B0FB6" w:rsidRDefault="00C40E86" w:rsidP="00E24283">
            <w:pPr>
              <w:jc w:val="center"/>
            </w:pPr>
            <w:r w:rsidRPr="008B0FB6">
              <w:t>3</w:t>
            </w:r>
          </w:p>
        </w:tc>
        <w:tc>
          <w:tcPr>
            <w:tcW w:w="6409" w:type="dxa"/>
          </w:tcPr>
          <w:p w:rsidR="00C40E86" w:rsidRPr="008B0FB6" w:rsidRDefault="00C40E86" w:rsidP="00E24283">
            <w:pPr>
              <w:tabs>
                <w:tab w:val="num" w:pos="720"/>
              </w:tabs>
              <w:jc w:val="both"/>
            </w:pPr>
            <w:r w:rsidRPr="008B0FB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(3.6)</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5</w:t>
            </w:r>
          </w:p>
        </w:tc>
      </w:tr>
      <w:tr w:rsidR="00C40E86" w:rsidRPr="008B0FB6" w:rsidTr="00E24283">
        <w:tc>
          <w:tcPr>
            <w:tcW w:w="617" w:type="dxa"/>
          </w:tcPr>
          <w:p w:rsidR="00C40E86" w:rsidRPr="008B0FB6" w:rsidRDefault="00C40E86" w:rsidP="00E24283">
            <w:pPr>
              <w:jc w:val="center"/>
            </w:pPr>
            <w:r w:rsidRPr="008B0FB6">
              <w:t>4</w:t>
            </w:r>
          </w:p>
        </w:tc>
        <w:tc>
          <w:tcPr>
            <w:tcW w:w="6409" w:type="dxa"/>
          </w:tcPr>
          <w:p w:rsidR="00C40E86" w:rsidRPr="008B0FB6" w:rsidRDefault="00C40E86" w:rsidP="00E24283">
            <w:pPr>
              <w:tabs>
                <w:tab w:val="num" w:pos="720"/>
              </w:tabs>
              <w:jc w:val="both"/>
            </w:pPr>
            <w:r w:rsidRPr="008B0FB6">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(3.6)</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3</w:t>
            </w:r>
          </w:p>
        </w:tc>
      </w:tr>
      <w:tr w:rsidR="00C40E86" w:rsidRPr="008B0FB6" w:rsidTr="00E24283">
        <w:tc>
          <w:tcPr>
            <w:tcW w:w="617" w:type="dxa"/>
          </w:tcPr>
          <w:p w:rsidR="00C40E86" w:rsidRPr="008B0FB6" w:rsidRDefault="00C40E86" w:rsidP="00E24283">
            <w:pPr>
              <w:jc w:val="center"/>
            </w:pPr>
            <w:r w:rsidRPr="008B0FB6">
              <w:t>5</w:t>
            </w:r>
          </w:p>
        </w:tc>
        <w:tc>
          <w:tcPr>
            <w:tcW w:w="6409" w:type="dxa"/>
          </w:tcPr>
          <w:p w:rsidR="00C40E86" w:rsidRPr="008B0FB6" w:rsidRDefault="00C40E86" w:rsidP="00E24283">
            <w:pPr>
              <w:tabs>
                <w:tab w:val="num" w:pos="720"/>
              </w:tabs>
              <w:jc w:val="both"/>
            </w:pPr>
            <w:r w:rsidRPr="008B0FB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5</w:t>
            </w:r>
            <w:r w:rsidRPr="008B0FB6">
              <w:rPr>
                <w:vertAlign w:val="superscript"/>
              </w:rPr>
              <w:footnoteReference w:id="25"/>
            </w:r>
          </w:p>
        </w:tc>
      </w:tr>
      <w:tr w:rsidR="00C40E86" w:rsidRPr="008B0FB6" w:rsidTr="00E24283">
        <w:tc>
          <w:tcPr>
            <w:tcW w:w="617" w:type="dxa"/>
          </w:tcPr>
          <w:p w:rsidR="00C40E86" w:rsidRPr="008B0FB6" w:rsidRDefault="00C40E86" w:rsidP="00E24283">
            <w:pPr>
              <w:jc w:val="center"/>
            </w:pPr>
            <w:r w:rsidRPr="008B0FB6">
              <w:t>6</w:t>
            </w:r>
          </w:p>
        </w:tc>
        <w:tc>
          <w:tcPr>
            <w:tcW w:w="6409" w:type="dxa"/>
          </w:tcPr>
          <w:p w:rsidR="00C40E86" w:rsidRPr="008B0FB6" w:rsidRDefault="00C40E86" w:rsidP="00E24283">
            <w:pPr>
              <w:tabs>
                <w:tab w:val="num" w:pos="720"/>
              </w:tabs>
              <w:jc w:val="both"/>
            </w:pPr>
            <w:r w:rsidRPr="008B0FB6">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3</w:t>
            </w:r>
            <w:r w:rsidRPr="008B0FB6">
              <w:rPr>
                <w:vertAlign w:val="superscript"/>
              </w:rPr>
              <w:footnoteReference w:id="26"/>
            </w:r>
          </w:p>
        </w:tc>
      </w:tr>
      <w:tr w:rsidR="00C40E86" w:rsidRPr="008B0FB6" w:rsidTr="00E24283">
        <w:tc>
          <w:tcPr>
            <w:tcW w:w="617" w:type="dxa"/>
          </w:tcPr>
          <w:p w:rsidR="00C40E86" w:rsidRPr="008B0FB6" w:rsidRDefault="00C40E86" w:rsidP="00E24283">
            <w:pPr>
              <w:jc w:val="center"/>
            </w:pPr>
            <w:r w:rsidRPr="008B0FB6">
              <w:t>7</w:t>
            </w:r>
          </w:p>
        </w:tc>
        <w:tc>
          <w:tcPr>
            <w:tcW w:w="6409" w:type="dxa"/>
          </w:tcPr>
          <w:p w:rsidR="00C40E86" w:rsidRPr="008B0FB6" w:rsidRDefault="00C40E86" w:rsidP="00E24283">
            <w:pPr>
              <w:tabs>
                <w:tab w:val="num" w:pos="720"/>
              </w:tabs>
              <w:jc w:val="both"/>
            </w:pPr>
            <w:r w:rsidRPr="008B0FB6">
              <w:t>Минимальный отступ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5</w:t>
            </w:r>
          </w:p>
        </w:tc>
      </w:tr>
      <w:tr w:rsidR="00C40E86" w:rsidRPr="008B0FB6" w:rsidTr="00E24283">
        <w:tc>
          <w:tcPr>
            <w:tcW w:w="617" w:type="dxa"/>
          </w:tcPr>
          <w:p w:rsidR="00C40E86" w:rsidRPr="008B0FB6" w:rsidRDefault="00C40E86" w:rsidP="00E24283">
            <w:pPr>
              <w:jc w:val="center"/>
            </w:pPr>
            <w:r w:rsidRPr="008B0FB6">
              <w:t>8</w:t>
            </w:r>
          </w:p>
        </w:tc>
        <w:tc>
          <w:tcPr>
            <w:tcW w:w="6409" w:type="dxa"/>
          </w:tcPr>
          <w:p w:rsidR="00C40E86" w:rsidRPr="008B0FB6" w:rsidRDefault="00C40E86" w:rsidP="00E24283">
            <w:pPr>
              <w:tabs>
                <w:tab w:val="num" w:pos="720"/>
              </w:tabs>
              <w:jc w:val="both"/>
            </w:pPr>
            <w:r w:rsidRPr="008B0FB6">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76" w:type="dxa"/>
          </w:tcPr>
          <w:p w:rsidR="00C40E86" w:rsidRPr="008B0FB6" w:rsidRDefault="00C40E86" w:rsidP="00E24283">
            <w:pPr>
              <w:jc w:val="center"/>
            </w:pPr>
            <w:r w:rsidRPr="008B0FB6">
              <w:t>м</w:t>
            </w:r>
          </w:p>
        </w:tc>
        <w:tc>
          <w:tcPr>
            <w:tcW w:w="1275" w:type="dxa"/>
          </w:tcPr>
          <w:p w:rsidR="00C40E86" w:rsidRPr="008B0FB6" w:rsidRDefault="00C40E86" w:rsidP="00E24283">
            <w:pPr>
              <w:jc w:val="center"/>
            </w:pPr>
            <w:r w:rsidRPr="008B0FB6">
              <w:t>3</w:t>
            </w:r>
          </w:p>
        </w:tc>
      </w:tr>
      <w:tr w:rsidR="00C40E86" w:rsidRPr="008B0FB6" w:rsidTr="00E24283">
        <w:tc>
          <w:tcPr>
            <w:tcW w:w="617" w:type="dxa"/>
          </w:tcPr>
          <w:p w:rsidR="00C40E86" w:rsidRPr="008B0FB6" w:rsidRDefault="00C40E86" w:rsidP="00E24283">
            <w:pPr>
              <w:jc w:val="center"/>
            </w:pPr>
            <w:r w:rsidRPr="008B0FB6">
              <w:t>9</w:t>
            </w:r>
          </w:p>
        </w:tc>
        <w:tc>
          <w:tcPr>
            <w:tcW w:w="6409" w:type="dxa"/>
          </w:tcPr>
          <w:p w:rsidR="00C40E86" w:rsidRPr="008B0FB6" w:rsidRDefault="00C40E86" w:rsidP="00E24283">
            <w:pPr>
              <w:jc w:val="both"/>
            </w:pPr>
            <w:r w:rsidRPr="008B0FB6">
              <w:t xml:space="preserve">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w:t>
            </w:r>
            <w:r w:rsidRPr="008B0FB6">
              <w:lastRenderedPageBreak/>
              <w:t>строительство зданий, строений, сооружений вспомогательного использования для видов разрешенного использования с кодами (2.1)</w:t>
            </w:r>
          </w:p>
        </w:tc>
        <w:tc>
          <w:tcPr>
            <w:tcW w:w="1276" w:type="dxa"/>
          </w:tcPr>
          <w:p w:rsidR="00C40E86" w:rsidRPr="008B0FB6" w:rsidRDefault="00C40E86" w:rsidP="00E24283">
            <w:pPr>
              <w:jc w:val="center"/>
            </w:pPr>
            <w:r w:rsidRPr="008B0FB6">
              <w:lastRenderedPageBreak/>
              <w:t>м</w:t>
            </w:r>
          </w:p>
        </w:tc>
        <w:tc>
          <w:tcPr>
            <w:tcW w:w="1275" w:type="dxa"/>
          </w:tcPr>
          <w:p w:rsidR="00C40E86" w:rsidRPr="008B0FB6" w:rsidRDefault="00C40E86" w:rsidP="00E24283">
            <w:pPr>
              <w:jc w:val="center"/>
            </w:pPr>
            <w:r w:rsidRPr="008B0FB6">
              <w:t>1</w:t>
            </w:r>
          </w:p>
        </w:tc>
      </w:tr>
      <w:tr w:rsidR="00C40E86" w:rsidRPr="008B0FB6" w:rsidTr="00E24283">
        <w:tc>
          <w:tcPr>
            <w:tcW w:w="617" w:type="dxa"/>
          </w:tcPr>
          <w:p w:rsidR="00C40E86" w:rsidRPr="008B0FB6" w:rsidRDefault="00C40E86" w:rsidP="00E24283">
            <w:pPr>
              <w:jc w:val="center"/>
            </w:pPr>
            <w:r w:rsidRPr="008B0FB6">
              <w:lastRenderedPageBreak/>
              <w:t>10</w:t>
            </w:r>
          </w:p>
        </w:tc>
        <w:tc>
          <w:tcPr>
            <w:tcW w:w="6409" w:type="dxa"/>
          </w:tcPr>
          <w:p w:rsidR="00C40E86" w:rsidRPr="008B0FB6" w:rsidRDefault="00C40E86" w:rsidP="00E24283">
            <w:pPr>
              <w:jc w:val="both"/>
            </w:pPr>
            <w:r w:rsidRPr="008B0FB6">
              <w:t>Предельно допустимые размеры земельных участков для видов разрешенного использования с кодами (2.1)</w:t>
            </w:r>
          </w:p>
        </w:tc>
        <w:tc>
          <w:tcPr>
            <w:tcW w:w="1276" w:type="dxa"/>
            <w:vAlign w:val="center"/>
          </w:tcPr>
          <w:p w:rsidR="00C40E86" w:rsidRPr="008B0FB6" w:rsidRDefault="00C40E86" w:rsidP="00E24283">
            <w:pPr>
              <w:jc w:val="center"/>
            </w:pPr>
            <w:r>
              <w:t>кв.м</w:t>
            </w:r>
          </w:p>
        </w:tc>
        <w:tc>
          <w:tcPr>
            <w:tcW w:w="1275" w:type="dxa"/>
            <w:vAlign w:val="center"/>
          </w:tcPr>
          <w:p w:rsidR="00C40E86" w:rsidRPr="008B0FB6" w:rsidRDefault="00C40E86" w:rsidP="00E24283">
            <w:pPr>
              <w:numPr>
                <w:ilvl w:val="0"/>
                <w:numId w:val="4"/>
              </w:numPr>
              <w:jc w:val="center"/>
            </w:pPr>
            <w:r w:rsidRPr="008B0FB6">
              <w:t>– 1200</w:t>
            </w:r>
          </w:p>
        </w:tc>
      </w:tr>
      <w:tr w:rsidR="00C40E86" w:rsidRPr="008B0FB6" w:rsidTr="00E24283">
        <w:tc>
          <w:tcPr>
            <w:tcW w:w="617" w:type="dxa"/>
          </w:tcPr>
          <w:p w:rsidR="00C40E86" w:rsidRPr="008B0FB6" w:rsidRDefault="00C40E86" w:rsidP="00E24283">
            <w:pPr>
              <w:jc w:val="center"/>
            </w:pPr>
            <w:r w:rsidRPr="008B0FB6">
              <w:t>11</w:t>
            </w:r>
          </w:p>
        </w:tc>
        <w:tc>
          <w:tcPr>
            <w:tcW w:w="6409" w:type="dxa"/>
          </w:tcPr>
          <w:p w:rsidR="00C40E86" w:rsidRPr="008B0FB6" w:rsidRDefault="00C40E86" w:rsidP="00E24283">
            <w:pPr>
              <w:jc w:val="both"/>
            </w:pPr>
            <w:r w:rsidRPr="008B0FB6">
              <w:t>Предельно допустимые параметры разрешенного строительства для видов разрешенного использования с кодами (2.7.1)</w:t>
            </w:r>
          </w:p>
        </w:tc>
        <w:tc>
          <w:tcPr>
            <w:tcW w:w="1276" w:type="dxa"/>
            <w:vAlign w:val="center"/>
          </w:tcPr>
          <w:p w:rsidR="00C40E86" w:rsidRPr="008B0FB6" w:rsidRDefault="00C40E86" w:rsidP="00E24283">
            <w:pPr>
              <w:jc w:val="center"/>
            </w:pPr>
            <w:r w:rsidRPr="008B0FB6">
              <w:t>к</w:t>
            </w:r>
            <w:r>
              <w:t>в.м</w:t>
            </w:r>
          </w:p>
        </w:tc>
        <w:tc>
          <w:tcPr>
            <w:tcW w:w="1275" w:type="dxa"/>
            <w:vAlign w:val="center"/>
          </w:tcPr>
          <w:p w:rsidR="00C40E86" w:rsidRPr="008B0FB6" w:rsidRDefault="00C40E86" w:rsidP="00E24283">
            <w:pPr>
              <w:jc w:val="center"/>
            </w:pPr>
            <w:r w:rsidRPr="008B0FB6">
              <w:t>24-30</w:t>
            </w:r>
            <w:r w:rsidRPr="008B0FB6">
              <w:rPr>
                <w:vertAlign w:val="superscript"/>
              </w:rPr>
              <w:footnoteReference w:id="27"/>
            </w:r>
          </w:p>
        </w:tc>
      </w:tr>
      <w:tr w:rsidR="00C40E86" w:rsidRPr="008B0FB6" w:rsidTr="00E24283">
        <w:tc>
          <w:tcPr>
            <w:tcW w:w="617" w:type="dxa"/>
          </w:tcPr>
          <w:p w:rsidR="00C40E86" w:rsidRPr="008B0FB6" w:rsidRDefault="00C40E86" w:rsidP="00E24283">
            <w:pPr>
              <w:jc w:val="center"/>
            </w:pPr>
            <w:r w:rsidRPr="008B0FB6">
              <w:t>12</w:t>
            </w:r>
          </w:p>
        </w:tc>
        <w:tc>
          <w:tcPr>
            <w:tcW w:w="6409" w:type="dxa"/>
          </w:tcPr>
          <w:p w:rsidR="00C40E86" w:rsidRPr="008B0FB6" w:rsidRDefault="00C40E86" w:rsidP="00E24283">
            <w:pPr>
              <w:jc w:val="both"/>
            </w:pPr>
            <w:r w:rsidRPr="008B0FB6">
              <w:t>Предельное количество этажей зданий в границах земельных участков для видов разрешенного использования с кодами (2.5, 3.5.2, 3.8, 4.1, 4.2, 4.7)</w:t>
            </w:r>
          </w:p>
        </w:tc>
        <w:tc>
          <w:tcPr>
            <w:tcW w:w="1276" w:type="dxa"/>
            <w:vAlign w:val="center"/>
          </w:tcPr>
          <w:p w:rsidR="00C40E86" w:rsidRPr="008B0FB6" w:rsidRDefault="00C40E86" w:rsidP="00E24283">
            <w:pPr>
              <w:jc w:val="center"/>
            </w:pPr>
            <w:r w:rsidRPr="008B0FB6">
              <w:t>этаж</w:t>
            </w:r>
          </w:p>
        </w:tc>
        <w:tc>
          <w:tcPr>
            <w:tcW w:w="1275" w:type="dxa"/>
            <w:vAlign w:val="center"/>
          </w:tcPr>
          <w:p w:rsidR="00C40E86" w:rsidRPr="008B0FB6" w:rsidRDefault="00C40E86" w:rsidP="00E24283">
            <w:pPr>
              <w:jc w:val="center"/>
            </w:pPr>
            <w:r w:rsidRPr="008B0FB6">
              <w:t>5</w:t>
            </w:r>
          </w:p>
        </w:tc>
      </w:tr>
      <w:tr w:rsidR="00C40E86" w:rsidRPr="008B0FB6" w:rsidTr="00E24283">
        <w:tc>
          <w:tcPr>
            <w:tcW w:w="617" w:type="dxa"/>
          </w:tcPr>
          <w:p w:rsidR="00C40E86" w:rsidRPr="008B0FB6" w:rsidRDefault="00C40E86" w:rsidP="00E24283">
            <w:pPr>
              <w:jc w:val="center"/>
            </w:pPr>
            <w:r w:rsidRPr="008B0FB6">
              <w:t>13</w:t>
            </w:r>
          </w:p>
        </w:tc>
        <w:tc>
          <w:tcPr>
            <w:tcW w:w="6409"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(2.1.1)</w:t>
            </w:r>
          </w:p>
        </w:tc>
        <w:tc>
          <w:tcPr>
            <w:tcW w:w="1276" w:type="dxa"/>
            <w:vAlign w:val="center"/>
          </w:tcPr>
          <w:p w:rsidR="00C40E86" w:rsidRPr="008B0FB6" w:rsidRDefault="00C40E86" w:rsidP="00E24283">
            <w:pPr>
              <w:jc w:val="center"/>
            </w:pPr>
            <w:r w:rsidRPr="008B0FB6">
              <w:t>этаж</w:t>
            </w:r>
          </w:p>
        </w:tc>
        <w:tc>
          <w:tcPr>
            <w:tcW w:w="1275" w:type="dxa"/>
            <w:vAlign w:val="center"/>
          </w:tcPr>
          <w:p w:rsidR="00C40E86" w:rsidRPr="008B0FB6" w:rsidRDefault="00C40E86" w:rsidP="00E24283">
            <w:pPr>
              <w:jc w:val="center"/>
            </w:pPr>
            <w:r w:rsidRPr="008B0FB6">
              <w:t>4</w:t>
            </w:r>
          </w:p>
        </w:tc>
      </w:tr>
      <w:tr w:rsidR="00C40E86" w:rsidRPr="008B0FB6" w:rsidTr="00E24283">
        <w:tc>
          <w:tcPr>
            <w:tcW w:w="617" w:type="dxa"/>
          </w:tcPr>
          <w:p w:rsidR="00C40E86" w:rsidRPr="008B0FB6" w:rsidRDefault="00C40E86" w:rsidP="00E24283">
            <w:pPr>
              <w:jc w:val="center"/>
            </w:pPr>
            <w:r w:rsidRPr="008B0FB6">
              <w:t>14</w:t>
            </w:r>
          </w:p>
        </w:tc>
        <w:tc>
          <w:tcPr>
            <w:tcW w:w="6409"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 3.2, 3.4.1, 3.5, 3.5.1, 3.6, 3.9, 4.4, 4.5)</w:t>
            </w:r>
          </w:p>
        </w:tc>
        <w:tc>
          <w:tcPr>
            <w:tcW w:w="1276" w:type="dxa"/>
            <w:vAlign w:val="center"/>
          </w:tcPr>
          <w:p w:rsidR="00C40E86" w:rsidRPr="008B0FB6" w:rsidRDefault="00C40E86" w:rsidP="00E24283">
            <w:pPr>
              <w:jc w:val="center"/>
            </w:pPr>
            <w:r w:rsidRPr="008B0FB6">
              <w:t>этаж</w:t>
            </w:r>
          </w:p>
        </w:tc>
        <w:tc>
          <w:tcPr>
            <w:tcW w:w="1275" w:type="dxa"/>
            <w:vAlign w:val="center"/>
          </w:tcPr>
          <w:p w:rsidR="00C40E86" w:rsidRPr="008B0FB6" w:rsidRDefault="00C40E86" w:rsidP="00E24283">
            <w:pPr>
              <w:jc w:val="center"/>
            </w:pPr>
            <w:r w:rsidRPr="008B0FB6">
              <w:t>3</w:t>
            </w:r>
          </w:p>
        </w:tc>
      </w:tr>
      <w:tr w:rsidR="00C40E86" w:rsidRPr="008B0FB6" w:rsidTr="00E24283">
        <w:tc>
          <w:tcPr>
            <w:tcW w:w="617" w:type="dxa"/>
          </w:tcPr>
          <w:p w:rsidR="00C40E86" w:rsidRPr="008B0FB6" w:rsidRDefault="00C40E86" w:rsidP="00E24283">
            <w:pPr>
              <w:jc w:val="center"/>
            </w:pPr>
            <w:r w:rsidRPr="008B0FB6">
              <w:t>15</w:t>
            </w:r>
          </w:p>
        </w:tc>
        <w:tc>
          <w:tcPr>
            <w:tcW w:w="6409"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(3.3, 4.6, 4.9.1, 5.1, 7.2)</w:t>
            </w:r>
          </w:p>
        </w:tc>
        <w:tc>
          <w:tcPr>
            <w:tcW w:w="1276" w:type="dxa"/>
            <w:vAlign w:val="center"/>
          </w:tcPr>
          <w:p w:rsidR="00C40E86" w:rsidRPr="008B0FB6" w:rsidRDefault="00C40E86" w:rsidP="00E24283">
            <w:pPr>
              <w:jc w:val="center"/>
            </w:pPr>
            <w:r w:rsidRPr="008B0FB6">
              <w:t>этаж</w:t>
            </w:r>
          </w:p>
        </w:tc>
        <w:tc>
          <w:tcPr>
            <w:tcW w:w="1275" w:type="dxa"/>
            <w:vAlign w:val="center"/>
          </w:tcPr>
          <w:p w:rsidR="00C40E86" w:rsidRPr="008B0FB6" w:rsidRDefault="00C40E86" w:rsidP="00E24283">
            <w:pPr>
              <w:jc w:val="center"/>
            </w:pPr>
            <w:r w:rsidRPr="008B0FB6">
              <w:t>2</w:t>
            </w:r>
          </w:p>
        </w:tc>
      </w:tr>
      <w:tr w:rsidR="00C40E86" w:rsidRPr="008B0FB6" w:rsidTr="00E24283">
        <w:tc>
          <w:tcPr>
            <w:tcW w:w="617" w:type="dxa"/>
          </w:tcPr>
          <w:p w:rsidR="00C40E86" w:rsidRPr="008B0FB6" w:rsidRDefault="00C40E86" w:rsidP="00E24283">
            <w:pPr>
              <w:jc w:val="center"/>
            </w:pPr>
            <w:r w:rsidRPr="008B0FB6">
              <w:t>16</w:t>
            </w:r>
          </w:p>
        </w:tc>
        <w:tc>
          <w:tcPr>
            <w:tcW w:w="6409" w:type="dxa"/>
          </w:tcPr>
          <w:p w:rsidR="00C40E86" w:rsidRPr="008B0FB6" w:rsidRDefault="00C40E86" w:rsidP="00E24283">
            <w:pPr>
              <w:jc w:val="both"/>
            </w:pPr>
            <w:r w:rsidRPr="008B0FB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76" w:type="dxa"/>
            <w:vAlign w:val="center"/>
          </w:tcPr>
          <w:p w:rsidR="00C40E86" w:rsidRPr="008B0FB6" w:rsidRDefault="00C40E86" w:rsidP="00E24283">
            <w:pPr>
              <w:jc w:val="center"/>
            </w:pPr>
            <w:r w:rsidRPr="008B0FB6">
              <w:t>этаж</w:t>
            </w:r>
          </w:p>
        </w:tc>
        <w:tc>
          <w:tcPr>
            <w:tcW w:w="1275" w:type="dxa"/>
            <w:vAlign w:val="center"/>
          </w:tcPr>
          <w:p w:rsidR="00C40E86" w:rsidRPr="008B0FB6" w:rsidRDefault="00C40E86" w:rsidP="00E24283">
            <w:pPr>
              <w:jc w:val="center"/>
            </w:pPr>
            <w:r w:rsidRPr="008B0FB6">
              <w:t>1</w:t>
            </w:r>
          </w:p>
        </w:tc>
      </w:tr>
      <w:tr w:rsidR="00C40E86" w:rsidRPr="008B0FB6" w:rsidTr="00E24283">
        <w:tc>
          <w:tcPr>
            <w:tcW w:w="617" w:type="dxa"/>
          </w:tcPr>
          <w:p w:rsidR="00C40E86" w:rsidRPr="008B0FB6" w:rsidRDefault="00C40E86" w:rsidP="00E24283">
            <w:pPr>
              <w:jc w:val="center"/>
            </w:pPr>
            <w:r w:rsidRPr="008B0FB6">
              <w:t>17</w:t>
            </w:r>
          </w:p>
        </w:tc>
        <w:tc>
          <w:tcPr>
            <w:tcW w:w="6409" w:type="dxa"/>
          </w:tcPr>
          <w:p w:rsidR="00C40E86" w:rsidRPr="008B0FB6" w:rsidRDefault="00C40E86" w:rsidP="00E24283">
            <w:pPr>
              <w:jc w:val="both"/>
            </w:pPr>
            <w:r w:rsidRPr="008B0FB6">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76" w:type="dxa"/>
            <w:vAlign w:val="center"/>
          </w:tcPr>
          <w:p w:rsidR="00C40E86" w:rsidRPr="008B0FB6" w:rsidRDefault="00C40E86" w:rsidP="00E24283">
            <w:pPr>
              <w:jc w:val="center"/>
            </w:pPr>
            <w:r w:rsidRPr="008B0FB6">
              <w:t>м</w:t>
            </w:r>
          </w:p>
        </w:tc>
        <w:tc>
          <w:tcPr>
            <w:tcW w:w="1275" w:type="dxa"/>
            <w:vAlign w:val="center"/>
          </w:tcPr>
          <w:p w:rsidR="00C40E86" w:rsidRPr="008B0FB6" w:rsidRDefault="00C40E86" w:rsidP="00E24283">
            <w:pPr>
              <w:jc w:val="center"/>
            </w:pPr>
            <w:r w:rsidRPr="008B0FB6">
              <w:t>12</w:t>
            </w:r>
          </w:p>
        </w:tc>
      </w:tr>
      <w:tr w:rsidR="00C40E86" w:rsidRPr="008B0FB6" w:rsidTr="00E24283">
        <w:tc>
          <w:tcPr>
            <w:tcW w:w="617" w:type="dxa"/>
          </w:tcPr>
          <w:p w:rsidR="00C40E86" w:rsidRPr="008B0FB6" w:rsidRDefault="00C40E86" w:rsidP="00E24283">
            <w:pPr>
              <w:jc w:val="center"/>
            </w:pPr>
            <w:r w:rsidRPr="008B0FB6">
              <w:t>18</w:t>
            </w:r>
          </w:p>
        </w:tc>
        <w:tc>
          <w:tcPr>
            <w:tcW w:w="6409" w:type="dxa"/>
          </w:tcPr>
          <w:p w:rsidR="00C40E86" w:rsidRPr="008B0FB6" w:rsidRDefault="00C40E86" w:rsidP="00E24283">
            <w:pPr>
              <w:jc w:val="both"/>
            </w:pPr>
            <w:r w:rsidRPr="008B0FB6">
              <w:t>Минимальная ширина существующих земельных участков вдоль фронтона улицы (проезда) для видов разрешенного использования с кодами (2.1)</w:t>
            </w:r>
          </w:p>
        </w:tc>
        <w:tc>
          <w:tcPr>
            <w:tcW w:w="1276" w:type="dxa"/>
            <w:vAlign w:val="center"/>
          </w:tcPr>
          <w:p w:rsidR="00C40E86" w:rsidRPr="008B0FB6" w:rsidRDefault="00C40E86" w:rsidP="00E24283">
            <w:pPr>
              <w:jc w:val="center"/>
            </w:pPr>
            <w:r w:rsidRPr="008B0FB6">
              <w:t>м</w:t>
            </w:r>
          </w:p>
        </w:tc>
        <w:tc>
          <w:tcPr>
            <w:tcW w:w="1275" w:type="dxa"/>
            <w:vAlign w:val="center"/>
          </w:tcPr>
          <w:p w:rsidR="00C40E86" w:rsidRPr="008B0FB6" w:rsidRDefault="00C40E86" w:rsidP="00E24283">
            <w:pPr>
              <w:jc w:val="center"/>
            </w:pPr>
            <w:r w:rsidRPr="008B0FB6">
              <w:t>8</w:t>
            </w:r>
          </w:p>
        </w:tc>
      </w:tr>
      <w:tr w:rsidR="00C40E86" w:rsidRPr="008B0FB6" w:rsidTr="00E24283">
        <w:tc>
          <w:tcPr>
            <w:tcW w:w="617" w:type="dxa"/>
          </w:tcPr>
          <w:p w:rsidR="00C40E86" w:rsidRPr="008B0FB6" w:rsidRDefault="00C40E86" w:rsidP="00E24283">
            <w:pPr>
              <w:jc w:val="center"/>
            </w:pPr>
            <w:r w:rsidRPr="008B0FB6">
              <w:t>19</w:t>
            </w:r>
          </w:p>
        </w:tc>
        <w:tc>
          <w:tcPr>
            <w:tcW w:w="6409" w:type="dxa"/>
          </w:tcPr>
          <w:p w:rsidR="00C40E86" w:rsidRPr="008B0FB6" w:rsidRDefault="00C40E86" w:rsidP="00E24283">
            <w:pPr>
              <w:jc w:val="both"/>
            </w:pPr>
            <w:r w:rsidRPr="008B0FB6">
              <w:t>Предельная высота зданий в границах земельных участков для видов разрешенного использования с кодами (2.1)</w:t>
            </w:r>
          </w:p>
        </w:tc>
        <w:tc>
          <w:tcPr>
            <w:tcW w:w="1276" w:type="dxa"/>
            <w:vAlign w:val="center"/>
          </w:tcPr>
          <w:p w:rsidR="00C40E86" w:rsidRPr="008B0FB6" w:rsidRDefault="00C40E86" w:rsidP="00E24283">
            <w:pPr>
              <w:jc w:val="center"/>
            </w:pPr>
            <w:r w:rsidRPr="008B0FB6">
              <w:t>м</w:t>
            </w:r>
          </w:p>
        </w:tc>
        <w:tc>
          <w:tcPr>
            <w:tcW w:w="1275" w:type="dxa"/>
            <w:vAlign w:val="center"/>
          </w:tcPr>
          <w:p w:rsidR="00C40E86" w:rsidRPr="008B0FB6" w:rsidRDefault="00C40E86" w:rsidP="00E24283">
            <w:pPr>
              <w:jc w:val="center"/>
            </w:pPr>
            <w:r w:rsidRPr="008B0FB6">
              <w:t>12</w:t>
            </w:r>
          </w:p>
        </w:tc>
      </w:tr>
      <w:tr w:rsidR="00C40E86" w:rsidRPr="008B0FB6" w:rsidTr="00E24283">
        <w:tc>
          <w:tcPr>
            <w:tcW w:w="617" w:type="dxa"/>
          </w:tcPr>
          <w:p w:rsidR="00C40E86" w:rsidRPr="008B0FB6" w:rsidRDefault="00C40E86" w:rsidP="00E24283">
            <w:pPr>
              <w:jc w:val="center"/>
            </w:pPr>
            <w:r w:rsidRPr="008B0FB6">
              <w:t>20</w:t>
            </w:r>
          </w:p>
        </w:tc>
        <w:tc>
          <w:tcPr>
            <w:tcW w:w="6409" w:type="dxa"/>
          </w:tcPr>
          <w:p w:rsidR="00C40E86" w:rsidRPr="008B0FB6" w:rsidRDefault="00C40E86" w:rsidP="00E24283">
            <w:pPr>
              <w:jc w:val="both"/>
            </w:pPr>
            <w:r w:rsidRPr="008B0FB6">
              <w:t>Коэффициент плотности застройки Кпз для видов разрешенного использования с кодами (2.1)</w:t>
            </w:r>
          </w:p>
        </w:tc>
        <w:tc>
          <w:tcPr>
            <w:tcW w:w="1276" w:type="dxa"/>
            <w:vAlign w:val="center"/>
          </w:tcPr>
          <w:p w:rsidR="00C40E86" w:rsidRPr="008B0FB6" w:rsidRDefault="00C40E86" w:rsidP="00E24283">
            <w:pPr>
              <w:jc w:val="center"/>
            </w:pPr>
            <w:r w:rsidRPr="008B0FB6">
              <w:t>-</w:t>
            </w:r>
          </w:p>
        </w:tc>
        <w:tc>
          <w:tcPr>
            <w:tcW w:w="1275" w:type="dxa"/>
            <w:vAlign w:val="center"/>
          </w:tcPr>
          <w:p w:rsidR="00C40E86" w:rsidRPr="008B0FB6" w:rsidRDefault="00C40E86" w:rsidP="00E24283">
            <w:pPr>
              <w:jc w:val="center"/>
            </w:pPr>
            <w:r w:rsidRPr="008B0FB6">
              <w:t>0,8</w:t>
            </w:r>
          </w:p>
        </w:tc>
      </w:tr>
      <w:tr w:rsidR="00C40E86" w:rsidRPr="008B0FB6" w:rsidTr="00E24283">
        <w:tc>
          <w:tcPr>
            <w:tcW w:w="617" w:type="dxa"/>
          </w:tcPr>
          <w:p w:rsidR="00C40E86" w:rsidRPr="008B0FB6" w:rsidRDefault="00C40E86" w:rsidP="00E24283">
            <w:pPr>
              <w:jc w:val="center"/>
            </w:pPr>
            <w:r w:rsidRPr="008B0FB6">
              <w:t>21</w:t>
            </w:r>
          </w:p>
        </w:tc>
        <w:tc>
          <w:tcPr>
            <w:tcW w:w="6409" w:type="dxa"/>
          </w:tcPr>
          <w:p w:rsidR="00C40E86" w:rsidRPr="008B0FB6" w:rsidRDefault="00C40E86" w:rsidP="00E24283">
            <w:pPr>
              <w:jc w:val="both"/>
            </w:pPr>
            <w:r w:rsidRPr="008B0FB6">
              <w:t>Максимальный процент застройки в границах земельных участков для видов разрешенного использования с кодами (2.1)</w:t>
            </w:r>
          </w:p>
        </w:tc>
        <w:tc>
          <w:tcPr>
            <w:tcW w:w="1276" w:type="dxa"/>
            <w:vAlign w:val="center"/>
          </w:tcPr>
          <w:p w:rsidR="00C40E86" w:rsidRPr="008B0FB6" w:rsidRDefault="00C40E86" w:rsidP="00E24283">
            <w:pPr>
              <w:jc w:val="center"/>
            </w:pPr>
            <w:r w:rsidRPr="008B0FB6">
              <w:t>%</w:t>
            </w:r>
          </w:p>
        </w:tc>
        <w:tc>
          <w:tcPr>
            <w:tcW w:w="1275" w:type="dxa"/>
            <w:vAlign w:val="center"/>
          </w:tcPr>
          <w:p w:rsidR="00C40E86" w:rsidRPr="008B0FB6" w:rsidRDefault="00C40E86" w:rsidP="00E24283">
            <w:pPr>
              <w:jc w:val="center"/>
            </w:pPr>
            <w:r w:rsidRPr="008B0FB6">
              <w:t>40</w:t>
            </w:r>
          </w:p>
        </w:tc>
      </w:tr>
    </w:tbl>
    <w:p w:rsidR="00C40E86" w:rsidRPr="00360259" w:rsidRDefault="00C40E86" w:rsidP="00C40E86">
      <w:pPr>
        <w:spacing w:before="240"/>
        <w:ind w:firstLine="709"/>
        <w:jc w:val="both"/>
        <w:rPr>
          <w:sz w:val="28"/>
          <w:szCs w:val="28"/>
        </w:rPr>
      </w:pPr>
      <w:r w:rsidRPr="00360259">
        <w:rPr>
          <w:sz w:val="28"/>
          <w:szCs w:val="28"/>
        </w:rPr>
        <w:lastRenderedPageBreak/>
        <w:t>Требования к параметрам сооружений и границам земельных участков</w:t>
      </w:r>
      <w:r w:rsidRPr="003379B5">
        <w:rPr>
          <w:sz w:val="28"/>
          <w:szCs w:val="28"/>
        </w:rPr>
        <w:t xml:space="preserve"> </w:t>
      </w:r>
      <w:r>
        <w:rPr>
          <w:sz w:val="28"/>
          <w:szCs w:val="28"/>
        </w:rPr>
        <w:t xml:space="preserve">территориальной зоны Ц-1 </w:t>
      </w:r>
      <w:r w:rsidRPr="003379B5">
        <w:rPr>
          <w:sz w:val="28"/>
          <w:szCs w:val="28"/>
        </w:rPr>
        <w:t>устанавливаются в соответствии</w:t>
      </w:r>
      <w:r w:rsidRPr="00360259">
        <w:rPr>
          <w:sz w:val="28"/>
          <w:szCs w:val="28"/>
        </w:rPr>
        <w:t xml:space="preserve">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 Приложение Ж;</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ind w:firstLine="709"/>
        <w:jc w:val="both"/>
        <w:rPr>
          <w:sz w:val="28"/>
          <w:szCs w:val="28"/>
        </w:rPr>
      </w:pPr>
      <w:r w:rsidRPr="00360259">
        <w:rPr>
          <w:sz w:val="28"/>
          <w:szCs w:val="28"/>
        </w:rPr>
        <w:t xml:space="preserve">СП 4.13130.2013 </w:t>
      </w:r>
      <w:r w:rsidRPr="00182139">
        <w:rPr>
          <w:sz w:val="28"/>
          <w:szCs w:val="28"/>
        </w:rPr>
        <w:t xml:space="preserve"> </w:t>
      </w:r>
      <w:r>
        <w:rPr>
          <w:sz w:val="28"/>
          <w:szCs w:val="28"/>
        </w:rPr>
        <w:t>«</w:t>
      </w:r>
      <w:r w:rsidRPr="00182139">
        <w:rPr>
          <w:sz w:val="28"/>
          <w:szCs w:val="28"/>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sz w:val="28"/>
          <w:szCs w:val="28"/>
        </w:rPr>
        <w:t>» (далее - СП 4.13130.2013)</w:t>
      </w:r>
      <w:r w:rsidRPr="00360259">
        <w:rPr>
          <w:sz w:val="28"/>
          <w:szCs w:val="28"/>
        </w:rPr>
        <w:t>;</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60259" w:rsidRDefault="00C40E86" w:rsidP="00C40E86">
      <w:pPr>
        <w:tabs>
          <w:tab w:val="left" w:pos="1276"/>
        </w:tabs>
        <w:overflowPunct w:val="0"/>
        <w:autoSpaceDE w:val="0"/>
        <w:autoSpaceDN w:val="0"/>
        <w:adjustRightInd w:val="0"/>
        <w:ind w:firstLine="709"/>
        <w:jc w:val="both"/>
        <w:textAlignment w:val="baseline"/>
        <w:rPr>
          <w:sz w:val="28"/>
          <w:szCs w:val="28"/>
        </w:rPr>
      </w:pPr>
      <w:r w:rsidRPr="00360259">
        <w:rPr>
          <w:sz w:val="28"/>
          <w:szCs w:val="28"/>
        </w:rPr>
        <w:t>Ограничения использования земельных участков и объектов капитального строительства зоны Ц-1:</w:t>
      </w:r>
    </w:p>
    <w:p w:rsidR="00C40E86" w:rsidRPr="00360259" w:rsidRDefault="00C40E86" w:rsidP="00C40E86">
      <w:pPr>
        <w:ind w:firstLine="709"/>
        <w:jc w:val="both"/>
        <w:rPr>
          <w:sz w:val="28"/>
          <w:szCs w:val="28"/>
        </w:rPr>
      </w:pPr>
      <w:r w:rsidRPr="00360259">
        <w:rPr>
          <w:sz w:val="28"/>
          <w:szCs w:val="28"/>
        </w:rPr>
        <w:t>1) Противопожарные расстояния от наземных и наземно-подземных стоянок (парковок) автомобилей до жилых и общественных зданий следует принимать в соответствии с требованиями раздела 4 СП 4.13130.2013, от границ открытых плоскостных стоянок (парковок) автомобилей до общественных или производственных зданий - по п</w:t>
      </w:r>
      <w:r>
        <w:rPr>
          <w:sz w:val="28"/>
          <w:szCs w:val="28"/>
        </w:rPr>
        <w:t xml:space="preserve">ункту </w:t>
      </w:r>
      <w:r w:rsidRPr="00360259">
        <w:rPr>
          <w:sz w:val="28"/>
          <w:szCs w:val="28"/>
        </w:rPr>
        <w:t>6.11.2 и п</w:t>
      </w:r>
      <w:r>
        <w:rPr>
          <w:sz w:val="28"/>
          <w:szCs w:val="28"/>
        </w:rPr>
        <w:t>ункту</w:t>
      </w:r>
      <w:r w:rsidRPr="00360259">
        <w:rPr>
          <w:sz w:val="28"/>
          <w:szCs w:val="28"/>
        </w:rPr>
        <w:t xml:space="preserve"> 6.11.3 СП</w:t>
      </w:r>
      <w:r>
        <w:rPr>
          <w:sz w:val="28"/>
          <w:szCs w:val="28"/>
        </w:rPr>
        <w:t xml:space="preserve"> </w:t>
      </w:r>
      <w:r w:rsidRPr="00360259">
        <w:rPr>
          <w:sz w:val="28"/>
          <w:szCs w:val="28"/>
        </w:rPr>
        <w:t>4.13130.2013.</w:t>
      </w:r>
    </w:p>
    <w:p w:rsidR="00C40E86" w:rsidRPr="00360259" w:rsidRDefault="00C40E86" w:rsidP="00C40E86">
      <w:pPr>
        <w:ind w:firstLine="709"/>
        <w:jc w:val="both"/>
        <w:rPr>
          <w:sz w:val="28"/>
          <w:szCs w:val="28"/>
        </w:rPr>
      </w:pPr>
      <w:r w:rsidRPr="00360259">
        <w:rPr>
          <w:sz w:val="28"/>
          <w:szCs w:val="28"/>
        </w:rPr>
        <w:t>2) Наименьшее расстояние до въездов и выездов стоянок (парковок) автомобилей:</w:t>
      </w:r>
    </w:p>
    <w:p w:rsidR="00C40E86" w:rsidRPr="00360259" w:rsidRDefault="00C40E86" w:rsidP="00C40E86">
      <w:pPr>
        <w:ind w:firstLine="709"/>
        <w:jc w:val="both"/>
        <w:rPr>
          <w:sz w:val="28"/>
          <w:szCs w:val="28"/>
        </w:rPr>
      </w:pPr>
      <w:r w:rsidRPr="00360259">
        <w:rPr>
          <w:sz w:val="28"/>
          <w:szCs w:val="28"/>
        </w:rPr>
        <w:t>20</w:t>
      </w:r>
      <w:r>
        <w:rPr>
          <w:sz w:val="28"/>
          <w:szCs w:val="28"/>
        </w:rPr>
        <w:t xml:space="preserve"> </w:t>
      </w:r>
      <w:r w:rsidRPr="00360259">
        <w:rPr>
          <w:sz w:val="28"/>
          <w:szCs w:val="28"/>
        </w:rPr>
        <w:t>м - от улиц местного значения;</w:t>
      </w:r>
    </w:p>
    <w:p w:rsidR="00C40E86" w:rsidRPr="00360259" w:rsidRDefault="00C40E86" w:rsidP="00C40E86">
      <w:pPr>
        <w:ind w:firstLine="709"/>
        <w:jc w:val="both"/>
        <w:rPr>
          <w:sz w:val="28"/>
          <w:szCs w:val="28"/>
        </w:rPr>
      </w:pPr>
      <w:r w:rsidRPr="00360259">
        <w:rPr>
          <w:sz w:val="28"/>
          <w:szCs w:val="28"/>
        </w:rPr>
        <w:t>30</w:t>
      </w:r>
      <w:r>
        <w:rPr>
          <w:sz w:val="28"/>
          <w:szCs w:val="28"/>
        </w:rPr>
        <w:t xml:space="preserve"> </w:t>
      </w:r>
      <w:r w:rsidRPr="00360259">
        <w:rPr>
          <w:sz w:val="28"/>
          <w:szCs w:val="28"/>
        </w:rPr>
        <w:t>м - от остановочных пунктов общественного пассажирского транспорта.</w:t>
      </w:r>
    </w:p>
    <w:p w:rsidR="00C40E86" w:rsidRPr="00360259" w:rsidRDefault="00C40E86" w:rsidP="00C40E86">
      <w:pPr>
        <w:ind w:firstLine="709"/>
        <w:jc w:val="both"/>
        <w:rPr>
          <w:sz w:val="28"/>
          <w:szCs w:val="28"/>
        </w:rPr>
      </w:pPr>
      <w:r w:rsidRPr="00360259">
        <w:rPr>
          <w:sz w:val="28"/>
          <w:szCs w:val="28"/>
        </w:rPr>
        <w:t xml:space="preserve">3) Санитарные разрывы от стоянок (парковок) и гаражей до зданий различного назначения следует принимать по таблице 7.1.1 </w:t>
      </w:r>
      <w:r w:rsidRPr="00182139">
        <w:rPr>
          <w:sz w:val="28"/>
          <w:szCs w:val="28"/>
        </w:rPr>
        <w:t xml:space="preserve">СанПиН 2.2.1/2.1.1.1200-03 </w:t>
      </w:r>
      <w:r>
        <w:rPr>
          <w:sz w:val="28"/>
          <w:szCs w:val="28"/>
        </w:rPr>
        <w:t>«</w:t>
      </w:r>
      <w:r w:rsidRPr="00182139">
        <w:rPr>
          <w:sz w:val="28"/>
          <w:szCs w:val="28"/>
        </w:rPr>
        <w:t>Санитарно-защитные зоны и санитарная классификация предприятий, сооружений и иных объектов</w:t>
      </w:r>
      <w:r>
        <w:rPr>
          <w:sz w:val="28"/>
          <w:szCs w:val="28"/>
        </w:rPr>
        <w:t>»</w:t>
      </w:r>
      <w:r w:rsidRPr="00360259">
        <w:rPr>
          <w:sz w:val="28"/>
          <w:szCs w:val="28"/>
        </w:rPr>
        <w:t>.</w:t>
      </w:r>
    </w:p>
    <w:p w:rsidR="00C40E86" w:rsidRPr="00360259" w:rsidRDefault="00C40E86" w:rsidP="00C40E86">
      <w:pPr>
        <w:ind w:firstLine="709"/>
        <w:jc w:val="both"/>
        <w:rPr>
          <w:sz w:val="28"/>
          <w:szCs w:val="28"/>
        </w:rPr>
      </w:pPr>
      <w:r w:rsidRPr="00360259">
        <w:rPr>
          <w:sz w:val="28"/>
          <w:szCs w:val="28"/>
        </w:rPr>
        <w:t>4) От отдельно стоящих супермаркетов, торговых комплексов, предприятий общественного питания (коды видов разрешенного использования 4.4, 4.6) следует предусматривать санитарно-защитную зону 50 м (</w:t>
      </w:r>
      <w:r w:rsidRPr="00360259">
        <w:rPr>
          <w:sz w:val="28"/>
          <w:szCs w:val="28"/>
          <w:lang w:val="en-US"/>
        </w:rPr>
        <w:t>V</w:t>
      </w:r>
      <w:r w:rsidRPr="00360259">
        <w:rPr>
          <w:sz w:val="28"/>
          <w:szCs w:val="28"/>
        </w:rPr>
        <w:t xml:space="preserve"> класс опасности объектов).</w:t>
      </w:r>
    </w:p>
    <w:p w:rsidR="00C40E86" w:rsidRPr="007007B1" w:rsidRDefault="00C40E86" w:rsidP="00C40E86">
      <w:pPr>
        <w:spacing w:before="240"/>
        <w:ind w:firstLine="709"/>
        <w:jc w:val="center"/>
        <w:rPr>
          <w:b/>
          <w:sz w:val="28"/>
          <w:szCs w:val="28"/>
        </w:rPr>
      </w:pPr>
      <w:r w:rsidRPr="007007B1">
        <w:rPr>
          <w:b/>
          <w:sz w:val="28"/>
          <w:szCs w:val="28"/>
        </w:rPr>
        <w:t xml:space="preserve">Таблица 18. </w:t>
      </w:r>
      <w:r w:rsidRPr="007007B1">
        <w:rPr>
          <w:b/>
          <w:bCs/>
          <w:caps/>
          <w:sz w:val="28"/>
          <w:szCs w:val="28"/>
        </w:rPr>
        <w:t>Ц – 2</w:t>
      </w:r>
      <w:r>
        <w:rPr>
          <w:b/>
          <w:bCs/>
          <w:caps/>
          <w:sz w:val="28"/>
          <w:szCs w:val="28"/>
        </w:rPr>
        <w:t>.</w:t>
      </w:r>
      <w:r w:rsidRPr="007007B1">
        <w:rPr>
          <w:b/>
          <w:bCs/>
          <w:caps/>
          <w:sz w:val="28"/>
          <w:szCs w:val="28"/>
        </w:rPr>
        <w:t xml:space="preserve"> </w:t>
      </w:r>
      <w:r w:rsidRPr="007007B1">
        <w:rPr>
          <w:b/>
          <w:sz w:val="28"/>
          <w:szCs w:val="28"/>
        </w:rPr>
        <w:t>Многофункциональная деловая и обслуживающая зона сельских населенных пунктов</w:t>
      </w:r>
    </w:p>
    <w:tbl>
      <w:tblPr>
        <w:tblW w:w="94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6"/>
        <w:gridCol w:w="3229"/>
        <w:gridCol w:w="5637"/>
      </w:tblGrid>
      <w:tr w:rsidR="00C40E86" w:rsidRPr="008B0FB6" w:rsidTr="00E24283">
        <w:trPr>
          <w:tblHeader/>
        </w:trPr>
        <w:tc>
          <w:tcPr>
            <w:tcW w:w="596" w:type="dxa"/>
            <w:shd w:val="clear" w:color="auto" w:fill="auto"/>
            <w:vAlign w:val="bottom"/>
          </w:tcPr>
          <w:p w:rsidR="00C40E86" w:rsidRPr="008B0FB6" w:rsidRDefault="00C40E86" w:rsidP="00E24283">
            <w:pPr>
              <w:ind w:left="-142"/>
              <w:jc w:val="center"/>
            </w:pPr>
            <w:r w:rsidRPr="008B0FB6">
              <w:t>№ п/п</w:t>
            </w:r>
          </w:p>
        </w:tc>
        <w:tc>
          <w:tcPr>
            <w:tcW w:w="3229" w:type="dxa"/>
            <w:shd w:val="clear" w:color="auto" w:fill="auto"/>
            <w:vAlign w:val="bottom"/>
          </w:tcPr>
          <w:p w:rsidR="00C40E86" w:rsidRPr="008B0FB6" w:rsidRDefault="00C40E86" w:rsidP="00E24283">
            <w:pPr>
              <w:ind w:left="-142"/>
              <w:jc w:val="center"/>
            </w:pPr>
            <w:r w:rsidRPr="008B0FB6">
              <w:t>Виды разрешенного использования земельных участков и объектов капитального строительства</w:t>
            </w:r>
          </w:p>
        </w:tc>
        <w:tc>
          <w:tcPr>
            <w:tcW w:w="5637" w:type="dxa"/>
            <w:shd w:val="clear" w:color="auto" w:fill="auto"/>
            <w:vAlign w:val="bottom"/>
          </w:tcPr>
          <w:p w:rsidR="00C40E86" w:rsidRPr="008B0FB6" w:rsidRDefault="00C40E86" w:rsidP="00E24283">
            <w:pPr>
              <w:autoSpaceDE w:val="0"/>
              <w:autoSpaceDN w:val="0"/>
              <w:adjustRightInd w:val="0"/>
              <w:jc w:val="center"/>
            </w:pPr>
            <w:r w:rsidRPr="008B0FB6">
              <w:rPr>
                <w:rFonts w:eastAsia="Arial"/>
              </w:rPr>
              <w:t>Перечень видов разрешенного использования земельных участков, в соответствии с Классификатором</w:t>
            </w:r>
          </w:p>
        </w:tc>
      </w:tr>
      <w:tr w:rsidR="00C40E86" w:rsidRPr="008B0FB6" w:rsidTr="00E24283">
        <w:trPr>
          <w:tblHeader/>
        </w:trPr>
        <w:tc>
          <w:tcPr>
            <w:tcW w:w="596" w:type="dxa"/>
            <w:shd w:val="clear" w:color="auto" w:fill="auto"/>
          </w:tcPr>
          <w:p w:rsidR="00C40E86" w:rsidRPr="008B0FB6" w:rsidRDefault="00C40E86" w:rsidP="00E24283">
            <w:pPr>
              <w:ind w:left="-142"/>
              <w:jc w:val="center"/>
            </w:pPr>
            <w:r w:rsidRPr="008B0FB6">
              <w:t>1</w:t>
            </w:r>
          </w:p>
        </w:tc>
        <w:tc>
          <w:tcPr>
            <w:tcW w:w="3229" w:type="dxa"/>
            <w:shd w:val="clear" w:color="auto" w:fill="auto"/>
          </w:tcPr>
          <w:p w:rsidR="00C40E86" w:rsidRPr="008B0FB6" w:rsidRDefault="00C40E86" w:rsidP="00E24283">
            <w:pPr>
              <w:ind w:left="-142"/>
              <w:jc w:val="center"/>
            </w:pPr>
            <w:r w:rsidRPr="008B0FB6">
              <w:t>2</w:t>
            </w:r>
          </w:p>
        </w:tc>
        <w:tc>
          <w:tcPr>
            <w:tcW w:w="5637" w:type="dxa"/>
            <w:shd w:val="clear" w:color="auto" w:fill="auto"/>
          </w:tcPr>
          <w:p w:rsidR="00C40E86" w:rsidRPr="008B0FB6" w:rsidRDefault="00C40E86" w:rsidP="00E24283">
            <w:pPr>
              <w:autoSpaceDE w:val="0"/>
              <w:autoSpaceDN w:val="0"/>
              <w:adjustRightInd w:val="0"/>
              <w:jc w:val="center"/>
              <w:rPr>
                <w:rFonts w:eastAsia="Arial"/>
              </w:rPr>
            </w:pPr>
            <w:r w:rsidRPr="008B0FB6">
              <w:rPr>
                <w:rFonts w:eastAsia="Arial"/>
              </w:rPr>
              <w:t>3</w:t>
            </w:r>
          </w:p>
        </w:tc>
      </w:tr>
      <w:tr w:rsidR="00C40E86" w:rsidRPr="008B0FB6" w:rsidTr="00E24283">
        <w:tc>
          <w:tcPr>
            <w:tcW w:w="596" w:type="dxa"/>
            <w:shd w:val="clear" w:color="auto" w:fill="auto"/>
          </w:tcPr>
          <w:p w:rsidR="00C40E86" w:rsidRPr="008B0FB6" w:rsidRDefault="00C40E86" w:rsidP="00E24283">
            <w:pPr>
              <w:ind w:left="-142"/>
              <w:jc w:val="center"/>
            </w:pPr>
            <w:r w:rsidRPr="008B0FB6">
              <w:t>1</w:t>
            </w:r>
          </w:p>
        </w:tc>
        <w:tc>
          <w:tcPr>
            <w:tcW w:w="3229" w:type="dxa"/>
            <w:shd w:val="clear" w:color="auto" w:fill="auto"/>
          </w:tcPr>
          <w:p w:rsidR="00C40E86" w:rsidRPr="008B0FB6" w:rsidRDefault="00C40E86" w:rsidP="00E24283">
            <w:pPr>
              <w:ind w:left="-142"/>
              <w:jc w:val="center"/>
            </w:pPr>
            <w:r w:rsidRPr="008B0FB6">
              <w:t>Основные виды разрешенного использования</w:t>
            </w:r>
          </w:p>
        </w:tc>
        <w:tc>
          <w:tcPr>
            <w:tcW w:w="5637" w:type="dxa"/>
            <w:shd w:val="clear" w:color="auto" w:fill="auto"/>
          </w:tcPr>
          <w:p w:rsidR="00C40E86" w:rsidRPr="008B0FB6" w:rsidRDefault="00C40E86" w:rsidP="00E24283">
            <w:pPr>
              <w:ind w:left="89"/>
            </w:pPr>
            <w:r w:rsidRPr="008B0FB6">
              <w:t>Социальное обслуживание (код 3.2);</w:t>
            </w:r>
          </w:p>
          <w:p w:rsidR="00C40E86" w:rsidRPr="008B0FB6" w:rsidRDefault="00C40E86" w:rsidP="00E24283">
            <w:pPr>
              <w:ind w:left="89"/>
            </w:pPr>
            <w:r w:rsidRPr="008B0FB6">
              <w:t>Бытовое обслуживание (код 3.3);</w:t>
            </w:r>
          </w:p>
          <w:p w:rsidR="00C40E86" w:rsidRPr="008B0FB6" w:rsidRDefault="00C40E86" w:rsidP="00E24283">
            <w:pPr>
              <w:ind w:left="89"/>
            </w:pPr>
            <w:r w:rsidRPr="008B0FB6">
              <w:t>Амбулаторно-поликлиническое обслуживание (код 3.4.1);</w:t>
            </w:r>
          </w:p>
          <w:p w:rsidR="00C40E86" w:rsidRPr="008B0FB6" w:rsidRDefault="00C40E86" w:rsidP="00E24283">
            <w:pPr>
              <w:ind w:left="89"/>
            </w:pPr>
            <w:r w:rsidRPr="008B0FB6">
              <w:t>Образование и просвещение (код 3.5);</w:t>
            </w:r>
          </w:p>
          <w:p w:rsidR="00C40E86" w:rsidRPr="008B0FB6" w:rsidRDefault="00C40E86" w:rsidP="00E24283">
            <w:pPr>
              <w:ind w:left="89"/>
            </w:pPr>
            <w:r w:rsidRPr="008B0FB6">
              <w:lastRenderedPageBreak/>
              <w:t>Дошкольное, начальное и среднее общее образование (код 3.5.1);</w:t>
            </w:r>
          </w:p>
          <w:p w:rsidR="00C40E86" w:rsidRPr="008B0FB6" w:rsidRDefault="00C40E86" w:rsidP="00E24283">
            <w:pPr>
              <w:ind w:left="89"/>
            </w:pPr>
            <w:r w:rsidRPr="008B0FB6">
              <w:t>Среднее и высшее профессиональное образование (код 3.5.2);</w:t>
            </w:r>
          </w:p>
          <w:p w:rsidR="00C40E86" w:rsidRPr="008B0FB6" w:rsidRDefault="00C40E86" w:rsidP="00E24283">
            <w:pPr>
              <w:ind w:left="89"/>
            </w:pPr>
            <w:r w:rsidRPr="008B0FB6">
              <w:t>Культурное развитие (код 3.6);</w:t>
            </w:r>
          </w:p>
          <w:p w:rsidR="00C40E86" w:rsidRPr="008B0FB6" w:rsidRDefault="00C40E86" w:rsidP="00E24283">
            <w:pPr>
              <w:ind w:left="89"/>
            </w:pPr>
            <w:r w:rsidRPr="008B0FB6">
              <w:t>Общественное управление (код 3.8);</w:t>
            </w:r>
          </w:p>
          <w:p w:rsidR="00C40E86" w:rsidRPr="008B0FB6" w:rsidRDefault="00C40E86" w:rsidP="00E24283">
            <w:pPr>
              <w:ind w:left="89"/>
            </w:pPr>
            <w:r w:rsidRPr="008B0FB6">
              <w:t>Обеспечение научной деятельности (код 3.9);</w:t>
            </w:r>
          </w:p>
          <w:p w:rsidR="00C40E86" w:rsidRPr="008B0FB6" w:rsidRDefault="00C40E86" w:rsidP="00E24283">
            <w:pPr>
              <w:ind w:left="89"/>
            </w:pPr>
            <w:r w:rsidRPr="008B0FB6">
              <w:t>Деловое управление (код 4.1);</w:t>
            </w:r>
          </w:p>
          <w:p w:rsidR="00C40E86" w:rsidRPr="008B0FB6" w:rsidRDefault="00C40E86" w:rsidP="00E24283">
            <w:pPr>
              <w:ind w:left="89"/>
            </w:pPr>
            <w:r w:rsidRPr="008B0FB6">
              <w:t>Рынки (код 4.3);</w:t>
            </w:r>
          </w:p>
          <w:p w:rsidR="00C40E86" w:rsidRPr="008B0FB6" w:rsidRDefault="00C40E86" w:rsidP="00E24283">
            <w:pPr>
              <w:ind w:left="89"/>
            </w:pPr>
            <w:r w:rsidRPr="008B0FB6">
              <w:t>Магазины (код 4.4);</w:t>
            </w:r>
          </w:p>
          <w:p w:rsidR="00C40E86" w:rsidRPr="008B0FB6" w:rsidRDefault="00C40E86" w:rsidP="00E24283">
            <w:pPr>
              <w:ind w:left="89"/>
            </w:pPr>
            <w:r w:rsidRPr="008B0FB6">
              <w:t>Банковская и страховая деятельность (код 4.5);</w:t>
            </w:r>
          </w:p>
          <w:p w:rsidR="00C40E86" w:rsidRPr="008B0FB6" w:rsidRDefault="00C40E86" w:rsidP="00E24283">
            <w:pPr>
              <w:ind w:left="89"/>
            </w:pPr>
            <w:r w:rsidRPr="008B0FB6">
              <w:t>Общественное питание (код 4.6);</w:t>
            </w:r>
          </w:p>
          <w:p w:rsidR="00C40E86" w:rsidRPr="008B0FB6" w:rsidRDefault="00C40E86" w:rsidP="00E24283">
            <w:pPr>
              <w:ind w:left="89"/>
            </w:pPr>
            <w:r w:rsidRPr="008B0FB6">
              <w:t>Гостиничное обслуживание (код 4.7);</w:t>
            </w:r>
          </w:p>
          <w:p w:rsidR="00C40E86" w:rsidRPr="008B0FB6" w:rsidRDefault="00C40E86" w:rsidP="00E24283">
            <w:pPr>
              <w:ind w:left="89"/>
            </w:pPr>
            <w:r w:rsidRPr="008B0FB6">
              <w:t>Выставочно- ярмарочная деятельность (код 4.10);</w:t>
            </w:r>
          </w:p>
          <w:p w:rsidR="00C40E86" w:rsidRPr="008B0FB6" w:rsidRDefault="00C40E86" w:rsidP="00E24283">
            <w:pPr>
              <w:ind w:left="89"/>
            </w:pPr>
            <w:r w:rsidRPr="008B0FB6">
              <w:t>Спорт (код 5.1);</w:t>
            </w:r>
          </w:p>
          <w:p w:rsidR="00C40E86" w:rsidRPr="008B0FB6" w:rsidRDefault="00C40E86" w:rsidP="00E24283">
            <w:pPr>
              <w:ind w:left="89"/>
            </w:pPr>
            <w:r w:rsidRPr="008B0FB6">
              <w:t>Автомобильный транспорт (код 7.2);</w:t>
            </w:r>
          </w:p>
          <w:p w:rsidR="00C40E86" w:rsidRPr="008B0FB6" w:rsidRDefault="00C40E86" w:rsidP="00E24283">
            <w:pPr>
              <w:ind w:left="89"/>
              <w:rPr>
                <w:b/>
              </w:rPr>
            </w:pPr>
            <w:r w:rsidRPr="008B0FB6">
              <w:t>Обеспечение внутреннего правопорядка (код 8.3)</w:t>
            </w:r>
          </w:p>
        </w:tc>
      </w:tr>
      <w:tr w:rsidR="00C40E86" w:rsidRPr="008B0FB6" w:rsidTr="00E24283">
        <w:tc>
          <w:tcPr>
            <w:tcW w:w="596" w:type="dxa"/>
            <w:shd w:val="clear" w:color="auto" w:fill="auto"/>
          </w:tcPr>
          <w:p w:rsidR="00C40E86" w:rsidRPr="008B0FB6" w:rsidRDefault="00C40E86" w:rsidP="00E24283">
            <w:pPr>
              <w:ind w:left="-142"/>
              <w:jc w:val="center"/>
            </w:pPr>
            <w:r w:rsidRPr="008B0FB6">
              <w:lastRenderedPageBreak/>
              <w:t>2</w:t>
            </w:r>
          </w:p>
        </w:tc>
        <w:tc>
          <w:tcPr>
            <w:tcW w:w="3229" w:type="dxa"/>
            <w:shd w:val="clear" w:color="auto" w:fill="auto"/>
          </w:tcPr>
          <w:p w:rsidR="00C40E86" w:rsidRPr="008B0FB6" w:rsidRDefault="00C40E86" w:rsidP="00E24283">
            <w:pPr>
              <w:ind w:left="-142"/>
              <w:jc w:val="center"/>
            </w:pPr>
            <w:r w:rsidRPr="008B0FB6">
              <w:t>Условно разрешенные виды использования</w:t>
            </w:r>
          </w:p>
        </w:tc>
        <w:tc>
          <w:tcPr>
            <w:tcW w:w="5637" w:type="dxa"/>
            <w:shd w:val="clear" w:color="auto" w:fill="auto"/>
          </w:tcPr>
          <w:p w:rsidR="00C40E86" w:rsidRPr="008B0FB6" w:rsidRDefault="00C40E86" w:rsidP="00E24283">
            <w:pPr>
              <w:ind w:left="89"/>
            </w:pPr>
            <w:r w:rsidRPr="008B0FB6">
              <w:t>Хранение автотранспорта (код 2.7.1);</w:t>
            </w:r>
          </w:p>
          <w:p w:rsidR="00C40E86" w:rsidRPr="008B0FB6" w:rsidRDefault="00C40E86" w:rsidP="00E24283">
            <w:pPr>
              <w:ind w:left="89"/>
            </w:pPr>
            <w:r w:rsidRPr="008B0FB6">
              <w:rPr>
                <w:color w:val="22272F"/>
                <w:shd w:val="clear" w:color="auto" w:fill="FFFFFF"/>
              </w:rPr>
              <w:t>Амбулаторное ветеринарное обслуживание (код 3.10.1);</w:t>
            </w:r>
          </w:p>
          <w:p w:rsidR="00C40E86" w:rsidRPr="008B0FB6" w:rsidRDefault="00C40E86" w:rsidP="00E24283">
            <w:pPr>
              <w:ind w:left="89"/>
            </w:pPr>
            <w:r w:rsidRPr="008B0FB6">
              <w:t>Объекты дорожного сервиса (код 4.9.1);</w:t>
            </w:r>
          </w:p>
          <w:p w:rsidR="00C40E86" w:rsidRPr="008B0FB6" w:rsidRDefault="00C40E86" w:rsidP="00E24283">
            <w:pPr>
              <w:ind w:left="89"/>
            </w:pPr>
            <w:r w:rsidRPr="008B0FB6">
              <w:t>Связь (код 6.8)</w:t>
            </w:r>
          </w:p>
        </w:tc>
      </w:tr>
      <w:tr w:rsidR="00C40E86" w:rsidRPr="008B0FB6" w:rsidTr="00E24283">
        <w:tc>
          <w:tcPr>
            <w:tcW w:w="596" w:type="dxa"/>
            <w:shd w:val="clear" w:color="auto" w:fill="auto"/>
          </w:tcPr>
          <w:p w:rsidR="00C40E86" w:rsidRPr="008B0FB6" w:rsidRDefault="00C40E86" w:rsidP="00E24283">
            <w:pPr>
              <w:ind w:left="-142"/>
              <w:jc w:val="center"/>
            </w:pPr>
            <w:r w:rsidRPr="008B0FB6">
              <w:t>3</w:t>
            </w:r>
          </w:p>
        </w:tc>
        <w:tc>
          <w:tcPr>
            <w:tcW w:w="3229" w:type="dxa"/>
            <w:shd w:val="clear" w:color="auto" w:fill="auto"/>
          </w:tcPr>
          <w:p w:rsidR="00C40E86" w:rsidRPr="008B0FB6" w:rsidRDefault="00C40E86" w:rsidP="00E24283">
            <w:pPr>
              <w:ind w:left="-142"/>
              <w:jc w:val="center"/>
            </w:pPr>
            <w:r w:rsidRPr="008B0FB6">
              <w:t>Вспомогательные виды использования</w:t>
            </w:r>
          </w:p>
        </w:tc>
        <w:tc>
          <w:tcPr>
            <w:tcW w:w="5637" w:type="dxa"/>
            <w:shd w:val="clear" w:color="auto" w:fill="auto"/>
          </w:tcPr>
          <w:p w:rsidR="00C40E86" w:rsidRPr="008B0FB6" w:rsidRDefault="00C40E86" w:rsidP="00E24283">
            <w:pPr>
              <w:ind w:left="89"/>
            </w:pPr>
            <w:r w:rsidRPr="008B0FB6">
              <w:t>Служебные гаражи (код 4.9);</w:t>
            </w:r>
          </w:p>
          <w:p w:rsidR="00C40E86" w:rsidRPr="008B0FB6" w:rsidRDefault="00C40E86" w:rsidP="00E24283">
            <w:pPr>
              <w:ind w:left="89"/>
            </w:pPr>
            <w:r w:rsidRPr="008B0FB6">
              <w:t>Отдых (рекреация) (код 5.0);</w:t>
            </w:r>
          </w:p>
          <w:p w:rsidR="00C40E86" w:rsidRPr="008B0FB6" w:rsidRDefault="00C40E86" w:rsidP="00E24283">
            <w:pPr>
              <w:ind w:left="89"/>
            </w:pPr>
            <w:r w:rsidRPr="008B0FB6">
              <w:t>Специальная деятельность (код 12.2)</w:t>
            </w:r>
          </w:p>
        </w:tc>
      </w:tr>
    </w:tbl>
    <w:p w:rsidR="00C40E86" w:rsidRPr="007007B1" w:rsidRDefault="00C40E86" w:rsidP="00C40E86">
      <w:pPr>
        <w:keepNext/>
        <w:spacing w:before="240"/>
        <w:ind w:firstLine="709"/>
        <w:jc w:val="center"/>
        <w:rPr>
          <w:b/>
          <w:sz w:val="28"/>
          <w:szCs w:val="28"/>
        </w:rPr>
      </w:pPr>
      <w:r w:rsidRPr="007007B1">
        <w:rPr>
          <w:b/>
          <w:sz w:val="28"/>
          <w:szCs w:val="28"/>
        </w:rPr>
        <w:t>Таблица 19.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Ц-2</w:t>
      </w:r>
    </w:p>
    <w:tbl>
      <w:tblPr>
        <w:tblW w:w="96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3"/>
        <w:gridCol w:w="6506"/>
        <w:gridCol w:w="1292"/>
        <w:gridCol w:w="1268"/>
      </w:tblGrid>
      <w:tr w:rsidR="00C40E86" w:rsidRPr="00961BA1" w:rsidTr="00E24283">
        <w:trPr>
          <w:tblHeader/>
        </w:trPr>
        <w:tc>
          <w:tcPr>
            <w:tcW w:w="618" w:type="dxa"/>
            <w:vAlign w:val="bottom"/>
          </w:tcPr>
          <w:p w:rsidR="00C40E86" w:rsidRPr="00961BA1" w:rsidRDefault="00C40E86" w:rsidP="00E24283">
            <w:pPr>
              <w:ind w:left="83"/>
              <w:jc w:val="center"/>
            </w:pPr>
            <w:r w:rsidRPr="00961BA1">
              <w:t>№ п/п</w:t>
            </w:r>
          </w:p>
        </w:tc>
        <w:tc>
          <w:tcPr>
            <w:tcW w:w="7136" w:type="dxa"/>
            <w:vAlign w:val="bottom"/>
          </w:tcPr>
          <w:p w:rsidR="00C40E86" w:rsidRPr="00961BA1" w:rsidRDefault="00C40E86" w:rsidP="00E24283">
            <w:pPr>
              <w:tabs>
                <w:tab w:val="num" w:pos="720"/>
              </w:tabs>
              <w:jc w:val="center"/>
            </w:pPr>
            <w:r w:rsidRPr="00961BA1">
              <w:t>Наименование параметра</w:t>
            </w:r>
          </w:p>
        </w:tc>
        <w:tc>
          <w:tcPr>
            <w:tcW w:w="881" w:type="dxa"/>
            <w:vAlign w:val="bottom"/>
          </w:tcPr>
          <w:p w:rsidR="00C40E86" w:rsidRPr="00961BA1" w:rsidRDefault="00C40E86" w:rsidP="00E24283">
            <w:pPr>
              <w:jc w:val="center"/>
            </w:pPr>
            <w:r w:rsidRPr="00961BA1">
              <w:t>Единица измерения</w:t>
            </w:r>
          </w:p>
        </w:tc>
        <w:tc>
          <w:tcPr>
            <w:tcW w:w="1054" w:type="dxa"/>
            <w:vAlign w:val="bottom"/>
          </w:tcPr>
          <w:p w:rsidR="00C40E86" w:rsidRPr="00961BA1" w:rsidRDefault="00C40E86" w:rsidP="00E24283">
            <w:pPr>
              <w:jc w:val="center"/>
            </w:pPr>
            <w:r w:rsidRPr="00961BA1">
              <w:t>Значение параметра</w:t>
            </w:r>
          </w:p>
        </w:tc>
      </w:tr>
      <w:tr w:rsidR="00C40E86" w:rsidRPr="00961BA1" w:rsidTr="00E24283">
        <w:trPr>
          <w:tblHeader/>
        </w:trPr>
        <w:tc>
          <w:tcPr>
            <w:tcW w:w="618" w:type="dxa"/>
          </w:tcPr>
          <w:p w:rsidR="00C40E86" w:rsidRPr="00961BA1" w:rsidRDefault="00C40E86" w:rsidP="00E24283">
            <w:pPr>
              <w:ind w:left="83"/>
              <w:jc w:val="center"/>
            </w:pPr>
            <w:r w:rsidRPr="00961BA1">
              <w:t>1</w:t>
            </w:r>
          </w:p>
        </w:tc>
        <w:tc>
          <w:tcPr>
            <w:tcW w:w="7136" w:type="dxa"/>
          </w:tcPr>
          <w:p w:rsidR="00C40E86" w:rsidRPr="00961BA1" w:rsidRDefault="00C40E86" w:rsidP="00E24283">
            <w:pPr>
              <w:tabs>
                <w:tab w:val="num" w:pos="720"/>
              </w:tabs>
              <w:jc w:val="center"/>
            </w:pPr>
            <w:r w:rsidRPr="00961BA1">
              <w:t>2</w:t>
            </w:r>
          </w:p>
        </w:tc>
        <w:tc>
          <w:tcPr>
            <w:tcW w:w="881" w:type="dxa"/>
          </w:tcPr>
          <w:p w:rsidR="00C40E86" w:rsidRPr="00961BA1" w:rsidRDefault="00C40E86" w:rsidP="00E24283">
            <w:pPr>
              <w:jc w:val="center"/>
            </w:pPr>
            <w:r w:rsidRPr="00961BA1">
              <w:t>3</w:t>
            </w:r>
          </w:p>
        </w:tc>
        <w:tc>
          <w:tcPr>
            <w:tcW w:w="1054" w:type="dxa"/>
          </w:tcPr>
          <w:p w:rsidR="00C40E86" w:rsidRPr="00961BA1" w:rsidRDefault="00C40E86" w:rsidP="00E24283">
            <w:pPr>
              <w:jc w:val="center"/>
            </w:pPr>
            <w:r w:rsidRPr="00961BA1">
              <w:t>4</w:t>
            </w:r>
          </w:p>
        </w:tc>
      </w:tr>
      <w:tr w:rsidR="00C40E86" w:rsidRPr="00961BA1" w:rsidTr="00E24283">
        <w:tc>
          <w:tcPr>
            <w:tcW w:w="618" w:type="dxa"/>
          </w:tcPr>
          <w:p w:rsidR="00C40E86" w:rsidRPr="00961BA1" w:rsidRDefault="00C40E86" w:rsidP="00E24283">
            <w:pPr>
              <w:jc w:val="center"/>
            </w:pPr>
            <w:r>
              <w:t>1</w:t>
            </w:r>
          </w:p>
        </w:tc>
        <w:tc>
          <w:tcPr>
            <w:tcW w:w="7136" w:type="dxa"/>
          </w:tcPr>
          <w:p w:rsidR="00C40E86" w:rsidRPr="00961BA1" w:rsidRDefault="00C40E86" w:rsidP="00E24283">
            <w:pPr>
              <w:tabs>
                <w:tab w:val="num" w:pos="720"/>
              </w:tabs>
              <w:jc w:val="both"/>
            </w:pPr>
            <w:r w:rsidRPr="00961BA1">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(3.2, 3.3, 3.4.1, 3.6, 3.8)</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5</w:t>
            </w:r>
            <w:r w:rsidRPr="00961BA1">
              <w:rPr>
                <w:vertAlign w:val="superscript"/>
              </w:rPr>
              <w:footnoteReference w:id="28"/>
            </w:r>
          </w:p>
        </w:tc>
      </w:tr>
      <w:tr w:rsidR="00C40E86" w:rsidRPr="00961BA1" w:rsidTr="00E24283">
        <w:tc>
          <w:tcPr>
            <w:tcW w:w="618" w:type="dxa"/>
          </w:tcPr>
          <w:p w:rsidR="00C40E86" w:rsidRPr="00961BA1" w:rsidRDefault="00C40E86" w:rsidP="00E24283">
            <w:pPr>
              <w:jc w:val="center"/>
            </w:pPr>
            <w:r>
              <w:t>2</w:t>
            </w:r>
          </w:p>
        </w:tc>
        <w:tc>
          <w:tcPr>
            <w:tcW w:w="7136" w:type="dxa"/>
          </w:tcPr>
          <w:p w:rsidR="00C40E86" w:rsidRPr="00961BA1" w:rsidRDefault="00C40E86" w:rsidP="00E24283">
            <w:pPr>
              <w:tabs>
                <w:tab w:val="num" w:pos="720"/>
              </w:tabs>
              <w:jc w:val="both"/>
            </w:pPr>
            <w:r w:rsidRPr="00961BA1">
              <w:t xml:space="preserve">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w:t>
            </w:r>
            <w:r w:rsidRPr="00961BA1">
              <w:lastRenderedPageBreak/>
              <w:t>разрешенного использования с кодами (3.5, 3.5.1)</w:t>
            </w:r>
          </w:p>
        </w:tc>
        <w:tc>
          <w:tcPr>
            <w:tcW w:w="881" w:type="dxa"/>
          </w:tcPr>
          <w:p w:rsidR="00C40E86" w:rsidRPr="00961BA1" w:rsidRDefault="00C40E86" w:rsidP="00E24283">
            <w:pPr>
              <w:jc w:val="center"/>
            </w:pPr>
            <w:r w:rsidRPr="00961BA1">
              <w:lastRenderedPageBreak/>
              <w:t>м</w:t>
            </w:r>
          </w:p>
        </w:tc>
        <w:tc>
          <w:tcPr>
            <w:tcW w:w="1054" w:type="dxa"/>
          </w:tcPr>
          <w:p w:rsidR="00C40E86" w:rsidRPr="00961BA1" w:rsidRDefault="00C40E86" w:rsidP="00E24283">
            <w:pPr>
              <w:jc w:val="center"/>
            </w:pPr>
            <w:r w:rsidRPr="00961BA1">
              <w:t>10</w:t>
            </w:r>
          </w:p>
        </w:tc>
      </w:tr>
      <w:tr w:rsidR="00C40E86" w:rsidRPr="00961BA1" w:rsidTr="00E24283">
        <w:tc>
          <w:tcPr>
            <w:tcW w:w="618" w:type="dxa"/>
          </w:tcPr>
          <w:p w:rsidR="00C40E86" w:rsidRPr="00961BA1" w:rsidRDefault="00C40E86" w:rsidP="00E24283">
            <w:pPr>
              <w:jc w:val="center"/>
            </w:pPr>
            <w:r>
              <w:lastRenderedPageBreak/>
              <w:t>3</w:t>
            </w:r>
          </w:p>
        </w:tc>
        <w:tc>
          <w:tcPr>
            <w:tcW w:w="7136" w:type="dxa"/>
          </w:tcPr>
          <w:p w:rsidR="00C40E86" w:rsidRPr="00961BA1" w:rsidRDefault="00C40E86" w:rsidP="00E24283">
            <w:pPr>
              <w:tabs>
                <w:tab w:val="num" w:pos="720"/>
              </w:tabs>
              <w:jc w:val="both"/>
            </w:pPr>
            <w:r w:rsidRPr="00961BA1">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(3.2, 3.3, 3.4.1, 3.6, 3.8)</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3</w:t>
            </w:r>
          </w:p>
        </w:tc>
      </w:tr>
      <w:tr w:rsidR="00C40E86" w:rsidRPr="00961BA1" w:rsidTr="00E24283">
        <w:tc>
          <w:tcPr>
            <w:tcW w:w="618" w:type="dxa"/>
          </w:tcPr>
          <w:p w:rsidR="00C40E86" w:rsidRPr="00961BA1" w:rsidRDefault="00C40E86" w:rsidP="00E24283">
            <w:pPr>
              <w:jc w:val="center"/>
            </w:pPr>
            <w:r>
              <w:t>4</w:t>
            </w:r>
          </w:p>
        </w:tc>
        <w:tc>
          <w:tcPr>
            <w:tcW w:w="7136" w:type="dxa"/>
          </w:tcPr>
          <w:p w:rsidR="00C40E86" w:rsidRPr="00961BA1" w:rsidRDefault="00C40E86" w:rsidP="00E24283">
            <w:pPr>
              <w:tabs>
                <w:tab w:val="num" w:pos="720"/>
              </w:tabs>
              <w:jc w:val="both"/>
            </w:pPr>
            <w:r w:rsidRPr="00961BA1">
              <w:t>Минимальный отступ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5</w:t>
            </w:r>
          </w:p>
        </w:tc>
      </w:tr>
      <w:tr w:rsidR="00C40E86" w:rsidRPr="00961BA1" w:rsidTr="00E24283">
        <w:tc>
          <w:tcPr>
            <w:tcW w:w="618" w:type="dxa"/>
          </w:tcPr>
          <w:p w:rsidR="00C40E86" w:rsidRPr="00961BA1" w:rsidRDefault="00C40E86" w:rsidP="00E24283">
            <w:pPr>
              <w:jc w:val="center"/>
            </w:pPr>
            <w:r>
              <w:t>5</w:t>
            </w:r>
          </w:p>
        </w:tc>
        <w:tc>
          <w:tcPr>
            <w:tcW w:w="7136" w:type="dxa"/>
          </w:tcPr>
          <w:p w:rsidR="00C40E86" w:rsidRPr="00961BA1" w:rsidRDefault="00C40E86" w:rsidP="00E24283">
            <w:pPr>
              <w:jc w:val="both"/>
            </w:pPr>
            <w:r w:rsidRPr="00961BA1">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(3.2, 3.3, 3.4.1, 3.6, 3.8)</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3</w:t>
            </w:r>
          </w:p>
        </w:tc>
      </w:tr>
      <w:tr w:rsidR="00C40E86" w:rsidRPr="00961BA1" w:rsidTr="00E24283">
        <w:tc>
          <w:tcPr>
            <w:tcW w:w="618" w:type="dxa"/>
          </w:tcPr>
          <w:p w:rsidR="00C40E86" w:rsidRPr="00961BA1" w:rsidRDefault="00C40E86" w:rsidP="00E24283">
            <w:pPr>
              <w:jc w:val="center"/>
            </w:pPr>
            <w:r>
              <w:t>6</w:t>
            </w:r>
          </w:p>
        </w:tc>
        <w:tc>
          <w:tcPr>
            <w:tcW w:w="7136" w:type="dxa"/>
          </w:tcPr>
          <w:p w:rsidR="00C40E86" w:rsidRPr="00961BA1" w:rsidRDefault="00C40E86" w:rsidP="00E24283">
            <w:pPr>
              <w:jc w:val="both"/>
            </w:pPr>
            <w:r w:rsidRPr="00961BA1">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(3.2, 3.3, 3.4.1, 3.6, 3.8)</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1</w:t>
            </w:r>
          </w:p>
        </w:tc>
      </w:tr>
      <w:tr w:rsidR="00C40E86" w:rsidRPr="00961BA1" w:rsidTr="00E24283">
        <w:tc>
          <w:tcPr>
            <w:tcW w:w="618" w:type="dxa"/>
          </w:tcPr>
          <w:p w:rsidR="00C40E86" w:rsidRPr="00961BA1" w:rsidRDefault="00C40E86" w:rsidP="00E24283">
            <w:pPr>
              <w:jc w:val="center"/>
            </w:pPr>
            <w:r>
              <w:t>7</w:t>
            </w:r>
          </w:p>
        </w:tc>
        <w:tc>
          <w:tcPr>
            <w:tcW w:w="7136" w:type="dxa"/>
          </w:tcPr>
          <w:p w:rsidR="00C40E86" w:rsidRPr="00961BA1" w:rsidRDefault="00C40E86" w:rsidP="00E24283">
            <w:pPr>
              <w:jc w:val="both"/>
            </w:pPr>
            <w:r w:rsidRPr="00961BA1">
              <w:t>Минимальное расстояние между жилыми, общественными и вспомогательными зданиями промышленных предприятий I и II степени огнестойкости</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6</w:t>
            </w:r>
          </w:p>
        </w:tc>
      </w:tr>
      <w:tr w:rsidR="00C40E86" w:rsidRPr="00961BA1" w:rsidTr="00E24283">
        <w:tc>
          <w:tcPr>
            <w:tcW w:w="618" w:type="dxa"/>
          </w:tcPr>
          <w:p w:rsidR="00C40E86" w:rsidRPr="00961BA1" w:rsidRDefault="00C40E86" w:rsidP="00E24283">
            <w:pPr>
              <w:jc w:val="center"/>
            </w:pPr>
            <w:r>
              <w:t>8</w:t>
            </w:r>
          </w:p>
        </w:tc>
        <w:tc>
          <w:tcPr>
            <w:tcW w:w="7136" w:type="dxa"/>
          </w:tcPr>
          <w:p w:rsidR="00C40E86" w:rsidRPr="00961BA1" w:rsidRDefault="00C40E86" w:rsidP="00E24283">
            <w:pPr>
              <w:jc w:val="both"/>
            </w:pPr>
            <w:r w:rsidRPr="00961BA1">
              <w:t>Минимальные расстояние между жилыми, общественными и вспомогательными зданиями промышленных предприятий I, II, III степени огнестойкости и зданиями III степени огнестойкости</w:t>
            </w:r>
          </w:p>
        </w:tc>
        <w:tc>
          <w:tcPr>
            <w:tcW w:w="881" w:type="dxa"/>
          </w:tcPr>
          <w:p w:rsidR="00C40E86" w:rsidRPr="00961BA1" w:rsidRDefault="00C40E86" w:rsidP="00E24283">
            <w:pPr>
              <w:jc w:val="center"/>
            </w:pPr>
            <w:r w:rsidRPr="00961BA1">
              <w:t>м</w:t>
            </w:r>
          </w:p>
        </w:tc>
        <w:tc>
          <w:tcPr>
            <w:tcW w:w="1054" w:type="dxa"/>
          </w:tcPr>
          <w:p w:rsidR="00C40E86" w:rsidRPr="00961BA1" w:rsidRDefault="00C40E86" w:rsidP="00E24283">
            <w:pPr>
              <w:jc w:val="center"/>
            </w:pPr>
            <w:r w:rsidRPr="00961BA1">
              <w:t>8</w:t>
            </w:r>
          </w:p>
        </w:tc>
      </w:tr>
      <w:tr w:rsidR="00C40E86" w:rsidRPr="00961BA1" w:rsidTr="00E24283">
        <w:tc>
          <w:tcPr>
            <w:tcW w:w="618" w:type="dxa"/>
          </w:tcPr>
          <w:p w:rsidR="00C40E86" w:rsidRPr="00961BA1" w:rsidRDefault="00C40E86" w:rsidP="00E24283">
            <w:pPr>
              <w:jc w:val="center"/>
            </w:pPr>
            <w:r>
              <w:t>9</w:t>
            </w:r>
          </w:p>
        </w:tc>
        <w:tc>
          <w:tcPr>
            <w:tcW w:w="7136" w:type="dxa"/>
          </w:tcPr>
          <w:p w:rsidR="00C40E86" w:rsidRPr="00961BA1" w:rsidRDefault="00C40E86" w:rsidP="00E24283">
            <w:pPr>
              <w:jc w:val="both"/>
            </w:pPr>
            <w:r w:rsidRPr="00961BA1">
              <w:t>Предельно допустимые параметры разрешенного строительства для видов разрешенного использования с кодами (2.7.1)</w:t>
            </w:r>
          </w:p>
        </w:tc>
        <w:tc>
          <w:tcPr>
            <w:tcW w:w="881" w:type="dxa"/>
            <w:vAlign w:val="center"/>
          </w:tcPr>
          <w:p w:rsidR="00C40E86" w:rsidRPr="00961BA1" w:rsidRDefault="00C40E86" w:rsidP="00E24283">
            <w:pPr>
              <w:jc w:val="center"/>
            </w:pPr>
            <w:r>
              <w:t>кв.м</w:t>
            </w:r>
          </w:p>
        </w:tc>
        <w:tc>
          <w:tcPr>
            <w:tcW w:w="1054" w:type="dxa"/>
            <w:vAlign w:val="center"/>
          </w:tcPr>
          <w:p w:rsidR="00C40E86" w:rsidRPr="00961BA1" w:rsidRDefault="00C40E86" w:rsidP="00E24283">
            <w:pPr>
              <w:jc w:val="center"/>
            </w:pPr>
            <w:r w:rsidRPr="00961BA1">
              <w:t>24-30</w:t>
            </w:r>
            <w:r w:rsidRPr="00961BA1">
              <w:rPr>
                <w:vertAlign w:val="superscript"/>
              </w:rPr>
              <w:footnoteReference w:id="29"/>
            </w:r>
          </w:p>
        </w:tc>
      </w:tr>
      <w:tr w:rsidR="00C40E86" w:rsidRPr="00961BA1" w:rsidTr="00E24283">
        <w:tc>
          <w:tcPr>
            <w:tcW w:w="618" w:type="dxa"/>
          </w:tcPr>
          <w:p w:rsidR="00C40E86" w:rsidRPr="00961BA1" w:rsidRDefault="00C40E86" w:rsidP="00E24283">
            <w:pPr>
              <w:jc w:val="center"/>
            </w:pPr>
            <w:r>
              <w:t>10</w:t>
            </w:r>
          </w:p>
        </w:tc>
        <w:tc>
          <w:tcPr>
            <w:tcW w:w="7136" w:type="dxa"/>
          </w:tcPr>
          <w:p w:rsidR="00C40E86" w:rsidRPr="00961BA1" w:rsidRDefault="00C40E86" w:rsidP="00E24283">
            <w:pPr>
              <w:jc w:val="both"/>
            </w:pPr>
            <w:r w:rsidRPr="00961BA1">
              <w:t>Предельное количество этажей зданий в границах земельных участков для видов разрешенного использования с кодами (3.2, 3.3, 3.4.1, 3.6, 3.8)</w:t>
            </w:r>
          </w:p>
        </w:tc>
        <w:tc>
          <w:tcPr>
            <w:tcW w:w="881" w:type="dxa"/>
            <w:vAlign w:val="center"/>
          </w:tcPr>
          <w:p w:rsidR="00C40E86" w:rsidRPr="00961BA1" w:rsidRDefault="00C40E86" w:rsidP="00E24283">
            <w:pPr>
              <w:jc w:val="center"/>
            </w:pPr>
            <w:r w:rsidRPr="00961BA1">
              <w:t>этаж</w:t>
            </w:r>
          </w:p>
        </w:tc>
        <w:tc>
          <w:tcPr>
            <w:tcW w:w="1054" w:type="dxa"/>
            <w:vAlign w:val="center"/>
          </w:tcPr>
          <w:p w:rsidR="00C40E86" w:rsidRPr="00961BA1" w:rsidRDefault="00C40E86" w:rsidP="00E24283">
            <w:pPr>
              <w:jc w:val="center"/>
            </w:pPr>
            <w:r w:rsidRPr="00961BA1">
              <w:t>5</w:t>
            </w:r>
          </w:p>
        </w:tc>
      </w:tr>
      <w:tr w:rsidR="00C40E86" w:rsidRPr="00961BA1" w:rsidTr="00E24283">
        <w:tc>
          <w:tcPr>
            <w:tcW w:w="618" w:type="dxa"/>
          </w:tcPr>
          <w:p w:rsidR="00C40E86" w:rsidRPr="00961BA1" w:rsidRDefault="00C40E86" w:rsidP="00E24283">
            <w:pPr>
              <w:jc w:val="center"/>
            </w:pPr>
            <w:r>
              <w:t>11</w:t>
            </w:r>
          </w:p>
        </w:tc>
        <w:tc>
          <w:tcPr>
            <w:tcW w:w="7136" w:type="dxa"/>
          </w:tcPr>
          <w:p w:rsidR="00C40E86" w:rsidRPr="00961BA1" w:rsidRDefault="00C40E86" w:rsidP="00E24283">
            <w:pPr>
              <w:jc w:val="both"/>
            </w:pPr>
            <w:r w:rsidRPr="00961BA1">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881" w:type="dxa"/>
            <w:vAlign w:val="center"/>
          </w:tcPr>
          <w:p w:rsidR="00C40E86" w:rsidRPr="00961BA1" w:rsidRDefault="00C40E86" w:rsidP="00E24283">
            <w:pPr>
              <w:jc w:val="center"/>
            </w:pPr>
            <w:r w:rsidRPr="00961BA1">
              <w:t>этаж</w:t>
            </w:r>
          </w:p>
        </w:tc>
        <w:tc>
          <w:tcPr>
            <w:tcW w:w="1054" w:type="dxa"/>
            <w:vAlign w:val="center"/>
          </w:tcPr>
          <w:p w:rsidR="00C40E86" w:rsidRPr="00961BA1" w:rsidRDefault="00C40E86" w:rsidP="00E24283">
            <w:pPr>
              <w:jc w:val="center"/>
            </w:pPr>
            <w:r w:rsidRPr="00961BA1">
              <w:t>1</w:t>
            </w:r>
          </w:p>
        </w:tc>
      </w:tr>
      <w:tr w:rsidR="00C40E86" w:rsidRPr="00961BA1" w:rsidTr="00E24283">
        <w:tc>
          <w:tcPr>
            <w:tcW w:w="618" w:type="dxa"/>
          </w:tcPr>
          <w:p w:rsidR="00C40E86" w:rsidRPr="00961BA1" w:rsidRDefault="00C40E86" w:rsidP="00E24283">
            <w:pPr>
              <w:jc w:val="center"/>
            </w:pPr>
            <w:r>
              <w:t>12</w:t>
            </w:r>
          </w:p>
        </w:tc>
        <w:tc>
          <w:tcPr>
            <w:tcW w:w="7136" w:type="dxa"/>
          </w:tcPr>
          <w:p w:rsidR="00C40E86" w:rsidRPr="00961BA1" w:rsidRDefault="00C40E86" w:rsidP="00E24283">
            <w:pPr>
              <w:jc w:val="both"/>
            </w:pPr>
            <w:r w:rsidRPr="00961BA1">
              <w:t>Предельная высота зданий в границах земельных участков для видов разрешенного использования с кодами (3.2, 3.3, 3.4.1, 3.6, 3.8)</w:t>
            </w:r>
          </w:p>
        </w:tc>
        <w:tc>
          <w:tcPr>
            <w:tcW w:w="881" w:type="dxa"/>
            <w:vAlign w:val="center"/>
          </w:tcPr>
          <w:p w:rsidR="00C40E86" w:rsidRPr="00961BA1" w:rsidRDefault="00C40E86" w:rsidP="00E24283">
            <w:pPr>
              <w:jc w:val="center"/>
            </w:pPr>
            <w:r w:rsidRPr="00961BA1">
              <w:t>м</w:t>
            </w:r>
          </w:p>
        </w:tc>
        <w:tc>
          <w:tcPr>
            <w:tcW w:w="1054" w:type="dxa"/>
            <w:vAlign w:val="center"/>
          </w:tcPr>
          <w:p w:rsidR="00C40E86" w:rsidRPr="00961BA1" w:rsidRDefault="00C40E86" w:rsidP="00E24283">
            <w:pPr>
              <w:jc w:val="center"/>
            </w:pPr>
            <w:r w:rsidRPr="00961BA1">
              <w:t>20</w:t>
            </w:r>
          </w:p>
        </w:tc>
      </w:tr>
      <w:tr w:rsidR="00C40E86" w:rsidRPr="00961BA1" w:rsidTr="00E24283">
        <w:tc>
          <w:tcPr>
            <w:tcW w:w="618" w:type="dxa"/>
          </w:tcPr>
          <w:p w:rsidR="00C40E86" w:rsidRPr="00961BA1" w:rsidRDefault="00C40E86" w:rsidP="00E24283">
            <w:pPr>
              <w:jc w:val="center"/>
            </w:pPr>
            <w:r>
              <w:lastRenderedPageBreak/>
              <w:t>13</w:t>
            </w:r>
          </w:p>
        </w:tc>
        <w:tc>
          <w:tcPr>
            <w:tcW w:w="7136" w:type="dxa"/>
          </w:tcPr>
          <w:p w:rsidR="00C40E86" w:rsidRPr="00961BA1" w:rsidRDefault="00C40E86" w:rsidP="00E24283">
            <w:pPr>
              <w:jc w:val="both"/>
            </w:pPr>
            <w:r w:rsidRPr="00961BA1">
              <w:t>Максимальный процент застройки в границах земельных участков для видов разрешенного использования с кодами (3.2, 3.3, 3.4.1, 3.6, 3.8)</w:t>
            </w:r>
          </w:p>
        </w:tc>
        <w:tc>
          <w:tcPr>
            <w:tcW w:w="881" w:type="dxa"/>
            <w:vAlign w:val="center"/>
          </w:tcPr>
          <w:p w:rsidR="00C40E86" w:rsidRPr="00961BA1" w:rsidRDefault="00C40E86" w:rsidP="00E24283">
            <w:pPr>
              <w:jc w:val="center"/>
            </w:pPr>
            <w:r w:rsidRPr="00961BA1">
              <w:t>%</w:t>
            </w:r>
          </w:p>
        </w:tc>
        <w:tc>
          <w:tcPr>
            <w:tcW w:w="1054" w:type="dxa"/>
            <w:vAlign w:val="center"/>
          </w:tcPr>
          <w:p w:rsidR="00C40E86" w:rsidRPr="00961BA1" w:rsidRDefault="00C40E86" w:rsidP="00E24283">
            <w:pPr>
              <w:jc w:val="center"/>
            </w:pPr>
            <w:r w:rsidRPr="00961BA1">
              <w:t>80</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sidRPr="003379B5">
        <w:rPr>
          <w:sz w:val="28"/>
          <w:szCs w:val="28"/>
        </w:rPr>
        <w:t xml:space="preserve"> </w:t>
      </w:r>
      <w:r>
        <w:rPr>
          <w:sz w:val="28"/>
          <w:szCs w:val="28"/>
        </w:rPr>
        <w:t>территориальной зоны Ц-2 устанавливаются</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 Приложение Ж;</w:t>
      </w:r>
    </w:p>
    <w:p w:rsidR="00C40E86" w:rsidRPr="00360259" w:rsidRDefault="00C40E86" w:rsidP="00C40E86">
      <w:pPr>
        <w:ind w:firstLine="709"/>
        <w:jc w:val="both"/>
        <w:rPr>
          <w:sz w:val="28"/>
          <w:szCs w:val="28"/>
        </w:rPr>
      </w:pPr>
      <w:r w:rsidRPr="00A016E0">
        <w:rPr>
          <w:sz w:val="28"/>
          <w:szCs w:val="28"/>
        </w:rPr>
        <w:t xml:space="preserve">СП 118.13330.2012*. </w:t>
      </w:r>
      <w:r>
        <w:rPr>
          <w:sz w:val="28"/>
          <w:szCs w:val="28"/>
        </w:rPr>
        <w:t>«</w:t>
      </w:r>
      <w:r w:rsidRPr="00A016E0">
        <w:rPr>
          <w:sz w:val="28"/>
          <w:szCs w:val="28"/>
        </w:rPr>
        <w:t>Свод правил. Общественные здания и сооружения. Актуализированная редакция СНиП 31-06-2009</w:t>
      </w:r>
      <w:r>
        <w:rPr>
          <w:sz w:val="28"/>
          <w:szCs w:val="28"/>
        </w:rPr>
        <w:t>»</w:t>
      </w:r>
      <w:r w:rsidRPr="00360259">
        <w:rPr>
          <w:sz w:val="28"/>
          <w:szCs w:val="28"/>
        </w:rPr>
        <w:t>;</w:t>
      </w:r>
    </w:p>
    <w:p w:rsidR="00C40E86" w:rsidRPr="00360259" w:rsidRDefault="00C40E86" w:rsidP="00C40E86">
      <w:pPr>
        <w:ind w:firstLine="709"/>
        <w:jc w:val="both"/>
        <w:rPr>
          <w:sz w:val="28"/>
          <w:szCs w:val="28"/>
        </w:rPr>
      </w:pPr>
      <w:r w:rsidRPr="00360259">
        <w:rPr>
          <w:sz w:val="28"/>
          <w:szCs w:val="28"/>
        </w:rPr>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E5082" w:rsidRDefault="00C40E86" w:rsidP="00C40E86">
      <w:pPr>
        <w:spacing w:before="240"/>
        <w:ind w:firstLine="709"/>
        <w:jc w:val="center"/>
        <w:rPr>
          <w:b/>
          <w:sz w:val="28"/>
          <w:szCs w:val="28"/>
        </w:rPr>
      </w:pPr>
      <w:r w:rsidRPr="003E5082">
        <w:rPr>
          <w:b/>
          <w:sz w:val="28"/>
          <w:szCs w:val="28"/>
        </w:rPr>
        <w:t xml:space="preserve">Таблица 20. </w:t>
      </w:r>
      <w:r w:rsidRPr="003E5082">
        <w:rPr>
          <w:b/>
          <w:bCs/>
          <w:caps/>
          <w:sz w:val="28"/>
          <w:szCs w:val="28"/>
        </w:rPr>
        <w:t>Ц – 3</w:t>
      </w:r>
      <w:r>
        <w:rPr>
          <w:b/>
          <w:bCs/>
          <w:caps/>
          <w:sz w:val="28"/>
          <w:szCs w:val="28"/>
        </w:rPr>
        <w:t>.</w:t>
      </w:r>
      <w:r w:rsidRPr="003E5082">
        <w:rPr>
          <w:b/>
          <w:bCs/>
          <w:caps/>
          <w:sz w:val="28"/>
          <w:szCs w:val="28"/>
        </w:rPr>
        <w:t xml:space="preserve"> </w:t>
      </w:r>
      <w:r w:rsidRPr="003E5082">
        <w:rPr>
          <w:b/>
          <w:sz w:val="28"/>
          <w:szCs w:val="28"/>
        </w:rPr>
        <w:t>Зона образовательных учреждений</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418"/>
      </w:tblGrid>
      <w:tr w:rsidR="00C40E86" w:rsidRPr="003E5082" w:rsidTr="00E24283">
        <w:trPr>
          <w:tblHeader/>
        </w:trPr>
        <w:tc>
          <w:tcPr>
            <w:tcW w:w="738" w:type="dxa"/>
            <w:shd w:val="clear" w:color="auto" w:fill="auto"/>
            <w:vAlign w:val="bottom"/>
          </w:tcPr>
          <w:p w:rsidR="00C40E86" w:rsidRPr="003E5082" w:rsidRDefault="00C40E86" w:rsidP="00E24283">
            <w:pPr>
              <w:ind w:left="-142"/>
              <w:jc w:val="center"/>
            </w:pPr>
            <w:r w:rsidRPr="003E5082">
              <w:t>№ п/п</w:t>
            </w:r>
          </w:p>
        </w:tc>
        <w:tc>
          <w:tcPr>
            <w:tcW w:w="3229" w:type="dxa"/>
            <w:shd w:val="clear" w:color="auto" w:fill="auto"/>
            <w:vAlign w:val="bottom"/>
          </w:tcPr>
          <w:p w:rsidR="00C40E86" w:rsidRPr="003E5082" w:rsidRDefault="00C40E86" w:rsidP="00E24283">
            <w:pPr>
              <w:ind w:left="-142"/>
              <w:jc w:val="center"/>
            </w:pPr>
            <w:r w:rsidRPr="003E5082">
              <w:t>Виды разрешенного использования земельных участков и объектов капитального строительства</w:t>
            </w:r>
          </w:p>
        </w:tc>
        <w:tc>
          <w:tcPr>
            <w:tcW w:w="5418" w:type="dxa"/>
            <w:shd w:val="clear" w:color="auto" w:fill="auto"/>
            <w:vAlign w:val="bottom"/>
          </w:tcPr>
          <w:p w:rsidR="00C40E86" w:rsidRPr="003E5082" w:rsidRDefault="00C40E86" w:rsidP="00E24283">
            <w:pPr>
              <w:autoSpaceDE w:val="0"/>
              <w:autoSpaceDN w:val="0"/>
              <w:adjustRightInd w:val="0"/>
              <w:jc w:val="center"/>
            </w:pPr>
            <w:r w:rsidRPr="003E5082">
              <w:rPr>
                <w:rFonts w:eastAsia="Arial"/>
              </w:rPr>
              <w:t>Перечень видов разрешенного использования земельных участков, в соответствии с Классификатором</w:t>
            </w:r>
          </w:p>
        </w:tc>
      </w:tr>
      <w:tr w:rsidR="00C40E86" w:rsidRPr="003E5082" w:rsidTr="00E24283">
        <w:trPr>
          <w:tblHeader/>
        </w:trPr>
        <w:tc>
          <w:tcPr>
            <w:tcW w:w="738" w:type="dxa"/>
            <w:shd w:val="clear" w:color="auto" w:fill="auto"/>
          </w:tcPr>
          <w:p w:rsidR="00C40E86" w:rsidRPr="003E5082" w:rsidRDefault="00C40E86" w:rsidP="00E24283">
            <w:pPr>
              <w:ind w:left="-142"/>
              <w:jc w:val="center"/>
            </w:pPr>
            <w:r w:rsidRPr="003E5082">
              <w:t>1</w:t>
            </w:r>
          </w:p>
        </w:tc>
        <w:tc>
          <w:tcPr>
            <w:tcW w:w="3229" w:type="dxa"/>
            <w:shd w:val="clear" w:color="auto" w:fill="auto"/>
          </w:tcPr>
          <w:p w:rsidR="00C40E86" w:rsidRPr="003E5082" w:rsidRDefault="00C40E86" w:rsidP="00E24283">
            <w:pPr>
              <w:ind w:left="-142"/>
              <w:jc w:val="center"/>
            </w:pPr>
            <w:r w:rsidRPr="003E5082">
              <w:t>2</w:t>
            </w:r>
          </w:p>
        </w:tc>
        <w:tc>
          <w:tcPr>
            <w:tcW w:w="5418" w:type="dxa"/>
            <w:shd w:val="clear" w:color="auto" w:fill="auto"/>
          </w:tcPr>
          <w:p w:rsidR="00C40E86" w:rsidRPr="003E5082" w:rsidRDefault="00C40E86" w:rsidP="00E24283">
            <w:pPr>
              <w:autoSpaceDE w:val="0"/>
              <w:autoSpaceDN w:val="0"/>
              <w:adjustRightInd w:val="0"/>
              <w:jc w:val="center"/>
              <w:rPr>
                <w:rFonts w:eastAsia="Arial"/>
              </w:rPr>
            </w:pPr>
            <w:r w:rsidRPr="003E5082">
              <w:rPr>
                <w:rFonts w:eastAsia="Arial"/>
              </w:rPr>
              <w:t>3</w:t>
            </w:r>
          </w:p>
        </w:tc>
      </w:tr>
      <w:tr w:rsidR="00C40E86" w:rsidRPr="003E5082" w:rsidTr="00E24283">
        <w:tc>
          <w:tcPr>
            <w:tcW w:w="738" w:type="dxa"/>
            <w:shd w:val="clear" w:color="auto" w:fill="auto"/>
          </w:tcPr>
          <w:p w:rsidR="00C40E86" w:rsidRPr="003E5082" w:rsidRDefault="00C40E86" w:rsidP="00E24283">
            <w:pPr>
              <w:ind w:left="-142"/>
              <w:jc w:val="center"/>
            </w:pPr>
            <w:r w:rsidRPr="003E5082">
              <w:t>1</w:t>
            </w:r>
          </w:p>
        </w:tc>
        <w:tc>
          <w:tcPr>
            <w:tcW w:w="3229" w:type="dxa"/>
            <w:shd w:val="clear" w:color="auto" w:fill="auto"/>
          </w:tcPr>
          <w:p w:rsidR="00C40E86" w:rsidRPr="003E5082" w:rsidRDefault="00C40E86" w:rsidP="00E24283">
            <w:pPr>
              <w:ind w:left="-142"/>
              <w:jc w:val="center"/>
            </w:pPr>
            <w:r w:rsidRPr="003E5082">
              <w:t>Основные виды разрешенного использования</w:t>
            </w:r>
          </w:p>
        </w:tc>
        <w:tc>
          <w:tcPr>
            <w:tcW w:w="5418" w:type="dxa"/>
            <w:shd w:val="clear" w:color="auto" w:fill="auto"/>
          </w:tcPr>
          <w:p w:rsidR="00C40E86" w:rsidRPr="003E5082" w:rsidRDefault="00C40E86" w:rsidP="00E24283">
            <w:pPr>
              <w:ind w:left="89"/>
            </w:pPr>
            <w:r w:rsidRPr="003E5082">
              <w:t>Образование и просвещение (код 3.5);</w:t>
            </w:r>
          </w:p>
          <w:p w:rsidR="00C40E86" w:rsidRPr="003E5082" w:rsidRDefault="00C40E86" w:rsidP="00E24283">
            <w:pPr>
              <w:ind w:left="89"/>
            </w:pPr>
            <w:r w:rsidRPr="003E5082">
              <w:t>Дошкольное, начальное и среднее общее образование (код 3.5.1);</w:t>
            </w:r>
          </w:p>
          <w:p w:rsidR="00C40E86" w:rsidRPr="003E5082" w:rsidRDefault="00C40E86" w:rsidP="00E24283">
            <w:pPr>
              <w:ind w:left="89"/>
            </w:pPr>
            <w:r w:rsidRPr="003E5082">
              <w:t>Среднее и высшее профессиональное образование (код 3.5.2);</w:t>
            </w:r>
          </w:p>
          <w:p w:rsidR="00C40E86" w:rsidRPr="003E5082" w:rsidRDefault="00C40E86" w:rsidP="00E24283">
            <w:pPr>
              <w:ind w:left="89"/>
            </w:pPr>
            <w:r w:rsidRPr="003E5082">
              <w:t>Культурное развитие (3.6);</w:t>
            </w:r>
          </w:p>
          <w:p w:rsidR="00C40E86" w:rsidRPr="003E5082" w:rsidRDefault="00C40E86" w:rsidP="00E24283">
            <w:pPr>
              <w:ind w:left="89"/>
            </w:pPr>
            <w:r w:rsidRPr="003E5082">
              <w:t>Магазины (код 4.4);</w:t>
            </w:r>
          </w:p>
          <w:p w:rsidR="00C40E86" w:rsidRPr="003E5082" w:rsidRDefault="00C40E86" w:rsidP="00E24283">
            <w:pPr>
              <w:ind w:left="89"/>
            </w:pPr>
            <w:r w:rsidRPr="003E5082">
              <w:t>Общественное питание (код 4.6);</w:t>
            </w:r>
          </w:p>
          <w:p w:rsidR="00C40E86" w:rsidRPr="003E5082" w:rsidRDefault="00C40E86" w:rsidP="00E24283">
            <w:pPr>
              <w:ind w:left="89"/>
            </w:pPr>
            <w:r w:rsidRPr="003E5082">
              <w:t>Спорт (код 5.1);</w:t>
            </w:r>
          </w:p>
          <w:p w:rsidR="00C40E86" w:rsidRPr="003E5082" w:rsidRDefault="00C40E86" w:rsidP="00E24283">
            <w:pPr>
              <w:ind w:left="89"/>
            </w:pPr>
            <w:r w:rsidRPr="003E5082">
              <w:t>Обеспечение спортивно-зрелищных мероприятий (код 5.1.1);</w:t>
            </w:r>
          </w:p>
          <w:p w:rsidR="00C40E86" w:rsidRPr="003E5082" w:rsidRDefault="00C40E86" w:rsidP="00E24283">
            <w:pPr>
              <w:ind w:left="89"/>
            </w:pPr>
            <w:r w:rsidRPr="003E5082">
              <w:t>Обеспечение занятий спортом в помещениях (код 5.1.2);</w:t>
            </w:r>
          </w:p>
          <w:p w:rsidR="00C40E86" w:rsidRPr="003E5082" w:rsidRDefault="00C40E86" w:rsidP="00E24283">
            <w:pPr>
              <w:ind w:left="89"/>
              <w:rPr>
                <w:b/>
              </w:rPr>
            </w:pPr>
            <w:r w:rsidRPr="003E5082">
              <w:t>Площадки для занятий спортом (код 5.1.3)</w:t>
            </w:r>
          </w:p>
        </w:tc>
      </w:tr>
      <w:tr w:rsidR="00C40E86" w:rsidRPr="003E5082" w:rsidTr="00E24283">
        <w:tc>
          <w:tcPr>
            <w:tcW w:w="738" w:type="dxa"/>
            <w:shd w:val="clear" w:color="auto" w:fill="auto"/>
          </w:tcPr>
          <w:p w:rsidR="00C40E86" w:rsidRPr="003E5082" w:rsidRDefault="00C40E86" w:rsidP="00E24283">
            <w:pPr>
              <w:ind w:left="-142"/>
              <w:jc w:val="center"/>
            </w:pPr>
            <w:r w:rsidRPr="003E5082">
              <w:t>2</w:t>
            </w:r>
          </w:p>
        </w:tc>
        <w:tc>
          <w:tcPr>
            <w:tcW w:w="3229" w:type="dxa"/>
            <w:shd w:val="clear" w:color="auto" w:fill="auto"/>
          </w:tcPr>
          <w:p w:rsidR="00C40E86" w:rsidRPr="003E5082" w:rsidRDefault="00C40E86" w:rsidP="00E24283">
            <w:pPr>
              <w:ind w:left="-142"/>
              <w:jc w:val="center"/>
            </w:pPr>
            <w:r w:rsidRPr="003E5082">
              <w:t>Условно разрешенные виды использования</w:t>
            </w:r>
          </w:p>
        </w:tc>
        <w:tc>
          <w:tcPr>
            <w:tcW w:w="5418" w:type="dxa"/>
            <w:shd w:val="clear" w:color="auto" w:fill="auto"/>
          </w:tcPr>
          <w:p w:rsidR="00C40E86" w:rsidRPr="003E5082" w:rsidRDefault="00C40E86" w:rsidP="00E24283">
            <w:pPr>
              <w:ind w:left="89"/>
            </w:pPr>
            <w:r w:rsidRPr="003E5082">
              <w:t>Бытовое обслуживание (код 3.3)</w:t>
            </w:r>
          </w:p>
        </w:tc>
      </w:tr>
      <w:tr w:rsidR="00C40E86" w:rsidRPr="003E5082" w:rsidTr="00E24283">
        <w:tc>
          <w:tcPr>
            <w:tcW w:w="738" w:type="dxa"/>
            <w:shd w:val="clear" w:color="auto" w:fill="auto"/>
          </w:tcPr>
          <w:p w:rsidR="00C40E86" w:rsidRPr="003E5082" w:rsidRDefault="00C40E86" w:rsidP="00E24283">
            <w:pPr>
              <w:ind w:left="-142"/>
              <w:jc w:val="center"/>
            </w:pPr>
            <w:r w:rsidRPr="003E5082">
              <w:t>3</w:t>
            </w:r>
          </w:p>
        </w:tc>
        <w:tc>
          <w:tcPr>
            <w:tcW w:w="3229" w:type="dxa"/>
            <w:shd w:val="clear" w:color="auto" w:fill="auto"/>
          </w:tcPr>
          <w:p w:rsidR="00C40E86" w:rsidRPr="003E5082" w:rsidRDefault="00C40E86" w:rsidP="00E24283">
            <w:pPr>
              <w:ind w:left="-142"/>
              <w:jc w:val="center"/>
            </w:pPr>
            <w:r w:rsidRPr="003E5082">
              <w:t>Вспомогательные виды использования</w:t>
            </w:r>
          </w:p>
        </w:tc>
        <w:tc>
          <w:tcPr>
            <w:tcW w:w="5418" w:type="dxa"/>
            <w:shd w:val="clear" w:color="auto" w:fill="auto"/>
          </w:tcPr>
          <w:p w:rsidR="00C40E86" w:rsidRPr="003E5082" w:rsidRDefault="00C40E86" w:rsidP="00E24283">
            <w:pPr>
              <w:ind w:left="89"/>
            </w:pPr>
            <w:r w:rsidRPr="003E5082">
              <w:t>Жилая застройка (код 2.0);</w:t>
            </w:r>
          </w:p>
          <w:p w:rsidR="00C40E86" w:rsidRPr="003E5082" w:rsidRDefault="00C40E86" w:rsidP="00E24283">
            <w:pPr>
              <w:ind w:left="89"/>
            </w:pPr>
            <w:r w:rsidRPr="003E5082">
              <w:t>Хранение автотранспорта (код 2.7.1)</w:t>
            </w:r>
          </w:p>
        </w:tc>
      </w:tr>
    </w:tbl>
    <w:p w:rsidR="00C40E86" w:rsidRPr="00471D44" w:rsidRDefault="00C40E86" w:rsidP="00C40E86">
      <w:pPr>
        <w:keepNext/>
        <w:spacing w:before="240"/>
        <w:ind w:firstLine="709"/>
        <w:jc w:val="center"/>
        <w:rPr>
          <w:b/>
          <w:sz w:val="28"/>
          <w:szCs w:val="28"/>
        </w:rPr>
      </w:pPr>
      <w:r w:rsidRPr="00471D44">
        <w:rPr>
          <w:b/>
          <w:sz w:val="28"/>
          <w:szCs w:val="28"/>
        </w:rPr>
        <w:t>Таблица 21.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Ц-3</w:t>
      </w:r>
    </w:p>
    <w:tbl>
      <w:tblPr>
        <w:tblW w:w="947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2"/>
        <w:gridCol w:w="6164"/>
        <w:gridCol w:w="1292"/>
        <w:gridCol w:w="1268"/>
      </w:tblGrid>
      <w:tr w:rsidR="00C40E86" w:rsidRPr="00471D44" w:rsidTr="00E24283">
        <w:trPr>
          <w:tblHeader/>
        </w:trPr>
        <w:tc>
          <w:tcPr>
            <w:tcW w:w="757" w:type="dxa"/>
            <w:vAlign w:val="bottom"/>
          </w:tcPr>
          <w:p w:rsidR="00C40E86" w:rsidRPr="00471D44" w:rsidRDefault="00C40E86" w:rsidP="00E24283">
            <w:pPr>
              <w:ind w:left="83"/>
              <w:jc w:val="center"/>
            </w:pPr>
            <w:r w:rsidRPr="00471D44">
              <w:t>№ п/п</w:t>
            </w:r>
          </w:p>
        </w:tc>
        <w:tc>
          <w:tcPr>
            <w:tcW w:w="6346" w:type="dxa"/>
            <w:vAlign w:val="bottom"/>
          </w:tcPr>
          <w:p w:rsidR="00C40E86" w:rsidRPr="00471D44" w:rsidRDefault="00C40E86" w:rsidP="00E24283">
            <w:pPr>
              <w:jc w:val="center"/>
            </w:pPr>
            <w:r w:rsidRPr="00471D44">
              <w:t>Наименование параметра</w:t>
            </w:r>
          </w:p>
        </w:tc>
        <w:tc>
          <w:tcPr>
            <w:tcW w:w="1202" w:type="dxa"/>
            <w:vAlign w:val="bottom"/>
          </w:tcPr>
          <w:p w:rsidR="00C40E86" w:rsidRPr="00471D44" w:rsidRDefault="00C40E86" w:rsidP="00E24283">
            <w:pPr>
              <w:jc w:val="center"/>
            </w:pPr>
            <w:r w:rsidRPr="00471D44">
              <w:t>Единица измерения</w:t>
            </w:r>
          </w:p>
        </w:tc>
        <w:tc>
          <w:tcPr>
            <w:tcW w:w="1171" w:type="dxa"/>
            <w:vAlign w:val="bottom"/>
          </w:tcPr>
          <w:p w:rsidR="00C40E86" w:rsidRPr="00471D44" w:rsidRDefault="00C40E86" w:rsidP="00E24283">
            <w:pPr>
              <w:jc w:val="center"/>
            </w:pPr>
            <w:r w:rsidRPr="00471D44">
              <w:t>Значение параметра</w:t>
            </w:r>
          </w:p>
        </w:tc>
      </w:tr>
      <w:tr w:rsidR="00C40E86" w:rsidRPr="00471D44" w:rsidTr="00E24283">
        <w:trPr>
          <w:tblHeader/>
        </w:trPr>
        <w:tc>
          <w:tcPr>
            <w:tcW w:w="757" w:type="dxa"/>
          </w:tcPr>
          <w:p w:rsidR="00C40E86" w:rsidRPr="00471D44" w:rsidRDefault="00C40E86" w:rsidP="00E24283">
            <w:pPr>
              <w:ind w:left="83"/>
              <w:jc w:val="center"/>
            </w:pPr>
            <w:r w:rsidRPr="00471D44">
              <w:lastRenderedPageBreak/>
              <w:t>1</w:t>
            </w:r>
          </w:p>
        </w:tc>
        <w:tc>
          <w:tcPr>
            <w:tcW w:w="6346" w:type="dxa"/>
          </w:tcPr>
          <w:p w:rsidR="00C40E86" w:rsidRPr="00471D44" w:rsidRDefault="00C40E86" w:rsidP="00E24283">
            <w:pPr>
              <w:jc w:val="center"/>
            </w:pPr>
            <w:r w:rsidRPr="00471D44">
              <w:t>2</w:t>
            </w:r>
          </w:p>
        </w:tc>
        <w:tc>
          <w:tcPr>
            <w:tcW w:w="1202" w:type="dxa"/>
          </w:tcPr>
          <w:p w:rsidR="00C40E86" w:rsidRPr="00471D44" w:rsidRDefault="00C40E86" w:rsidP="00E24283">
            <w:pPr>
              <w:jc w:val="center"/>
            </w:pPr>
            <w:r w:rsidRPr="00471D44">
              <w:t>3</w:t>
            </w:r>
          </w:p>
        </w:tc>
        <w:tc>
          <w:tcPr>
            <w:tcW w:w="1171" w:type="dxa"/>
          </w:tcPr>
          <w:p w:rsidR="00C40E86" w:rsidRPr="00471D44" w:rsidRDefault="00C40E86" w:rsidP="00E24283">
            <w:pPr>
              <w:jc w:val="center"/>
            </w:pPr>
            <w:r w:rsidRPr="00471D44">
              <w:t>4</w:t>
            </w:r>
          </w:p>
        </w:tc>
      </w:tr>
      <w:tr w:rsidR="00C40E86" w:rsidRPr="00471D44" w:rsidTr="00E24283">
        <w:tc>
          <w:tcPr>
            <w:tcW w:w="757" w:type="dxa"/>
          </w:tcPr>
          <w:p w:rsidR="00C40E86" w:rsidRPr="00471D44" w:rsidRDefault="00C40E86" w:rsidP="00E24283">
            <w:pPr>
              <w:jc w:val="center"/>
            </w:pPr>
            <w:r w:rsidRPr="00471D44">
              <w:t>1</w:t>
            </w:r>
          </w:p>
        </w:tc>
        <w:tc>
          <w:tcPr>
            <w:tcW w:w="6346" w:type="dxa"/>
          </w:tcPr>
          <w:p w:rsidR="00C40E86" w:rsidRPr="00471D44" w:rsidRDefault="00C40E86" w:rsidP="00E24283">
            <w:pPr>
              <w:jc w:val="both"/>
            </w:pPr>
            <w:r w:rsidRPr="00471D44">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(3.3, 4.4, 4.6, 5.1)</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5</w:t>
            </w:r>
            <w:r w:rsidRPr="00471D44">
              <w:rPr>
                <w:vertAlign w:val="superscript"/>
              </w:rPr>
              <w:footnoteReference w:id="30"/>
            </w:r>
          </w:p>
        </w:tc>
      </w:tr>
      <w:tr w:rsidR="00C40E86" w:rsidRPr="00471D44" w:rsidTr="00E24283">
        <w:tc>
          <w:tcPr>
            <w:tcW w:w="757" w:type="dxa"/>
          </w:tcPr>
          <w:p w:rsidR="00C40E86" w:rsidRPr="00471D44" w:rsidRDefault="00C40E86" w:rsidP="00E24283">
            <w:pPr>
              <w:jc w:val="center"/>
            </w:pPr>
            <w:r w:rsidRPr="00471D44">
              <w:t>2</w:t>
            </w:r>
          </w:p>
        </w:tc>
        <w:tc>
          <w:tcPr>
            <w:tcW w:w="6346" w:type="dxa"/>
          </w:tcPr>
          <w:p w:rsidR="00C40E86" w:rsidRPr="00471D44" w:rsidRDefault="00C40E86" w:rsidP="00E24283">
            <w:pPr>
              <w:jc w:val="both"/>
            </w:pPr>
            <w:r w:rsidRPr="00471D44">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 на территории городских населенных пунктов</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25</w:t>
            </w:r>
          </w:p>
        </w:tc>
      </w:tr>
      <w:tr w:rsidR="00C40E86" w:rsidRPr="00471D44" w:rsidTr="00E24283">
        <w:tc>
          <w:tcPr>
            <w:tcW w:w="757" w:type="dxa"/>
          </w:tcPr>
          <w:p w:rsidR="00C40E86" w:rsidRPr="00471D44" w:rsidRDefault="00C40E86" w:rsidP="00E24283">
            <w:pPr>
              <w:jc w:val="center"/>
            </w:pPr>
            <w:r w:rsidRPr="00471D44">
              <w:t>3</w:t>
            </w:r>
          </w:p>
        </w:tc>
        <w:tc>
          <w:tcPr>
            <w:tcW w:w="6346" w:type="dxa"/>
          </w:tcPr>
          <w:p w:rsidR="00C40E86" w:rsidRPr="00471D44" w:rsidRDefault="00C40E86" w:rsidP="00E24283">
            <w:pPr>
              <w:jc w:val="both"/>
            </w:pPr>
            <w:r w:rsidRPr="00471D44">
              <w:t>Минимальные отступы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 3.5.1) на территории сельских населенных пунктов</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10</w:t>
            </w:r>
          </w:p>
        </w:tc>
      </w:tr>
      <w:tr w:rsidR="00C40E86" w:rsidRPr="00471D44" w:rsidTr="00E24283">
        <w:tc>
          <w:tcPr>
            <w:tcW w:w="757" w:type="dxa"/>
          </w:tcPr>
          <w:p w:rsidR="00C40E86" w:rsidRPr="00471D44" w:rsidRDefault="00C40E86" w:rsidP="00E24283">
            <w:pPr>
              <w:jc w:val="center"/>
            </w:pPr>
            <w:r w:rsidRPr="00471D44">
              <w:t>4</w:t>
            </w:r>
          </w:p>
        </w:tc>
        <w:tc>
          <w:tcPr>
            <w:tcW w:w="6346" w:type="dxa"/>
          </w:tcPr>
          <w:p w:rsidR="00C40E86" w:rsidRPr="00471D44" w:rsidRDefault="00C40E86" w:rsidP="00E24283">
            <w:pPr>
              <w:jc w:val="both"/>
            </w:pPr>
            <w:r w:rsidRPr="00471D44">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(3.3, 4.4, 4.6, 5.1)</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3</w:t>
            </w:r>
          </w:p>
        </w:tc>
      </w:tr>
      <w:tr w:rsidR="00C40E86" w:rsidRPr="00471D44" w:rsidTr="00E24283">
        <w:tc>
          <w:tcPr>
            <w:tcW w:w="757" w:type="dxa"/>
          </w:tcPr>
          <w:p w:rsidR="00C40E86" w:rsidRPr="00471D44" w:rsidRDefault="00C40E86" w:rsidP="00E24283">
            <w:pPr>
              <w:jc w:val="center"/>
            </w:pPr>
            <w:r w:rsidRPr="00471D44">
              <w:t>5</w:t>
            </w:r>
          </w:p>
        </w:tc>
        <w:tc>
          <w:tcPr>
            <w:tcW w:w="6346" w:type="dxa"/>
          </w:tcPr>
          <w:p w:rsidR="00C40E86" w:rsidRPr="00471D44" w:rsidRDefault="00C40E86" w:rsidP="00E24283">
            <w:pPr>
              <w:jc w:val="both"/>
            </w:pPr>
            <w:r w:rsidRPr="00471D44">
              <w:t>Минимальный отступ от красной линии улиц 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5</w:t>
            </w:r>
          </w:p>
        </w:tc>
      </w:tr>
      <w:tr w:rsidR="00C40E86" w:rsidRPr="00471D44" w:rsidTr="00E24283">
        <w:tc>
          <w:tcPr>
            <w:tcW w:w="757" w:type="dxa"/>
          </w:tcPr>
          <w:p w:rsidR="00C40E86" w:rsidRPr="00471D44" w:rsidRDefault="00C40E86" w:rsidP="00E24283">
            <w:pPr>
              <w:jc w:val="center"/>
            </w:pPr>
            <w:r w:rsidRPr="00471D44">
              <w:t>6</w:t>
            </w:r>
          </w:p>
        </w:tc>
        <w:tc>
          <w:tcPr>
            <w:tcW w:w="6346" w:type="dxa"/>
          </w:tcPr>
          <w:p w:rsidR="00C40E86" w:rsidRPr="00471D44" w:rsidRDefault="00C40E86" w:rsidP="00E24283">
            <w:pPr>
              <w:jc w:val="both"/>
            </w:pPr>
            <w:r w:rsidRPr="00471D4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(3.3, 4.4, 4.6, 5.1)</w:t>
            </w:r>
          </w:p>
        </w:tc>
        <w:tc>
          <w:tcPr>
            <w:tcW w:w="1202" w:type="dxa"/>
          </w:tcPr>
          <w:p w:rsidR="00C40E86" w:rsidRPr="00471D44" w:rsidRDefault="00C40E86" w:rsidP="00E24283">
            <w:pPr>
              <w:jc w:val="center"/>
            </w:pPr>
            <w:r w:rsidRPr="00471D44">
              <w:t>м</w:t>
            </w:r>
          </w:p>
        </w:tc>
        <w:tc>
          <w:tcPr>
            <w:tcW w:w="1171" w:type="dxa"/>
          </w:tcPr>
          <w:p w:rsidR="00C40E86" w:rsidRPr="00471D44" w:rsidRDefault="00C40E86" w:rsidP="00E24283">
            <w:pPr>
              <w:jc w:val="center"/>
            </w:pPr>
            <w:r w:rsidRPr="00471D44">
              <w:t>3</w:t>
            </w:r>
          </w:p>
        </w:tc>
      </w:tr>
      <w:tr w:rsidR="00C40E86" w:rsidRPr="00471D44" w:rsidTr="00E24283">
        <w:tc>
          <w:tcPr>
            <w:tcW w:w="757" w:type="dxa"/>
          </w:tcPr>
          <w:p w:rsidR="00C40E86" w:rsidRPr="00471D44" w:rsidRDefault="00C40E86" w:rsidP="00E24283">
            <w:pPr>
              <w:jc w:val="center"/>
            </w:pPr>
            <w:r w:rsidRPr="00471D44">
              <w:t>7</w:t>
            </w:r>
          </w:p>
        </w:tc>
        <w:tc>
          <w:tcPr>
            <w:tcW w:w="6346" w:type="dxa"/>
          </w:tcPr>
          <w:p w:rsidR="00C40E86" w:rsidRPr="00471D44" w:rsidRDefault="00C40E86" w:rsidP="00E24283">
            <w:pPr>
              <w:jc w:val="both"/>
            </w:pPr>
            <w:r w:rsidRPr="00471D44">
              <w:t>Предельное количество этажей зданий в границах земельных участков для видов разрешенного использования с кодами (3.5.2)</w:t>
            </w:r>
          </w:p>
        </w:tc>
        <w:tc>
          <w:tcPr>
            <w:tcW w:w="1202" w:type="dxa"/>
            <w:vAlign w:val="center"/>
          </w:tcPr>
          <w:p w:rsidR="00C40E86" w:rsidRPr="00471D44" w:rsidRDefault="00C40E86" w:rsidP="00E24283">
            <w:pPr>
              <w:jc w:val="center"/>
            </w:pPr>
            <w:r w:rsidRPr="00471D44">
              <w:t>этаж</w:t>
            </w:r>
          </w:p>
        </w:tc>
        <w:tc>
          <w:tcPr>
            <w:tcW w:w="1171" w:type="dxa"/>
            <w:vAlign w:val="center"/>
          </w:tcPr>
          <w:p w:rsidR="00C40E86" w:rsidRPr="00471D44" w:rsidRDefault="00C40E86" w:rsidP="00E24283">
            <w:pPr>
              <w:jc w:val="center"/>
            </w:pPr>
            <w:r w:rsidRPr="00471D44">
              <w:t>5</w:t>
            </w:r>
          </w:p>
        </w:tc>
      </w:tr>
      <w:tr w:rsidR="00C40E86" w:rsidRPr="00471D44" w:rsidTr="00E24283">
        <w:tc>
          <w:tcPr>
            <w:tcW w:w="757" w:type="dxa"/>
          </w:tcPr>
          <w:p w:rsidR="00C40E86" w:rsidRPr="00471D44" w:rsidRDefault="00C40E86" w:rsidP="00E24283">
            <w:pPr>
              <w:jc w:val="center"/>
            </w:pPr>
            <w:r w:rsidRPr="00471D44">
              <w:t>8</w:t>
            </w:r>
          </w:p>
        </w:tc>
        <w:tc>
          <w:tcPr>
            <w:tcW w:w="6346" w:type="dxa"/>
          </w:tcPr>
          <w:p w:rsidR="00C40E86" w:rsidRPr="00471D44" w:rsidRDefault="00C40E86" w:rsidP="00E24283">
            <w:pPr>
              <w:jc w:val="both"/>
            </w:pPr>
            <w:r w:rsidRPr="00471D44">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(3.5, 3.5.1)</w:t>
            </w:r>
          </w:p>
        </w:tc>
        <w:tc>
          <w:tcPr>
            <w:tcW w:w="1202" w:type="dxa"/>
            <w:vAlign w:val="center"/>
          </w:tcPr>
          <w:p w:rsidR="00C40E86" w:rsidRPr="00471D44" w:rsidRDefault="00C40E86" w:rsidP="00E24283">
            <w:pPr>
              <w:jc w:val="center"/>
            </w:pPr>
            <w:r w:rsidRPr="00471D44">
              <w:t>этаж</w:t>
            </w:r>
          </w:p>
        </w:tc>
        <w:tc>
          <w:tcPr>
            <w:tcW w:w="1171" w:type="dxa"/>
            <w:vAlign w:val="center"/>
          </w:tcPr>
          <w:p w:rsidR="00C40E86" w:rsidRPr="00471D44" w:rsidRDefault="00C40E86" w:rsidP="00E24283">
            <w:pPr>
              <w:jc w:val="center"/>
            </w:pPr>
            <w:r w:rsidRPr="00471D44">
              <w:t>3</w:t>
            </w:r>
          </w:p>
        </w:tc>
      </w:tr>
      <w:tr w:rsidR="00C40E86" w:rsidRPr="00471D44" w:rsidTr="00E24283">
        <w:tc>
          <w:tcPr>
            <w:tcW w:w="757" w:type="dxa"/>
          </w:tcPr>
          <w:p w:rsidR="00C40E86" w:rsidRPr="00471D44" w:rsidRDefault="00C40E86" w:rsidP="00E24283">
            <w:pPr>
              <w:jc w:val="center"/>
            </w:pPr>
            <w:r w:rsidRPr="00471D44">
              <w:t>9</w:t>
            </w:r>
          </w:p>
        </w:tc>
        <w:tc>
          <w:tcPr>
            <w:tcW w:w="6346" w:type="dxa"/>
          </w:tcPr>
          <w:p w:rsidR="00C40E86" w:rsidRPr="00471D44" w:rsidRDefault="00C40E86" w:rsidP="00E24283">
            <w:pPr>
              <w:jc w:val="both"/>
            </w:pPr>
            <w:r w:rsidRPr="00471D44">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(3.3, 4.4, 4.6, 5.1)</w:t>
            </w:r>
          </w:p>
        </w:tc>
        <w:tc>
          <w:tcPr>
            <w:tcW w:w="1202" w:type="dxa"/>
            <w:vAlign w:val="center"/>
          </w:tcPr>
          <w:p w:rsidR="00C40E86" w:rsidRPr="00471D44" w:rsidRDefault="00C40E86" w:rsidP="00E24283">
            <w:pPr>
              <w:jc w:val="center"/>
            </w:pPr>
            <w:r w:rsidRPr="00471D44">
              <w:t>этаж</w:t>
            </w:r>
          </w:p>
        </w:tc>
        <w:tc>
          <w:tcPr>
            <w:tcW w:w="1171" w:type="dxa"/>
            <w:vAlign w:val="center"/>
          </w:tcPr>
          <w:p w:rsidR="00C40E86" w:rsidRPr="00471D44" w:rsidRDefault="00C40E86" w:rsidP="00E24283">
            <w:pPr>
              <w:jc w:val="center"/>
            </w:pPr>
            <w:r w:rsidRPr="00471D44">
              <w:t>2</w:t>
            </w:r>
          </w:p>
        </w:tc>
      </w:tr>
      <w:tr w:rsidR="00C40E86" w:rsidRPr="00471D44" w:rsidTr="00E24283">
        <w:tc>
          <w:tcPr>
            <w:tcW w:w="757" w:type="dxa"/>
          </w:tcPr>
          <w:p w:rsidR="00C40E86" w:rsidRPr="00471D44" w:rsidRDefault="00C40E86" w:rsidP="00E24283">
            <w:pPr>
              <w:jc w:val="center"/>
            </w:pPr>
            <w:r w:rsidRPr="00471D44">
              <w:t>10</w:t>
            </w:r>
          </w:p>
        </w:tc>
        <w:tc>
          <w:tcPr>
            <w:tcW w:w="6346" w:type="dxa"/>
          </w:tcPr>
          <w:p w:rsidR="00C40E86" w:rsidRPr="00471D44" w:rsidRDefault="00C40E86" w:rsidP="00E24283">
            <w:pPr>
              <w:jc w:val="both"/>
            </w:pPr>
            <w:r w:rsidRPr="00471D44">
              <w:t>Предельная высота зданий в границах земельных участков для видов разрешенного использования с кодами (2.7.1)</w:t>
            </w:r>
          </w:p>
        </w:tc>
        <w:tc>
          <w:tcPr>
            <w:tcW w:w="1202" w:type="dxa"/>
            <w:vAlign w:val="center"/>
          </w:tcPr>
          <w:p w:rsidR="00C40E86" w:rsidRPr="00471D44" w:rsidRDefault="00C40E86" w:rsidP="00E24283">
            <w:pPr>
              <w:jc w:val="center"/>
            </w:pPr>
            <w:r w:rsidRPr="00471D44">
              <w:t>м</w:t>
            </w:r>
          </w:p>
        </w:tc>
        <w:tc>
          <w:tcPr>
            <w:tcW w:w="1171" w:type="dxa"/>
            <w:vAlign w:val="center"/>
          </w:tcPr>
          <w:p w:rsidR="00C40E86" w:rsidRPr="00471D44" w:rsidRDefault="00C40E86" w:rsidP="00E24283">
            <w:pPr>
              <w:jc w:val="center"/>
            </w:pPr>
            <w:r w:rsidRPr="00471D44">
              <w:t>3,5</w:t>
            </w:r>
          </w:p>
        </w:tc>
      </w:tr>
      <w:tr w:rsidR="00C40E86" w:rsidRPr="00471D44" w:rsidTr="00E24283">
        <w:tc>
          <w:tcPr>
            <w:tcW w:w="757" w:type="dxa"/>
          </w:tcPr>
          <w:p w:rsidR="00C40E86" w:rsidRPr="00471D44" w:rsidRDefault="00C40E86" w:rsidP="00E24283">
            <w:pPr>
              <w:jc w:val="center"/>
            </w:pPr>
            <w:r w:rsidRPr="00471D44">
              <w:lastRenderedPageBreak/>
              <w:t>11</w:t>
            </w:r>
          </w:p>
        </w:tc>
        <w:tc>
          <w:tcPr>
            <w:tcW w:w="6346" w:type="dxa"/>
          </w:tcPr>
          <w:p w:rsidR="00C40E86" w:rsidRPr="00471D44" w:rsidRDefault="00C40E86" w:rsidP="00E24283">
            <w:pPr>
              <w:jc w:val="both"/>
            </w:pPr>
            <w:r w:rsidRPr="00471D44">
              <w:t>Максимальный процент застройки в границах земельных участков для видов разрешенного использования с кодами (4.6)</w:t>
            </w:r>
          </w:p>
        </w:tc>
        <w:tc>
          <w:tcPr>
            <w:tcW w:w="1202" w:type="dxa"/>
            <w:vAlign w:val="center"/>
          </w:tcPr>
          <w:p w:rsidR="00C40E86" w:rsidRPr="00471D44" w:rsidRDefault="00C40E86" w:rsidP="00E24283">
            <w:pPr>
              <w:jc w:val="center"/>
            </w:pPr>
            <w:r w:rsidRPr="00471D44">
              <w:t>%</w:t>
            </w:r>
          </w:p>
        </w:tc>
        <w:tc>
          <w:tcPr>
            <w:tcW w:w="1171" w:type="dxa"/>
            <w:vAlign w:val="center"/>
          </w:tcPr>
          <w:p w:rsidR="00C40E86" w:rsidRPr="00471D44" w:rsidRDefault="00C40E86" w:rsidP="00E24283">
            <w:pPr>
              <w:jc w:val="center"/>
            </w:pPr>
            <w:r w:rsidRPr="00471D44">
              <w:t>60</w:t>
            </w:r>
          </w:p>
        </w:tc>
      </w:tr>
      <w:tr w:rsidR="00C40E86" w:rsidRPr="00471D44" w:rsidTr="00E24283">
        <w:tc>
          <w:tcPr>
            <w:tcW w:w="757" w:type="dxa"/>
          </w:tcPr>
          <w:p w:rsidR="00C40E86" w:rsidRPr="00471D44" w:rsidRDefault="00C40E86" w:rsidP="00E24283">
            <w:pPr>
              <w:jc w:val="center"/>
            </w:pPr>
            <w:r w:rsidRPr="00471D44">
              <w:t>12</w:t>
            </w:r>
          </w:p>
        </w:tc>
        <w:tc>
          <w:tcPr>
            <w:tcW w:w="6346" w:type="dxa"/>
          </w:tcPr>
          <w:p w:rsidR="00C40E86" w:rsidRPr="00471D44" w:rsidRDefault="00C40E86" w:rsidP="00E24283">
            <w:pPr>
              <w:jc w:val="both"/>
            </w:pPr>
            <w:r w:rsidRPr="00471D44">
              <w:t>Максимальный процент застройки в границах земельных участков для видов разрешенного использования с кодами (3.5, 3.5.1, 3.5.2)</w:t>
            </w:r>
          </w:p>
        </w:tc>
        <w:tc>
          <w:tcPr>
            <w:tcW w:w="1202" w:type="dxa"/>
            <w:vAlign w:val="center"/>
          </w:tcPr>
          <w:p w:rsidR="00C40E86" w:rsidRPr="00471D44" w:rsidRDefault="00C40E86" w:rsidP="00E24283">
            <w:pPr>
              <w:jc w:val="center"/>
            </w:pPr>
            <w:r w:rsidRPr="00471D44">
              <w:t>%</w:t>
            </w:r>
          </w:p>
        </w:tc>
        <w:tc>
          <w:tcPr>
            <w:tcW w:w="1171" w:type="dxa"/>
            <w:vAlign w:val="center"/>
          </w:tcPr>
          <w:p w:rsidR="00C40E86" w:rsidRPr="00471D44" w:rsidRDefault="00C40E86" w:rsidP="00E24283">
            <w:pPr>
              <w:jc w:val="center"/>
            </w:pPr>
            <w:r w:rsidRPr="00471D44">
              <w:t>80</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Ц-3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sidRPr="00360259">
        <w:rPr>
          <w:sz w:val="28"/>
          <w:szCs w:val="28"/>
        </w:rPr>
        <w:t>СП 31-115-2006. «Открытые плоскостные физкультурно-спортивные сооружения</w:t>
      </w:r>
      <w:r>
        <w:rPr>
          <w:sz w:val="28"/>
          <w:szCs w:val="28"/>
        </w:rPr>
        <w:t>»</w:t>
      </w:r>
      <w:r w:rsidRPr="00360259">
        <w:rPr>
          <w:sz w:val="28"/>
          <w:szCs w:val="28"/>
        </w:rPr>
        <w:t>;</w:t>
      </w:r>
    </w:p>
    <w:p w:rsidR="00C40E86" w:rsidRPr="00360259" w:rsidRDefault="00C40E86" w:rsidP="00C40E86">
      <w:pPr>
        <w:ind w:firstLine="709"/>
        <w:jc w:val="both"/>
        <w:rPr>
          <w:sz w:val="28"/>
          <w:szCs w:val="28"/>
        </w:rPr>
      </w:pPr>
      <w:r w:rsidRPr="00360259">
        <w:rPr>
          <w:sz w:val="28"/>
          <w:szCs w:val="28"/>
        </w:rPr>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043C17" w:rsidRDefault="00C40E86" w:rsidP="00C40E86">
      <w:pPr>
        <w:spacing w:before="240"/>
        <w:ind w:firstLine="709"/>
        <w:jc w:val="center"/>
        <w:rPr>
          <w:b/>
          <w:sz w:val="28"/>
          <w:szCs w:val="28"/>
        </w:rPr>
      </w:pPr>
      <w:r w:rsidRPr="00043C17">
        <w:rPr>
          <w:b/>
          <w:sz w:val="28"/>
          <w:szCs w:val="28"/>
        </w:rPr>
        <w:t xml:space="preserve">Таблица 22. </w:t>
      </w:r>
      <w:r w:rsidRPr="00043C17">
        <w:rPr>
          <w:b/>
          <w:bCs/>
          <w:caps/>
          <w:sz w:val="28"/>
          <w:szCs w:val="28"/>
        </w:rPr>
        <w:t>Ц – 4</w:t>
      </w:r>
      <w:r>
        <w:rPr>
          <w:b/>
          <w:bCs/>
          <w:caps/>
          <w:sz w:val="28"/>
          <w:szCs w:val="28"/>
        </w:rPr>
        <w:t>.</w:t>
      </w:r>
      <w:r w:rsidRPr="00043C17">
        <w:rPr>
          <w:b/>
          <w:bCs/>
          <w:caps/>
          <w:sz w:val="28"/>
          <w:szCs w:val="28"/>
        </w:rPr>
        <w:t xml:space="preserve"> </w:t>
      </w:r>
      <w:r w:rsidRPr="00043C17">
        <w:rPr>
          <w:b/>
          <w:sz w:val="28"/>
          <w:szCs w:val="28"/>
        </w:rPr>
        <w:t>Зона учреждений здравоохранения и социальной защиты</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685"/>
        <w:gridCol w:w="4962"/>
      </w:tblGrid>
      <w:tr w:rsidR="00C40E86" w:rsidRPr="00043C17" w:rsidTr="00E24283">
        <w:trPr>
          <w:tblHeader/>
        </w:trPr>
        <w:tc>
          <w:tcPr>
            <w:tcW w:w="738" w:type="dxa"/>
            <w:shd w:val="clear" w:color="auto" w:fill="auto"/>
            <w:vAlign w:val="bottom"/>
          </w:tcPr>
          <w:p w:rsidR="00C40E86" w:rsidRPr="00043C17" w:rsidRDefault="00C40E86" w:rsidP="00E24283">
            <w:pPr>
              <w:ind w:left="-142"/>
              <w:jc w:val="center"/>
            </w:pPr>
            <w:r w:rsidRPr="00043C17">
              <w:t>№ п/п</w:t>
            </w:r>
          </w:p>
        </w:tc>
        <w:tc>
          <w:tcPr>
            <w:tcW w:w="3685" w:type="dxa"/>
            <w:shd w:val="clear" w:color="auto" w:fill="auto"/>
            <w:vAlign w:val="bottom"/>
          </w:tcPr>
          <w:p w:rsidR="00C40E86" w:rsidRPr="00043C17" w:rsidRDefault="00C40E86" w:rsidP="00E24283">
            <w:pPr>
              <w:ind w:left="-142"/>
              <w:jc w:val="center"/>
            </w:pPr>
            <w:r w:rsidRPr="00043C17">
              <w:t>Виды разрешенного использования земельных участков и объектов капитального строительства</w:t>
            </w:r>
          </w:p>
        </w:tc>
        <w:tc>
          <w:tcPr>
            <w:tcW w:w="4962" w:type="dxa"/>
            <w:shd w:val="clear" w:color="auto" w:fill="auto"/>
            <w:vAlign w:val="bottom"/>
          </w:tcPr>
          <w:p w:rsidR="00C40E86" w:rsidRPr="00043C17" w:rsidRDefault="00C40E86" w:rsidP="00E24283">
            <w:pPr>
              <w:autoSpaceDE w:val="0"/>
              <w:autoSpaceDN w:val="0"/>
              <w:adjustRightInd w:val="0"/>
              <w:jc w:val="center"/>
            </w:pPr>
            <w:r w:rsidRPr="00043C17">
              <w:rPr>
                <w:rFonts w:eastAsia="Arial"/>
              </w:rPr>
              <w:t>Перечень видов разрешенного использования земельных участков, в соответствии с Классификатором</w:t>
            </w:r>
          </w:p>
        </w:tc>
      </w:tr>
      <w:tr w:rsidR="00C40E86" w:rsidRPr="00043C17" w:rsidTr="00E24283">
        <w:trPr>
          <w:tblHeader/>
        </w:trPr>
        <w:tc>
          <w:tcPr>
            <w:tcW w:w="738" w:type="dxa"/>
            <w:shd w:val="clear" w:color="auto" w:fill="auto"/>
          </w:tcPr>
          <w:p w:rsidR="00C40E86" w:rsidRPr="00043C17" w:rsidRDefault="00C40E86" w:rsidP="00E24283">
            <w:pPr>
              <w:ind w:left="-142"/>
              <w:jc w:val="center"/>
            </w:pPr>
            <w:r w:rsidRPr="00043C17">
              <w:t>1</w:t>
            </w:r>
          </w:p>
        </w:tc>
        <w:tc>
          <w:tcPr>
            <w:tcW w:w="3685" w:type="dxa"/>
            <w:shd w:val="clear" w:color="auto" w:fill="auto"/>
          </w:tcPr>
          <w:p w:rsidR="00C40E86" w:rsidRPr="00043C17" w:rsidRDefault="00C40E86" w:rsidP="00E24283">
            <w:pPr>
              <w:ind w:left="-142"/>
              <w:jc w:val="center"/>
            </w:pPr>
            <w:r w:rsidRPr="00043C17">
              <w:t>2</w:t>
            </w:r>
          </w:p>
        </w:tc>
        <w:tc>
          <w:tcPr>
            <w:tcW w:w="4962" w:type="dxa"/>
            <w:shd w:val="clear" w:color="auto" w:fill="auto"/>
          </w:tcPr>
          <w:p w:rsidR="00C40E86" w:rsidRPr="00043C17" w:rsidRDefault="00C40E86" w:rsidP="00E24283">
            <w:pPr>
              <w:autoSpaceDE w:val="0"/>
              <w:autoSpaceDN w:val="0"/>
              <w:adjustRightInd w:val="0"/>
              <w:jc w:val="center"/>
              <w:rPr>
                <w:rFonts w:eastAsia="Arial"/>
              </w:rPr>
            </w:pPr>
            <w:r w:rsidRPr="00043C17">
              <w:rPr>
                <w:rFonts w:eastAsia="Arial"/>
              </w:rPr>
              <w:t>3</w:t>
            </w:r>
          </w:p>
        </w:tc>
      </w:tr>
      <w:tr w:rsidR="00C40E86" w:rsidRPr="00043C17" w:rsidTr="00E24283">
        <w:tc>
          <w:tcPr>
            <w:tcW w:w="738" w:type="dxa"/>
            <w:shd w:val="clear" w:color="auto" w:fill="auto"/>
          </w:tcPr>
          <w:p w:rsidR="00C40E86" w:rsidRPr="00043C17" w:rsidRDefault="00C40E86" w:rsidP="00E24283">
            <w:pPr>
              <w:ind w:left="-142"/>
              <w:jc w:val="center"/>
            </w:pPr>
            <w:r w:rsidRPr="00043C17">
              <w:t>1</w:t>
            </w:r>
          </w:p>
        </w:tc>
        <w:tc>
          <w:tcPr>
            <w:tcW w:w="3685" w:type="dxa"/>
            <w:shd w:val="clear" w:color="auto" w:fill="auto"/>
          </w:tcPr>
          <w:p w:rsidR="00C40E86" w:rsidRPr="00043C17" w:rsidRDefault="00C40E86" w:rsidP="00E24283">
            <w:pPr>
              <w:ind w:left="-142"/>
              <w:jc w:val="center"/>
            </w:pPr>
            <w:r w:rsidRPr="00043C17">
              <w:t>Основные виды разрешенного использования</w:t>
            </w:r>
          </w:p>
        </w:tc>
        <w:tc>
          <w:tcPr>
            <w:tcW w:w="4962" w:type="dxa"/>
            <w:shd w:val="clear" w:color="auto" w:fill="auto"/>
          </w:tcPr>
          <w:p w:rsidR="00C40E86" w:rsidRPr="00043C17" w:rsidRDefault="00C40E86" w:rsidP="00E24283">
            <w:pPr>
              <w:ind w:left="89"/>
            </w:pPr>
            <w:r w:rsidRPr="00043C17">
              <w:t>Здравоохранения (код 3.4);</w:t>
            </w:r>
          </w:p>
          <w:p w:rsidR="00C40E86" w:rsidRPr="00043C17" w:rsidRDefault="00C40E86" w:rsidP="00E24283">
            <w:pPr>
              <w:ind w:left="89"/>
            </w:pPr>
            <w:r w:rsidRPr="00043C17">
              <w:t>Амбулаторно-поликлиническое обслуживание (код 3.4.1);</w:t>
            </w:r>
          </w:p>
          <w:p w:rsidR="00C40E86" w:rsidRPr="00043C17" w:rsidRDefault="00C40E86" w:rsidP="00E24283">
            <w:pPr>
              <w:ind w:left="89"/>
              <w:rPr>
                <w:b/>
              </w:rPr>
            </w:pPr>
            <w:r w:rsidRPr="00043C17">
              <w:t>Стационарное медицинское обслуживание (код 3.4.2)</w:t>
            </w:r>
          </w:p>
        </w:tc>
      </w:tr>
      <w:tr w:rsidR="00C40E86" w:rsidRPr="00043C17" w:rsidTr="00E24283">
        <w:tc>
          <w:tcPr>
            <w:tcW w:w="738" w:type="dxa"/>
            <w:shd w:val="clear" w:color="auto" w:fill="auto"/>
          </w:tcPr>
          <w:p w:rsidR="00C40E86" w:rsidRPr="00043C17" w:rsidRDefault="00C40E86" w:rsidP="00E24283">
            <w:pPr>
              <w:ind w:left="-142"/>
              <w:jc w:val="center"/>
            </w:pPr>
            <w:r w:rsidRPr="00043C17">
              <w:t>2</w:t>
            </w:r>
          </w:p>
        </w:tc>
        <w:tc>
          <w:tcPr>
            <w:tcW w:w="3685" w:type="dxa"/>
            <w:shd w:val="clear" w:color="auto" w:fill="auto"/>
          </w:tcPr>
          <w:p w:rsidR="00C40E86" w:rsidRPr="00043C17" w:rsidRDefault="00C40E86" w:rsidP="00E24283">
            <w:pPr>
              <w:ind w:left="-142"/>
              <w:jc w:val="center"/>
            </w:pPr>
            <w:r w:rsidRPr="00043C17">
              <w:t>Условно разрешенные виды использования</w:t>
            </w:r>
          </w:p>
        </w:tc>
        <w:tc>
          <w:tcPr>
            <w:tcW w:w="4962" w:type="dxa"/>
            <w:shd w:val="clear" w:color="auto" w:fill="auto"/>
          </w:tcPr>
          <w:p w:rsidR="00C40E86" w:rsidRPr="00043C17" w:rsidRDefault="00C40E86" w:rsidP="00E24283">
            <w:pPr>
              <w:ind w:left="89"/>
            </w:pPr>
            <w:r w:rsidRPr="00043C17">
              <w:t>Для индивидуального жилищного строительства (код 2.1);</w:t>
            </w:r>
          </w:p>
          <w:p w:rsidR="00C40E86" w:rsidRPr="00043C17" w:rsidRDefault="00C40E86" w:rsidP="00E24283">
            <w:pPr>
              <w:ind w:left="89"/>
            </w:pPr>
            <w:r w:rsidRPr="00043C17">
              <w:t xml:space="preserve">Хранение автотранспорта (код 2.7.1); </w:t>
            </w:r>
          </w:p>
          <w:p w:rsidR="00C40E86" w:rsidRPr="00043C17" w:rsidRDefault="00C40E86" w:rsidP="00E24283">
            <w:pPr>
              <w:ind w:left="89"/>
            </w:pPr>
            <w:r w:rsidRPr="00043C17">
              <w:t>Религиозное использование (код 3.7)</w:t>
            </w:r>
          </w:p>
        </w:tc>
      </w:tr>
      <w:tr w:rsidR="00C40E86" w:rsidRPr="00043C17" w:rsidTr="00E24283">
        <w:tc>
          <w:tcPr>
            <w:tcW w:w="738" w:type="dxa"/>
            <w:shd w:val="clear" w:color="auto" w:fill="auto"/>
          </w:tcPr>
          <w:p w:rsidR="00C40E86" w:rsidRPr="00043C17" w:rsidRDefault="00C40E86" w:rsidP="00E24283">
            <w:pPr>
              <w:ind w:left="-142"/>
              <w:jc w:val="center"/>
            </w:pPr>
            <w:r w:rsidRPr="00043C17">
              <w:t>3</w:t>
            </w:r>
          </w:p>
        </w:tc>
        <w:tc>
          <w:tcPr>
            <w:tcW w:w="3685" w:type="dxa"/>
            <w:shd w:val="clear" w:color="auto" w:fill="auto"/>
          </w:tcPr>
          <w:p w:rsidR="00C40E86" w:rsidRPr="00043C17" w:rsidRDefault="00C40E86" w:rsidP="00E24283">
            <w:pPr>
              <w:ind w:left="-142"/>
              <w:jc w:val="center"/>
            </w:pPr>
            <w:r w:rsidRPr="00043C17">
              <w:t>Вспомогательные виды использования</w:t>
            </w:r>
          </w:p>
        </w:tc>
        <w:tc>
          <w:tcPr>
            <w:tcW w:w="4962" w:type="dxa"/>
            <w:shd w:val="clear" w:color="auto" w:fill="auto"/>
          </w:tcPr>
          <w:p w:rsidR="00C40E86" w:rsidRPr="00043C17" w:rsidRDefault="00C40E86" w:rsidP="00E24283">
            <w:pPr>
              <w:ind w:left="231"/>
            </w:pPr>
            <w:r w:rsidRPr="00043C17">
              <w:t>не установлены</w:t>
            </w:r>
          </w:p>
        </w:tc>
      </w:tr>
    </w:tbl>
    <w:p w:rsidR="00C40E86" w:rsidRPr="00C55126" w:rsidRDefault="00C40E86" w:rsidP="00C40E86">
      <w:pPr>
        <w:keepNext/>
        <w:spacing w:before="240"/>
        <w:ind w:firstLine="709"/>
        <w:jc w:val="center"/>
        <w:rPr>
          <w:b/>
          <w:sz w:val="28"/>
          <w:szCs w:val="28"/>
        </w:rPr>
      </w:pPr>
      <w:r w:rsidRPr="00C55126">
        <w:rPr>
          <w:b/>
          <w:sz w:val="28"/>
          <w:szCs w:val="28"/>
        </w:rPr>
        <w:t>Таблица 23.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Ц-4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2"/>
        <w:gridCol w:w="6251"/>
        <w:gridCol w:w="1292"/>
        <w:gridCol w:w="1272"/>
      </w:tblGrid>
      <w:tr w:rsidR="00C40E86" w:rsidRPr="00C55126" w:rsidTr="00E24283">
        <w:trPr>
          <w:tblHeader/>
        </w:trPr>
        <w:tc>
          <w:tcPr>
            <w:tcW w:w="765" w:type="dxa"/>
            <w:vAlign w:val="bottom"/>
          </w:tcPr>
          <w:p w:rsidR="00C40E86" w:rsidRPr="00C55126" w:rsidRDefault="00C40E86" w:rsidP="00E24283">
            <w:pPr>
              <w:ind w:left="83"/>
              <w:jc w:val="center"/>
            </w:pPr>
            <w:r w:rsidRPr="00C55126">
              <w:t>№ п/п</w:t>
            </w:r>
          </w:p>
        </w:tc>
        <w:tc>
          <w:tcPr>
            <w:tcW w:w="6338" w:type="dxa"/>
            <w:vAlign w:val="bottom"/>
          </w:tcPr>
          <w:p w:rsidR="00C40E86" w:rsidRPr="00C55126" w:rsidRDefault="00C40E86" w:rsidP="00E24283">
            <w:pPr>
              <w:tabs>
                <w:tab w:val="num" w:pos="720"/>
              </w:tabs>
              <w:jc w:val="center"/>
            </w:pPr>
            <w:r w:rsidRPr="00C55126">
              <w:t>Наименование параметра</w:t>
            </w:r>
          </w:p>
        </w:tc>
        <w:tc>
          <w:tcPr>
            <w:tcW w:w="1202" w:type="dxa"/>
            <w:vAlign w:val="bottom"/>
          </w:tcPr>
          <w:p w:rsidR="00C40E86" w:rsidRPr="00C55126" w:rsidRDefault="00C40E86" w:rsidP="00E24283">
            <w:pPr>
              <w:jc w:val="center"/>
            </w:pPr>
            <w:r w:rsidRPr="00C55126">
              <w:t>Единица измерения</w:t>
            </w:r>
          </w:p>
        </w:tc>
        <w:tc>
          <w:tcPr>
            <w:tcW w:w="1272" w:type="dxa"/>
            <w:vAlign w:val="bottom"/>
          </w:tcPr>
          <w:p w:rsidR="00C40E86" w:rsidRPr="00C55126" w:rsidRDefault="00C40E86" w:rsidP="00E24283">
            <w:pPr>
              <w:jc w:val="center"/>
            </w:pPr>
            <w:r w:rsidRPr="00C55126">
              <w:t>Значение параметра</w:t>
            </w:r>
          </w:p>
        </w:tc>
      </w:tr>
      <w:tr w:rsidR="00C40E86" w:rsidRPr="00C55126" w:rsidTr="00E24283">
        <w:trPr>
          <w:tblHeader/>
        </w:trPr>
        <w:tc>
          <w:tcPr>
            <w:tcW w:w="765" w:type="dxa"/>
          </w:tcPr>
          <w:p w:rsidR="00C40E86" w:rsidRPr="00C55126" w:rsidRDefault="00C40E86" w:rsidP="00E24283">
            <w:pPr>
              <w:ind w:left="83"/>
              <w:jc w:val="center"/>
            </w:pPr>
            <w:r w:rsidRPr="00C55126">
              <w:t>1</w:t>
            </w:r>
          </w:p>
        </w:tc>
        <w:tc>
          <w:tcPr>
            <w:tcW w:w="6338" w:type="dxa"/>
          </w:tcPr>
          <w:p w:rsidR="00C40E86" w:rsidRPr="00C55126" w:rsidRDefault="00C40E86" w:rsidP="00E24283">
            <w:pPr>
              <w:tabs>
                <w:tab w:val="num" w:pos="720"/>
              </w:tabs>
              <w:jc w:val="center"/>
            </w:pPr>
            <w:r w:rsidRPr="00C55126">
              <w:t>2</w:t>
            </w:r>
          </w:p>
        </w:tc>
        <w:tc>
          <w:tcPr>
            <w:tcW w:w="1202" w:type="dxa"/>
          </w:tcPr>
          <w:p w:rsidR="00C40E86" w:rsidRPr="00C55126" w:rsidRDefault="00C40E86" w:rsidP="00E24283">
            <w:pPr>
              <w:jc w:val="center"/>
            </w:pPr>
            <w:r w:rsidRPr="00C55126">
              <w:t>3</w:t>
            </w:r>
          </w:p>
        </w:tc>
        <w:tc>
          <w:tcPr>
            <w:tcW w:w="1272" w:type="dxa"/>
          </w:tcPr>
          <w:p w:rsidR="00C40E86" w:rsidRPr="00C55126" w:rsidRDefault="00C40E86" w:rsidP="00E24283">
            <w:pPr>
              <w:jc w:val="center"/>
            </w:pPr>
            <w:r w:rsidRPr="00C55126">
              <w:t>4</w:t>
            </w:r>
          </w:p>
        </w:tc>
      </w:tr>
      <w:tr w:rsidR="00C40E86" w:rsidRPr="00C55126" w:rsidTr="00E24283">
        <w:tc>
          <w:tcPr>
            <w:tcW w:w="765" w:type="dxa"/>
          </w:tcPr>
          <w:p w:rsidR="00C40E86" w:rsidRPr="00C55126" w:rsidRDefault="00C40E86" w:rsidP="00E24283">
            <w:pPr>
              <w:ind w:left="85"/>
              <w:jc w:val="center"/>
            </w:pPr>
            <w:r w:rsidRPr="00C55126">
              <w:lastRenderedPageBreak/>
              <w:t>1</w:t>
            </w:r>
          </w:p>
        </w:tc>
        <w:tc>
          <w:tcPr>
            <w:tcW w:w="6338" w:type="dxa"/>
          </w:tcPr>
          <w:p w:rsidR="00C40E86" w:rsidRPr="00C55126" w:rsidRDefault="00C40E86" w:rsidP="00E24283">
            <w:pPr>
              <w:tabs>
                <w:tab w:val="num" w:pos="720"/>
              </w:tabs>
              <w:jc w:val="both"/>
            </w:pPr>
            <w:r w:rsidRPr="00C5512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3.4, 3.4.1, 3.4.2, 3.7)</w:t>
            </w:r>
          </w:p>
        </w:tc>
        <w:tc>
          <w:tcPr>
            <w:tcW w:w="1202" w:type="dxa"/>
          </w:tcPr>
          <w:p w:rsidR="00C40E86" w:rsidRPr="00C55126" w:rsidRDefault="00C40E86" w:rsidP="00E24283">
            <w:pPr>
              <w:jc w:val="center"/>
            </w:pPr>
            <w:r w:rsidRPr="00C55126">
              <w:t>м</w:t>
            </w:r>
          </w:p>
        </w:tc>
        <w:tc>
          <w:tcPr>
            <w:tcW w:w="1272" w:type="dxa"/>
          </w:tcPr>
          <w:p w:rsidR="00C40E86" w:rsidRPr="00C55126" w:rsidRDefault="00C40E86" w:rsidP="00E24283">
            <w:pPr>
              <w:jc w:val="center"/>
            </w:pPr>
            <w:r w:rsidRPr="00C55126">
              <w:t>5</w:t>
            </w:r>
            <w:r w:rsidRPr="00C55126">
              <w:rPr>
                <w:vertAlign w:val="superscript"/>
              </w:rPr>
              <w:footnoteReference w:id="31"/>
            </w:r>
          </w:p>
        </w:tc>
      </w:tr>
      <w:tr w:rsidR="00C40E86" w:rsidRPr="00C55126" w:rsidTr="00E24283">
        <w:tc>
          <w:tcPr>
            <w:tcW w:w="765" w:type="dxa"/>
          </w:tcPr>
          <w:p w:rsidR="00C40E86" w:rsidRPr="00C55126" w:rsidRDefault="00C40E86" w:rsidP="00E24283">
            <w:pPr>
              <w:ind w:left="85"/>
              <w:jc w:val="center"/>
            </w:pPr>
            <w:r w:rsidRPr="00C55126">
              <w:t>2</w:t>
            </w:r>
          </w:p>
        </w:tc>
        <w:tc>
          <w:tcPr>
            <w:tcW w:w="6338" w:type="dxa"/>
          </w:tcPr>
          <w:p w:rsidR="00C40E86" w:rsidRPr="00C55126" w:rsidRDefault="00C40E86" w:rsidP="00E24283">
            <w:pPr>
              <w:tabs>
                <w:tab w:val="num" w:pos="720"/>
              </w:tabs>
              <w:jc w:val="both"/>
            </w:pPr>
            <w:r w:rsidRPr="00C5512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02" w:type="dxa"/>
          </w:tcPr>
          <w:p w:rsidR="00C40E86" w:rsidRPr="00C55126" w:rsidRDefault="00C40E86" w:rsidP="00E24283">
            <w:pPr>
              <w:jc w:val="center"/>
            </w:pPr>
            <w:r w:rsidRPr="00C55126">
              <w:t>м</w:t>
            </w:r>
          </w:p>
        </w:tc>
        <w:tc>
          <w:tcPr>
            <w:tcW w:w="1272" w:type="dxa"/>
          </w:tcPr>
          <w:p w:rsidR="00C40E86" w:rsidRPr="00C55126" w:rsidRDefault="00C40E86" w:rsidP="00E24283">
            <w:pPr>
              <w:jc w:val="center"/>
            </w:pPr>
            <w:r w:rsidRPr="00C55126">
              <w:t>5</w:t>
            </w:r>
          </w:p>
        </w:tc>
      </w:tr>
      <w:tr w:rsidR="00C40E86" w:rsidRPr="00C55126" w:rsidTr="00E24283">
        <w:tc>
          <w:tcPr>
            <w:tcW w:w="765" w:type="dxa"/>
          </w:tcPr>
          <w:p w:rsidR="00C40E86" w:rsidRPr="00C55126" w:rsidRDefault="00C40E86" w:rsidP="00E24283">
            <w:pPr>
              <w:ind w:left="85"/>
              <w:jc w:val="center"/>
            </w:pPr>
            <w:r w:rsidRPr="00C55126">
              <w:t>3</w:t>
            </w:r>
          </w:p>
        </w:tc>
        <w:tc>
          <w:tcPr>
            <w:tcW w:w="6338" w:type="dxa"/>
          </w:tcPr>
          <w:p w:rsidR="00C40E86" w:rsidRPr="00C55126" w:rsidRDefault="00C40E86" w:rsidP="00E24283">
            <w:pPr>
              <w:tabs>
                <w:tab w:val="num" w:pos="720"/>
              </w:tabs>
              <w:jc w:val="both"/>
            </w:pPr>
            <w:r w:rsidRPr="00C55126">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3.4, 3.4.1, 3.4.2, 3.7)</w:t>
            </w:r>
          </w:p>
        </w:tc>
        <w:tc>
          <w:tcPr>
            <w:tcW w:w="1202" w:type="dxa"/>
          </w:tcPr>
          <w:p w:rsidR="00C40E86" w:rsidRPr="00C55126" w:rsidRDefault="00C40E86" w:rsidP="00E24283">
            <w:pPr>
              <w:jc w:val="center"/>
            </w:pPr>
            <w:r w:rsidRPr="00C55126">
              <w:t>м</w:t>
            </w:r>
          </w:p>
        </w:tc>
        <w:tc>
          <w:tcPr>
            <w:tcW w:w="1272" w:type="dxa"/>
          </w:tcPr>
          <w:p w:rsidR="00C40E86" w:rsidRPr="00C55126" w:rsidRDefault="00C40E86" w:rsidP="00E24283">
            <w:pPr>
              <w:jc w:val="center"/>
            </w:pPr>
            <w:r w:rsidRPr="00C55126">
              <w:t>3</w:t>
            </w:r>
            <w:r w:rsidRPr="00C55126">
              <w:rPr>
                <w:vertAlign w:val="superscript"/>
              </w:rPr>
              <w:footnoteReference w:id="32"/>
            </w:r>
          </w:p>
        </w:tc>
      </w:tr>
      <w:tr w:rsidR="00C40E86" w:rsidRPr="00C55126" w:rsidTr="00E24283">
        <w:tc>
          <w:tcPr>
            <w:tcW w:w="765" w:type="dxa"/>
          </w:tcPr>
          <w:p w:rsidR="00C40E86" w:rsidRPr="00C55126" w:rsidRDefault="00C40E86" w:rsidP="00E24283">
            <w:pPr>
              <w:ind w:left="85"/>
              <w:jc w:val="center"/>
            </w:pPr>
            <w:r w:rsidRPr="00C55126">
              <w:t>4</w:t>
            </w:r>
          </w:p>
        </w:tc>
        <w:tc>
          <w:tcPr>
            <w:tcW w:w="6338" w:type="dxa"/>
          </w:tcPr>
          <w:p w:rsidR="00C40E86" w:rsidRPr="00C55126" w:rsidRDefault="00C40E86" w:rsidP="00E24283">
            <w:pPr>
              <w:jc w:val="both"/>
            </w:pPr>
            <w:r w:rsidRPr="00C55126">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 3.4, 3.4.1, 3.4.2, 3.7)</w:t>
            </w:r>
          </w:p>
        </w:tc>
        <w:tc>
          <w:tcPr>
            <w:tcW w:w="1202" w:type="dxa"/>
          </w:tcPr>
          <w:p w:rsidR="00C40E86" w:rsidRPr="00C55126" w:rsidRDefault="00C40E86" w:rsidP="00E24283">
            <w:pPr>
              <w:jc w:val="center"/>
            </w:pPr>
            <w:r w:rsidRPr="00C55126">
              <w:t>м</w:t>
            </w:r>
          </w:p>
        </w:tc>
        <w:tc>
          <w:tcPr>
            <w:tcW w:w="1272" w:type="dxa"/>
          </w:tcPr>
          <w:p w:rsidR="00C40E86" w:rsidRPr="00C55126" w:rsidRDefault="00C40E86" w:rsidP="00E24283">
            <w:pPr>
              <w:jc w:val="center"/>
            </w:pPr>
            <w:r w:rsidRPr="00C55126">
              <w:t>3</w:t>
            </w:r>
          </w:p>
        </w:tc>
      </w:tr>
      <w:tr w:rsidR="00C40E86" w:rsidRPr="00C55126" w:rsidTr="00E24283">
        <w:tc>
          <w:tcPr>
            <w:tcW w:w="765" w:type="dxa"/>
          </w:tcPr>
          <w:p w:rsidR="00C40E86" w:rsidRPr="00C55126" w:rsidRDefault="00C40E86" w:rsidP="00E24283">
            <w:pPr>
              <w:ind w:left="85"/>
              <w:jc w:val="center"/>
            </w:pPr>
            <w:r w:rsidRPr="00C55126">
              <w:t>5</w:t>
            </w:r>
          </w:p>
        </w:tc>
        <w:tc>
          <w:tcPr>
            <w:tcW w:w="6338" w:type="dxa"/>
          </w:tcPr>
          <w:p w:rsidR="00C40E86" w:rsidRPr="00C55126" w:rsidRDefault="00C40E86" w:rsidP="00E24283">
            <w:pPr>
              <w:jc w:val="both"/>
            </w:pPr>
            <w:r w:rsidRPr="00C55126">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w:t>
            </w:r>
          </w:p>
        </w:tc>
        <w:tc>
          <w:tcPr>
            <w:tcW w:w="1202" w:type="dxa"/>
          </w:tcPr>
          <w:p w:rsidR="00C40E86" w:rsidRPr="00C55126" w:rsidRDefault="00C40E86" w:rsidP="00E24283">
            <w:pPr>
              <w:jc w:val="center"/>
            </w:pPr>
            <w:r w:rsidRPr="00C55126">
              <w:t>м</w:t>
            </w:r>
          </w:p>
        </w:tc>
        <w:tc>
          <w:tcPr>
            <w:tcW w:w="1272" w:type="dxa"/>
          </w:tcPr>
          <w:p w:rsidR="00C40E86" w:rsidRPr="00C55126" w:rsidRDefault="00C40E86" w:rsidP="00E24283">
            <w:pPr>
              <w:jc w:val="center"/>
            </w:pPr>
            <w:r w:rsidRPr="00C55126">
              <w:t>1</w:t>
            </w:r>
          </w:p>
        </w:tc>
      </w:tr>
      <w:tr w:rsidR="00C40E86" w:rsidRPr="00C55126" w:rsidTr="00E24283">
        <w:tc>
          <w:tcPr>
            <w:tcW w:w="765" w:type="dxa"/>
          </w:tcPr>
          <w:p w:rsidR="00C40E86" w:rsidRPr="00C55126" w:rsidRDefault="00C40E86" w:rsidP="00E24283">
            <w:pPr>
              <w:ind w:left="85"/>
              <w:jc w:val="center"/>
            </w:pPr>
            <w:r w:rsidRPr="00C55126">
              <w:t>6</w:t>
            </w:r>
          </w:p>
        </w:tc>
        <w:tc>
          <w:tcPr>
            <w:tcW w:w="6338" w:type="dxa"/>
          </w:tcPr>
          <w:p w:rsidR="00C40E86" w:rsidRPr="00C55126" w:rsidRDefault="00C40E86" w:rsidP="00E24283">
            <w:pPr>
              <w:jc w:val="both"/>
            </w:pPr>
            <w:r w:rsidRPr="00C55126">
              <w:t>Предельно допустимые размеры земельных участков для видов разрешенного использования с кодами (2.1)</w:t>
            </w:r>
          </w:p>
        </w:tc>
        <w:tc>
          <w:tcPr>
            <w:tcW w:w="1202" w:type="dxa"/>
            <w:vAlign w:val="center"/>
          </w:tcPr>
          <w:p w:rsidR="00C40E86" w:rsidRPr="00C55126" w:rsidRDefault="00C40E86" w:rsidP="00E24283">
            <w:pPr>
              <w:jc w:val="center"/>
            </w:pPr>
            <w:r>
              <w:t>кв.м</w:t>
            </w:r>
          </w:p>
        </w:tc>
        <w:tc>
          <w:tcPr>
            <w:tcW w:w="1272" w:type="dxa"/>
            <w:vAlign w:val="center"/>
          </w:tcPr>
          <w:p w:rsidR="00C40E86" w:rsidRPr="00C55126" w:rsidRDefault="00C40E86" w:rsidP="00E24283">
            <w:pPr>
              <w:jc w:val="center"/>
            </w:pPr>
            <w:r w:rsidRPr="00C55126">
              <w:t>450-1200</w:t>
            </w:r>
          </w:p>
        </w:tc>
      </w:tr>
      <w:tr w:rsidR="00C40E86" w:rsidRPr="00C55126" w:rsidTr="00E24283">
        <w:tc>
          <w:tcPr>
            <w:tcW w:w="765" w:type="dxa"/>
          </w:tcPr>
          <w:p w:rsidR="00C40E86" w:rsidRPr="00C55126" w:rsidRDefault="00C40E86" w:rsidP="00E24283">
            <w:pPr>
              <w:ind w:left="85"/>
              <w:jc w:val="center"/>
            </w:pPr>
            <w:r w:rsidRPr="00C55126">
              <w:t>7</w:t>
            </w:r>
          </w:p>
        </w:tc>
        <w:tc>
          <w:tcPr>
            <w:tcW w:w="6338" w:type="dxa"/>
          </w:tcPr>
          <w:p w:rsidR="00C40E86" w:rsidRPr="00C55126" w:rsidRDefault="00C40E86" w:rsidP="00E24283">
            <w:pPr>
              <w:jc w:val="both"/>
            </w:pPr>
            <w:r w:rsidRPr="00C55126">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C55126" w:rsidRDefault="00C40E86" w:rsidP="00E24283">
            <w:pPr>
              <w:jc w:val="center"/>
            </w:pPr>
            <w:r>
              <w:t>кв.м</w:t>
            </w:r>
          </w:p>
        </w:tc>
        <w:tc>
          <w:tcPr>
            <w:tcW w:w="1272" w:type="dxa"/>
            <w:vAlign w:val="center"/>
          </w:tcPr>
          <w:p w:rsidR="00C40E86" w:rsidRPr="00C55126" w:rsidRDefault="00C40E86" w:rsidP="00E24283">
            <w:pPr>
              <w:jc w:val="center"/>
            </w:pPr>
            <w:r w:rsidRPr="00C55126">
              <w:t>24-30</w:t>
            </w:r>
            <w:r w:rsidRPr="00C55126">
              <w:rPr>
                <w:vertAlign w:val="superscript"/>
              </w:rPr>
              <w:footnoteReference w:id="33"/>
            </w:r>
          </w:p>
        </w:tc>
      </w:tr>
      <w:tr w:rsidR="00C40E86" w:rsidRPr="00C55126" w:rsidTr="00E24283">
        <w:tc>
          <w:tcPr>
            <w:tcW w:w="765" w:type="dxa"/>
          </w:tcPr>
          <w:p w:rsidR="00C40E86" w:rsidRPr="00C55126" w:rsidRDefault="00C40E86" w:rsidP="00E24283">
            <w:pPr>
              <w:ind w:left="85"/>
              <w:jc w:val="center"/>
            </w:pPr>
            <w:r w:rsidRPr="00C55126">
              <w:t>8</w:t>
            </w:r>
          </w:p>
        </w:tc>
        <w:tc>
          <w:tcPr>
            <w:tcW w:w="6338" w:type="dxa"/>
          </w:tcPr>
          <w:p w:rsidR="00C40E86" w:rsidRPr="00C55126" w:rsidRDefault="00C40E86" w:rsidP="00E24283">
            <w:pPr>
              <w:jc w:val="both"/>
            </w:pPr>
            <w:r w:rsidRPr="00C55126">
              <w:t>Предельное количество этажей зданий в границах земельных участков для видов разрешенного использования с кодами (3.4, 3.4.2)</w:t>
            </w:r>
          </w:p>
        </w:tc>
        <w:tc>
          <w:tcPr>
            <w:tcW w:w="1202" w:type="dxa"/>
            <w:vAlign w:val="center"/>
          </w:tcPr>
          <w:p w:rsidR="00C40E86" w:rsidRPr="00C55126" w:rsidRDefault="00C40E86" w:rsidP="00E24283">
            <w:pPr>
              <w:jc w:val="center"/>
            </w:pPr>
            <w:r w:rsidRPr="00C55126">
              <w:t>этаж</w:t>
            </w:r>
          </w:p>
        </w:tc>
        <w:tc>
          <w:tcPr>
            <w:tcW w:w="1272" w:type="dxa"/>
            <w:vAlign w:val="center"/>
          </w:tcPr>
          <w:p w:rsidR="00C40E86" w:rsidRPr="00C55126" w:rsidRDefault="00C40E86" w:rsidP="00E24283">
            <w:pPr>
              <w:jc w:val="center"/>
            </w:pPr>
            <w:r w:rsidRPr="00C55126">
              <w:t>5</w:t>
            </w:r>
          </w:p>
        </w:tc>
      </w:tr>
      <w:tr w:rsidR="00C40E86" w:rsidRPr="00C55126" w:rsidTr="00E24283">
        <w:tc>
          <w:tcPr>
            <w:tcW w:w="765" w:type="dxa"/>
          </w:tcPr>
          <w:p w:rsidR="00C40E86" w:rsidRPr="00C55126" w:rsidRDefault="00C40E86" w:rsidP="00E24283">
            <w:pPr>
              <w:ind w:left="85"/>
              <w:jc w:val="center"/>
            </w:pPr>
            <w:r w:rsidRPr="00C55126">
              <w:t>9</w:t>
            </w:r>
          </w:p>
        </w:tc>
        <w:tc>
          <w:tcPr>
            <w:tcW w:w="6338" w:type="dxa"/>
          </w:tcPr>
          <w:p w:rsidR="00C40E86" w:rsidRPr="00C55126" w:rsidRDefault="00C40E86" w:rsidP="00E24283">
            <w:pPr>
              <w:jc w:val="both"/>
            </w:pPr>
            <w:r w:rsidRPr="00C55126">
              <w:t xml:space="preserve">Предельное количество этажей зданий, строений и сооружений для всех объектов капитального строительства в границах земельных участков для видов </w:t>
            </w:r>
            <w:r w:rsidRPr="00C55126">
              <w:lastRenderedPageBreak/>
              <w:t>разрешенного использования с кодами (2.1)</w:t>
            </w:r>
          </w:p>
        </w:tc>
        <w:tc>
          <w:tcPr>
            <w:tcW w:w="1202" w:type="dxa"/>
            <w:vAlign w:val="center"/>
          </w:tcPr>
          <w:p w:rsidR="00C40E86" w:rsidRPr="00C55126" w:rsidRDefault="00C40E86" w:rsidP="00E24283">
            <w:pPr>
              <w:jc w:val="center"/>
            </w:pPr>
            <w:r w:rsidRPr="00C55126">
              <w:lastRenderedPageBreak/>
              <w:t>этаж</w:t>
            </w:r>
          </w:p>
        </w:tc>
        <w:tc>
          <w:tcPr>
            <w:tcW w:w="1272" w:type="dxa"/>
            <w:vAlign w:val="center"/>
          </w:tcPr>
          <w:p w:rsidR="00C40E86" w:rsidRPr="00C55126" w:rsidRDefault="00C40E86" w:rsidP="00E24283">
            <w:pPr>
              <w:jc w:val="center"/>
            </w:pPr>
            <w:r w:rsidRPr="00C55126">
              <w:t>3</w:t>
            </w:r>
          </w:p>
        </w:tc>
      </w:tr>
      <w:tr w:rsidR="00C40E86" w:rsidRPr="00C55126" w:rsidTr="00E24283">
        <w:tc>
          <w:tcPr>
            <w:tcW w:w="765" w:type="dxa"/>
          </w:tcPr>
          <w:p w:rsidR="00C40E86" w:rsidRPr="00C55126" w:rsidRDefault="00C40E86" w:rsidP="00E24283">
            <w:pPr>
              <w:ind w:left="85"/>
              <w:jc w:val="center"/>
            </w:pPr>
            <w:r w:rsidRPr="00C55126">
              <w:lastRenderedPageBreak/>
              <w:t>10</w:t>
            </w:r>
          </w:p>
        </w:tc>
        <w:tc>
          <w:tcPr>
            <w:tcW w:w="6338" w:type="dxa"/>
          </w:tcPr>
          <w:p w:rsidR="00C40E86" w:rsidRPr="00C55126" w:rsidRDefault="00C40E86" w:rsidP="00E24283">
            <w:pPr>
              <w:jc w:val="both"/>
            </w:pPr>
            <w:r w:rsidRPr="00C5512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(3.4.1)</w:t>
            </w:r>
          </w:p>
        </w:tc>
        <w:tc>
          <w:tcPr>
            <w:tcW w:w="1202" w:type="dxa"/>
            <w:vAlign w:val="center"/>
          </w:tcPr>
          <w:p w:rsidR="00C40E86" w:rsidRPr="00C55126" w:rsidRDefault="00C40E86" w:rsidP="00E24283">
            <w:pPr>
              <w:jc w:val="center"/>
            </w:pPr>
            <w:r w:rsidRPr="00C55126">
              <w:t>этаж</w:t>
            </w:r>
          </w:p>
        </w:tc>
        <w:tc>
          <w:tcPr>
            <w:tcW w:w="1272" w:type="dxa"/>
            <w:vAlign w:val="center"/>
          </w:tcPr>
          <w:p w:rsidR="00C40E86" w:rsidRPr="00C55126" w:rsidRDefault="00C40E86" w:rsidP="00E24283">
            <w:pPr>
              <w:jc w:val="center"/>
            </w:pPr>
            <w:r w:rsidRPr="00C55126">
              <w:t>2</w:t>
            </w:r>
          </w:p>
        </w:tc>
      </w:tr>
      <w:tr w:rsidR="00C40E86" w:rsidRPr="00C55126" w:rsidTr="00E24283">
        <w:tc>
          <w:tcPr>
            <w:tcW w:w="765" w:type="dxa"/>
          </w:tcPr>
          <w:p w:rsidR="00C40E86" w:rsidRPr="00C55126" w:rsidRDefault="00C40E86" w:rsidP="00E24283">
            <w:pPr>
              <w:ind w:left="85"/>
              <w:jc w:val="center"/>
            </w:pPr>
            <w:r w:rsidRPr="00C55126">
              <w:t>11</w:t>
            </w:r>
          </w:p>
        </w:tc>
        <w:tc>
          <w:tcPr>
            <w:tcW w:w="6338" w:type="dxa"/>
          </w:tcPr>
          <w:p w:rsidR="00C40E86" w:rsidRPr="00C55126" w:rsidRDefault="00C40E86" w:rsidP="00E24283">
            <w:pPr>
              <w:jc w:val="both"/>
            </w:pPr>
            <w:r w:rsidRPr="00C5512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C55126" w:rsidRDefault="00C40E86" w:rsidP="00E24283">
            <w:pPr>
              <w:jc w:val="center"/>
            </w:pPr>
            <w:r w:rsidRPr="00C55126">
              <w:t>этаж</w:t>
            </w:r>
          </w:p>
        </w:tc>
        <w:tc>
          <w:tcPr>
            <w:tcW w:w="1272" w:type="dxa"/>
            <w:vAlign w:val="center"/>
          </w:tcPr>
          <w:p w:rsidR="00C40E86" w:rsidRPr="00C55126" w:rsidRDefault="00C40E86" w:rsidP="00E24283">
            <w:pPr>
              <w:jc w:val="center"/>
            </w:pPr>
            <w:r w:rsidRPr="00C55126">
              <w:t>1</w:t>
            </w:r>
          </w:p>
        </w:tc>
      </w:tr>
      <w:tr w:rsidR="00C40E86" w:rsidRPr="00C55126" w:rsidTr="00E24283">
        <w:tc>
          <w:tcPr>
            <w:tcW w:w="765" w:type="dxa"/>
          </w:tcPr>
          <w:p w:rsidR="00C40E86" w:rsidRPr="00C55126" w:rsidRDefault="00C40E86" w:rsidP="00E24283">
            <w:pPr>
              <w:ind w:left="85"/>
              <w:jc w:val="center"/>
            </w:pPr>
            <w:r w:rsidRPr="00C55126">
              <w:t>12</w:t>
            </w:r>
          </w:p>
        </w:tc>
        <w:tc>
          <w:tcPr>
            <w:tcW w:w="6338" w:type="dxa"/>
          </w:tcPr>
          <w:p w:rsidR="00C40E86" w:rsidRPr="00C55126" w:rsidRDefault="00C40E86" w:rsidP="00E24283">
            <w:pPr>
              <w:jc w:val="both"/>
            </w:pPr>
            <w:r w:rsidRPr="00C55126">
              <w:t>Предельная высота зданий в границах земельных участков для видов разрешенного использования с кодами (2.7.1)</w:t>
            </w:r>
          </w:p>
        </w:tc>
        <w:tc>
          <w:tcPr>
            <w:tcW w:w="1202" w:type="dxa"/>
            <w:vAlign w:val="center"/>
          </w:tcPr>
          <w:p w:rsidR="00C40E86" w:rsidRPr="00C55126" w:rsidRDefault="00C40E86" w:rsidP="00E24283">
            <w:pPr>
              <w:jc w:val="center"/>
            </w:pPr>
            <w:r w:rsidRPr="00C55126">
              <w:t>м</w:t>
            </w:r>
          </w:p>
        </w:tc>
        <w:tc>
          <w:tcPr>
            <w:tcW w:w="1272" w:type="dxa"/>
            <w:vAlign w:val="center"/>
          </w:tcPr>
          <w:p w:rsidR="00C40E86" w:rsidRPr="00C55126" w:rsidRDefault="00C40E86" w:rsidP="00E24283">
            <w:pPr>
              <w:jc w:val="center"/>
            </w:pPr>
            <w:r w:rsidRPr="00C55126">
              <w:t>3,5</w:t>
            </w:r>
          </w:p>
        </w:tc>
      </w:tr>
      <w:tr w:rsidR="00C40E86" w:rsidRPr="00C55126" w:rsidTr="00E24283">
        <w:tc>
          <w:tcPr>
            <w:tcW w:w="765" w:type="dxa"/>
          </w:tcPr>
          <w:p w:rsidR="00C40E86" w:rsidRPr="00C55126" w:rsidRDefault="00C40E86" w:rsidP="00E24283">
            <w:pPr>
              <w:ind w:left="85"/>
              <w:jc w:val="center"/>
            </w:pPr>
            <w:r w:rsidRPr="00C55126">
              <w:t>13</w:t>
            </w:r>
          </w:p>
        </w:tc>
        <w:tc>
          <w:tcPr>
            <w:tcW w:w="6338" w:type="dxa"/>
          </w:tcPr>
          <w:p w:rsidR="00C40E86" w:rsidRPr="00C55126" w:rsidRDefault="00C40E86" w:rsidP="00E24283">
            <w:pPr>
              <w:jc w:val="both"/>
            </w:pPr>
            <w:r w:rsidRPr="00C55126">
              <w:t>Максимальный процент застройки в границах земельных участков для видов разрешенного использования с кодами (3.4, 3.4.1, 3.4.2)</w:t>
            </w:r>
          </w:p>
        </w:tc>
        <w:tc>
          <w:tcPr>
            <w:tcW w:w="1202" w:type="dxa"/>
            <w:vAlign w:val="center"/>
          </w:tcPr>
          <w:p w:rsidR="00C40E86" w:rsidRPr="00C55126" w:rsidRDefault="00C40E86" w:rsidP="00E24283">
            <w:pPr>
              <w:jc w:val="center"/>
            </w:pPr>
            <w:r w:rsidRPr="00C55126">
              <w:t>%</w:t>
            </w:r>
          </w:p>
        </w:tc>
        <w:tc>
          <w:tcPr>
            <w:tcW w:w="1272" w:type="dxa"/>
            <w:vAlign w:val="center"/>
          </w:tcPr>
          <w:p w:rsidR="00C40E86" w:rsidRPr="00C55126" w:rsidRDefault="00C40E86" w:rsidP="00E24283">
            <w:pPr>
              <w:jc w:val="center"/>
            </w:pPr>
            <w:r w:rsidRPr="00C55126">
              <w:t>60</w:t>
            </w:r>
          </w:p>
        </w:tc>
      </w:tr>
      <w:tr w:rsidR="00C40E86" w:rsidRPr="00C55126" w:rsidTr="00E24283">
        <w:tc>
          <w:tcPr>
            <w:tcW w:w="765" w:type="dxa"/>
          </w:tcPr>
          <w:p w:rsidR="00C40E86" w:rsidRPr="00C55126" w:rsidRDefault="00C40E86" w:rsidP="00E24283">
            <w:pPr>
              <w:ind w:left="85"/>
              <w:jc w:val="center"/>
            </w:pPr>
            <w:r w:rsidRPr="00C55126">
              <w:t>14</w:t>
            </w:r>
          </w:p>
        </w:tc>
        <w:tc>
          <w:tcPr>
            <w:tcW w:w="6338" w:type="dxa"/>
          </w:tcPr>
          <w:p w:rsidR="00C40E86" w:rsidRPr="00C55126" w:rsidRDefault="00C40E86" w:rsidP="00E24283">
            <w:pPr>
              <w:jc w:val="both"/>
            </w:pPr>
            <w:r w:rsidRPr="00C55126">
              <w:t>Максимальный процент застройки в границах земельных участков для видов разрешенного использования с кодами (2.1)</w:t>
            </w:r>
          </w:p>
        </w:tc>
        <w:tc>
          <w:tcPr>
            <w:tcW w:w="1202" w:type="dxa"/>
            <w:vAlign w:val="center"/>
          </w:tcPr>
          <w:p w:rsidR="00C40E86" w:rsidRPr="00C55126" w:rsidRDefault="00C40E86" w:rsidP="00E24283">
            <w:pPr>
              <w:jc w:val="center"/>
            </w:pPr>
            <w:r w:rsidRPr="00C55126">
              <w:t>%</w:t>
            </w:r>
          </w:p>
        </w:tc>
        <w:tc>
          <w:tcPr>
            <w:tcW w:w="1272" w:type="dxa"/>
            <w:vAlign w:val="center"/>
          </w:tcPr>
          <w:p w:rsidR="00C40E86" w:rsidRPr="00C55126" w:rsidRDefault="00C40E86" w:rsidP="00E24283">
            <w:pPr>
              <w:jc w:val="center"/>
            </w:pPr>
            <w:r w:rsidRPr="00C55126">
              <w:t>40</w:t>
            </w:r>
          </w:p>
        </w:tc>
      </w:tr>
      <w:tr w:rsidR="00C40E86" w:rsidRPr="00C55126" w:rsidTr="00E24283">
        <w:tc>
          <w:tcPr>
            <w:tcW w:w="765" w:type="dxa"/>
          </w:tcPr>
          <w:p w:rsidR="00C40E86" w:rsidRPr="00C55126" w:rsidRDefault="00C40E86" w:rsidP="00E24283">
            <w:pPr>
              <w:ind w:left="85"/>
              <w:jc w:val="center"/>
            </w:pPr>
            <w:r w:rsidRPr="00C55126">
              <w:t>16</w:t>
            </w:r>
          </w:p>
        </w:tc>
        <w:tc>
          <w:tcPr>
            <w:tcW w:w="6338" w:type="dxa"/>
          </w:tcPr>
          <w:p w:rsidR="00C40E86" w:rsidRPr="00C55126" w:rsidRDefault="00C40E86" w:rsidP="00E24283">
            <w:pPr>
              <w:jc w:val="both"/>
            </w:pPr>
            <w:r w:rsidRPr="00C55126">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02" w:type="dxa"/>
            <w:vAlign w:val="center"/>
          </w:tcPr>
          <w:p w:rsidR="00C40E86" w:rsidRPr="00C55126" w:rsidRDefault="00C40E86" w:rsidP="00E24283">
            <w:pPr>
              <w:jc w:val="center"/>
            </w:pPr>
            <w:r w:rsidRPr="00C55126">
              <w:t>м</w:t>
            </w:r>
          </w:p>
        </w:tc>
        <w:tc>
          <w:tcPr>
            <w:tcW w:w="1272" w:type="dxa"/>
            <w:vAlign w:val="center"/>
          </w:tcPr>
          <w:p w:rsidR="00C40E86" w:rsidRPr="00C55126" w:rsidRDefault="00C40E86" w:rsidP="00E24283">
            <w:pPr>
              <w:jc w:val="center"/>
            </w:pPr>
            <w:r w:rsidRPr="00C55126">
              <w:t>12</w:t>
            </w:r>
          </w:p>
        </w:tc>
      </w:tr>
      <w:tr w:rsidR="00C40E86" w:rsidRPr="00C55126" w:rsidTr="00E24283">
        <w:tc>
          <w:tcPr>
            <w:tcW w:w="765" w:type="dxa"/>
          </w:tcPr>
          <w:p w:rsidR="00C40E86" w:rsidRPr="00C55126" w:rsidRDefault="00C40E86" w:rsidP="00E24283">
            <w:pPr>
              <w:ind w:left="85"/>
              <w:jc w:val="center"/>
            </w:pPr>
            <w:r w:rsidRPr="00C55126">
              <w:t>17</w:t>
            </w:r>
          </w:p>
        </w:tc>
        <w:tc>
          <w:tcPr>
            <w:tcW w:w="6338" w:type="dxa"/>
          </w:tcPr>
          <w:p w:rsidR="00C40E86" w:rsidRPr="00C55126" w:rsidRDefault="00C40E86" w:rsidP="00E24283">
            <w:pPr>
              <w:jc w:val="both"/>
            </w:pPr>
            <w:r w:rsidRPr="00C55126">
              <w:t>Минимальная ширина существующих земельных участков вдоль фронтона улицы (проезда) для видов разрешенного использования с кодами (2.1)</w:t>
            </w:r>
          </w:p>
        </w:tc>
        <w:tc>
          <w:tcPr>
            <w:tcW w:w="1202" w:type="dxa"/>
            <w:vAlign w:val="center"/>
          </w:tcPr>
          <w:p w:rsidR="00C40E86" w:rsidRPr="00C55126" w:rsidRDefault="00C40E86" w:rsidP="00E24283">
            <w:pPr>
              <w:jc w:val="center"/>
            </w:pPr>
            <w:r w:rsidRPr="00C55126">
              <w:t>м</w:t>
            </w:r>
          </w:p>
        </w:tc>
        <w:tc>
          <w:tcPr>
            <w:tcW w:w="1272" w:type="dxa"/>
            <w:vAlign w:val="center"/>
          </w:tcPr>
          <w:p w:rsidR="00C40E86" w:rsidRPr="00C55126" w:rsidRDefault="00C40E86" w:rsidP="00E24283">
            <w:pPr>
              <w:jc w:val="center"/>
            </w:pPr>
            <w:r w:rsidRPr="00C55126">
              <w:t>8</w:t>
            </w:r>
          </w:p>
        </w:tc>
      </w:tr>
      <w:tr w:rsidR="00C40E86" w:rsidRPr="00C55126" w:rsidTr="00E24283">
        <w:tc>
          <w:tcPr>
            <w:tcW w:w="765" w:type="dxa"/>
          </w:tcPr>
          <w:p w:rsidR="00C40E86" w:rsidRPr="00C55126" w:rsidRDefault="00C40E86" w:rsidP="00E24283">
            <w:pPr>
              <w:ind w:left="85"/>
              <w:jc w:val="center"/>
            </w:pPr>
            <w:r w:rsidRPr="00C55126">
              <w:t>18</w:t>
            </w:r>
          </w:p>
        </w:tc>
        <w:tc>
          <w:tcPr>
            <w:tcW w:w="6338" w:type="dxa"/>
          </w:tcPr>
          <w:p w:rsidR="00C40E86" w:rsidRPr="00C55126" w:rsidRDefault="00C40E86" w:rsidP="00E24283">
            <w:pPr>
              <w:jc w:val="both"/>
            </w:pPr>
            <w:r w:rsidRPr="00C55126">
              <w:t>Предельная высота зданий в границах земельных участков для видов разрешенного использования с кодами (2.1)</w:t>
            </w:r>
          </w:p>
        </w:tc>
        <w:tc>
          <w:tcPr>
            <w:tcW w:w="1202" w:type="dxa"/>
            <w:vAlign w:val="center"/>
          </w:tcPr>
          <w:p w:rsidR="00C40E86" w:rsidRPr="00C55126" w:rsidRDefault="00C40E86" w:rsidP="00E24283">
            <w:pPr>
              <w:jc w:val="center"/>
            </w:pPr>
            <w:r w:rsidRPr="00C55126">
              <w:t>м</w:t>
            </w:r>
          </w:p>
        </w:tc>
        <w:tc>
          <w:tcPr>
            <w:tcW w:w="1272" w:type="dxa"/>
            <w:vAlign w:val="center"/>
          </w:tcPr>
          <w:p w:rsidR="00C40E86" w:rsidRPr="00C55126" w:rsidRDefault="00C40E86" w:rsidP="00E24283">
            <w:pPr>
              <w:jc w:val="center"/>
            </w:pPr>
            <w:r w:rsidRPr="00C55126">
              <w:t>12</w:t>
            </w:r>
          </w:p>
        </w:tc>
      </w:tr>
      <w:tr w:rsidR="00C40E86" w:rsidRPr="00C55126" w:rsidTr="00E24283">
        <w:tc>
          <w:tcPr>
            <w:tcW w:w="765" w:type="dxa"/>
          </w:tcPr>
          <w:p w:rsidR="00C40E86" w:rsidRPr="00C55126" w:rsidRDefault="00C40E86" w:rsidP="00E24283">
            <w:pPr>
              <w:ind w:left="85"/>
              <w:jc w:val="center"/>
            </w:pPr>
            <w:r w:rsidRPr="00C55126">
              <w:t>19</w:t>
            </w:r>
          </w:p>
        </w:tc>
        <w:tc>
          <w:tcPr>
            <w:tcW w:w="6338" w:type="dxa"/>
          </w:tcPr>
          <w:p w:rsidR="00C40E86" w:rsidRPr="00C55126" w:rsidRDefault="00C40E86" w:rsidP="00E24283">
            <w:pPr>
              <w:jc w:val="both"/>
            </w:pPr>
            <w:r w:rsidRPr="00C55126">
              <w:t>Коэффициент плотности застройки Кпз для видов разрешенного использования с кодами (2.1)</w:t>
            </w:r>
          </w:p>
        </w:tc>
        <w:tc>
          <w:tcPr>
            <w:tcW w:w="1202" w:type="dxa"/>
            <w:vAlign w:val="center"/>
          </w:tcPr>
          <w:p w:rsidR="00C40E86" w:rsidRPr="00C55126" w:rsidRDefault="00C40E86" w:rsidP="00E24283">
            <w:pPr>
              <w:jc w:val="center"/>
            </w:pPr>
            <w:r w:rsidRPr="00C55126">
              <w:t>-</w:t>
            </w:r>
          </w:p>
        </w:tc>
        <w:tc>
          <w:tcPr>
            <w:tcW w:w="1272" w:type="dxa"/>
            <w:vAlign w:val="center"/>
          </w:tcPr>
          <w:p w:rsidR="00C40E86" w:rsidRPr="00C55126" w:rsidRDefault="00C40E86" w:rsidP="00E24283">
            <w:pPr>
              <w:jc w:val="center"/>
            </w:pPr>
            <w:r w:rsidRPr="00C55126">
              <w:t>0,8</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Pr>
          <w:sz w:val="28"/>
          <w:szCs w:val="28"/>
        </w:rPr>
        <w:t xml:space="preserve">территориальной зоны Ц-4 устанавливаются </w:t>
      </w:r>
      <w:r w:rsidRPr="00360259">
        <w:rPr>
          <w:sz w:val="28"/>
          <w:szCs w:val="28"/>
        </w:rPr>
        <w:t>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ind w:firstLine="709"/>
        <w:jc w:val="both"/>
        <w:rPr>
          <w:sz w:val="28"/>
          <w:szCs w:val="28"/>
        </w:rPr>
      </w:pPr>
      <w:r w:rsidRPr="00360259">
        <w:rPr>
          <w:sz w:val="28"/>
          <w:szCs w:val="28"/>
        </w:rPr>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C55126" w:rsidRDefault="00C40E86" w:rsidP="00C40E86">
      <w:pPr>
        <w:spacing w:before="240"/>
        <w:ind w:firstLine="709"/>
        <w:jc w:val="center"/>
        <w:rPr>
          <w:b/>
          <w:sz w:val="28"/>
          <w:szCs w:val="28"/>
        </w:rPr>
      </w:pPr>
      <w:r w:rsidRPr="00C55126">
        <w:rPr>
          <w:b/>
          <w:sz w:val="28"/>
          <w:szCs w:val="28"/>
        </w:rPr>
        <w:t xml:space="preserve">Таблица 24. </w:t>
      </w:r>
      <w:r w:rsidRPr="00C55126">
        <w:rPr>
          <w:b/>
          <w:bCs/>
          <w:caps/>
          <w:sz w:val="28"/>
          <w:szCs w:val="28"/>
        </w:rPr>
        <w:t>Ц – 5</w:t>
      </w:r>
      <w:r>
        <w:rPr>
          <w:b/>
          <w:bCs/>
          <w:caps/>
          <w:sz w:val="28"/>
          <w:szCs w:val="28"/>
        </w:rPr>
        <w:t>.</w:t>
      </w:r>
      <w:r w:rsidRPr="00C55126">
        <w:rPr>
          <w:b/>
          <w:bCs/>
          <w:caps/>
          <w:sz w:val="28"/>
          <w:szCs w:val="28"/>
        </w:rPr>
        <w:t xml:space="preserve"> </w:t>
      </w:r>
      <w:r w:rsidRPr="00C55126">
        <w:rPr>
          <w:b/>
          <w:sz w:val="28"/>
          <w:szCs w:val="28"/>
        </w:rPr>
        <w:t>Зона общественных центров производственных зон</w:t>
      </w:r>
    </w:p>
    <w:tbl>
      <w:tblPr>
        <w:tblW w:w="95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537"/>
      </w:tblGrid>
      <w:tr w:rsidR="00C40E86" w:rsidRPr="00C55126" w:rsidTr="00E24283">
        <w:trPr>
          <w:tblHeader/>
        </w:trPr>
        <w:tc>
          <w:tcPr>
            <w:tcW w:w="738" w:type="dxa"/>
            <w:shd w:val="clear" w:color="auto" w:fill="auto"/>
            <w:vAlign w:val="bottom"/>
          </w:tcPr>
          <w:p w:rsidR="00C40E86" w:rsidRPr="00C55126" w:rsidRDefault="00C40E86" w:rsidP="00E24283">
            <w:pPr>
              <w:ind w:left="-142"/>
              <w:jc w:val="center"/>
            </w:pPr>
            <w:r w:rsidRPr="00C55126">
              <w:t>№ п/п</w:t>
            </w:r>
          </w:p>
        </w:tc>
        <w:tc>
          <w:tcPr>
            <w:tcW w:w="3229" w:type="dxa"/>
            <w:shd w:val="clear" w:color="auto" w:fill="auto"/>
            <w:vAlign w:val="bottom"/>
          </w:tcPr>
          <w:p w:rsidR="00C40E86" w:rsidRPr="00C55126" w:rsidRDefault="00C40E86" w:rsidP="00E24283">
            <w:pPr>
              <w:ind w:left="-142"/>
              <w:jc w:val="center"/>
            </w:pPr>
            <w:r w:rsidRPr="00C55126">
              <w:t>Виды разрешенного использования земельных участков и объектов капитального строительства</w:t>
            </w:r>
          </w:p>
        </w:tc>
        <w:tc>
          <w:tcPr>
            <w:tcW w:w="5537" w:type="dxa"/>
            <w:shd w:val="clear" w:color="auto" w:fill="auto"/>
            <w:vAlign w:val="bottom"/>
          </w:tcPr>
          <w:p w:rsidR="00C40E86" w:rsidRPr="00C55126" w:rsidRDefault="00C40E86" w:rsidP="00E24283">
            <w:pPr>
              <w:autoSpaceDE w:val="0"/>
              <w:autoSpaceDN w:val="0"/>
              <w:adjustRightInd w:val="0"/>
              <w:jc w:val="center"/>
            </w:pPr>
            <w:r w:rsidRPr="00C55126">
              <w:rPr>
                <w:rFonts w:eastAsia="Arial"/>
              </w:rPr>
              <w:t>Перечень видов разрешенного использования земельных участков, в соответствии с Классификатором</w:t>
            </w:r>
          </w:p>
        </w:tc>
      </w:tr>
      <w:tr w:rsidR="00C40E86" w:rsidRPr="00C55126" w:rsidTr="00E24283">
        <w:trPr>
          <w:tblHeader/>
        </w:trPr>
        <w:tc>
          <w:tcPr>
            <w:tcW w:w="738" w:type="dxa"/>
            <w:shd w:val="clear" w:color="auto" w:fill="auto"/>
          </w:tcPr>
          <w:p w:rsidR="00C40E86" w:rsidRPr="00C55126" w:rsidRDefault="00C40E86" w:rsidP="00E24283">
            <w:pPr>
              <w:ind w:left="-142"/>
              <w:jc w:val="center"/>
            </w:pPr>
            <w:r w:rsidRPr="00C55126">
              <w:lastRenderedPageBreak/>
              <w:t>1</w:t>
            </w:r>
          </w:p>
        </w:tc>
        <w:tc>
          <w:tcPr>
            <w:tcW w:w="3229" w:type="dxa"/>
            <w:shd w:val="clear" w:color="auto" w:fill="auto"/>
          </w:tcPr>
          <w:p w:rsidR="00C40E86" w:rsidRPr="00C55126" w:rsidRDefault="00C40E86" w:rsidP="00E24283">
            <w:pPr>
              <w:ind w:left="-142"/>
              <w:jc w:val="center"/>
            </w:pPr>
            <w:r w:rsidRPr="00C55126">
              <w:t>2</w:t>
            </w:r>
          </w:p>
        </w:tc>
        <w:tc>
          <w:tcPr>
            <w:tcW w:w="5537" w:type="dxa"/>
            <w:shd w:val="clear" w:color="auto" w:fill="auto"/>
          </w:tcPr>
          <w:p w:rsidR="00C40E86" w:rsidRPr="00C55126" w:rsidRDefault="00C40E86" w:rsidP="00E24283">
            <w:pPr>
              <w:autoSpaceDE w:val="0"/>
              <w:autoSpaceDN w:val="0"/>
              <w:adjustRightInd w:val="0"/>
              <w:jc w:val="center"/>
              <w:rPr>
                <w:rFonts w:eastAsia="Arial"/>
              </w:rPr>
            </w:pPr>
            <w:r w:rsidRPr="00C55126">
              <w:rPr>
                <w:rFonts w:eastAsia="Arial"/>
              </w:rPr>
              <w:t>3</w:t>
            </w:r>
          </w:p>
        </w:tc>
      </w:tr>
      <w:tr w:rsidR="00C40E86" w:rsidRPr="00C55126" w:rsidTr="00E24283">
        <w:tc>
          <w:tcPr>
            <w:tcW w:w="738" w:type="dxa"/>
            <w:shd w:val="clear" w:color="auto" w:fill="auto"/>
          </w:tcPr>
          <w:p w:rsidR="00C40E86" w:rsidRPr="00C55126" w:rsidRDefault="00C40E86" w:rsidP="00E24283">
            <w:pPr>
              <w:ind w:left="-142"/>
              <w:jc w:val="center"/>
            </w:pPr>
            <w:r w:rsidRPr="00C55126">
              <w:t>1</w:t>
            </w:r>
          </w:p>
        </w:tc>
        <w:tc>
          <w:tcPr>
            <w:tcW w:w="3229" w:type="dxa"/>
            <w:shd w:val="clear" w:color="auto" w:fill="auto"/>
          </w:tcPr>
          <w:p w:rsidR="00C40E86" w:rsidRPr="00C55126" w:rsidRDefault="00C40E86" w:rsidP="00E24283">
            <w:pPr>
              <w:ind w:left="-142"/>
              <w:jc w:val="center"/>
            </w:pPr>
            <w:r w:rsidRPr="00C55126">
              <w:t>Основные виды разрешенного использования</w:t>
            </w:r>
          </w:p>
        </w:tc>
        <w:tc>
          <w:tcPr>
            <w:tcW w:w="5537" w:type="dxa"/>
            <w:shd w:val="clear" w:color="auto" w:fill="auto"/>
          </w:tcPr>
          <w:p w:rsidR="00C40E86" w:rsidRPr="00C55126" w:rsidRDefault="00C40E86" w:rsidP="00E24283">
            <w:pPr>
              <w:ind w:left="360"/>
            </w:pPr>
            <w:r w:rsidRPr="00C55126">
              <w:t>Среднее и высшее профессиональное образование (код 3.5.2);</w:t>
            </w:r>
          </w:p>
          <w:p w:rsidR="00C40E86" w:rsidRPr="00C55126" w:rsidRDefault="00C40E86" w:rsidP="00E24283">
            <w:pPr>
              <w:ind w:left="360"/>
            </w:pPr>
            <w:r w:rsidRPr="00C55126">
              <w:t>Деловое управление (код 4.1);</w:t>
            </w:r>
          </w:p>
          <w:p w:rsidR="00C40E86" w:rsidRPr="00C55126" w:rsidRDefault="00C40E86" w:rsidP="00E24283">
            <w:pPr>
              <w:ind w:left="360"/>
            </w:pPr>
            <w:r w:rsidRPr="00C55126">
              <w:t>Магазины (код 4.4);</w:t>
            </w:r>
          </w:p>
          <w:p w:rsidR="00C40E86" w:rsidRPr="00C55126" w:rsidRDefault="00C40E86" w:rsidP="00E24283">
            <w:pPr>
              <w:ind w:left="360"/>
            </w:pPr>
            <w:r w:rsidRPr="00C55126">
              <w:t>Общественное питание (код 4.6);</w:t>
            </w:r>
          </w:p>
          <w:p w:rsidR="00C40E86" w:rsidRPr="00C55126" w:rsidRDefault="00C40E86" w:rsidP="00E24283">
            <w:pPr>
              <w:ind w:left="360"/>
            </w:pPr>
            <w:r w:rsidRPr="00C55126">
              <w:t>Гостиничное обслуживание (код 4.7);</w:t>
            </w:r>
          </w:p>
          <w:p w:rsidR="00C40E86" w:rsidRPr="00C55126" w:rsidRDefault="00C40E86" w:rsidP="00E24283">
            <w:pPr>
              <w:ind w:left="360"/>
              <w:rPr>
                <w:b/>
              </w:rPr>
            </w:pPr>
            <w:r w:rsidRPr="00C55126">
              <w:t>Спорт (код 5.1)</w:t>
            </w:r>
          </w:p>
        </w:tc>
      </w:tr>
      <w:tr w:rsidR="00C40E86" w:rsidRPr="00C55126" w:rsidTr="00E24283">
        <w:tc>
          <w:tcPr>
            <w:tcW w:w="738" w:type="dxa"/>
            <w:shd w:val="clear" w:color="auto" w:fill="auto"/>
          </w:tcPr>
          <w:p w:rsidR="00C40E86" w:rsidRPr="00C55126" w:rsidRDefault="00C40E86" w:rsidP="00E24283">
            <w:pPr>
              <w:ind w:left="-142"/>
              <w:jc w:val="center"/>
            </w:pPr>
            <w:r w:rsidRPr="00C55126">
              <w:t>2</w:t>
            </w:r>
          </w:p>
        </w:tc>
        <w:tc>
          <w:tcPr>
            <w:tcW w:w="3229" w:type="dxa"/>
            <w:shd w:val="clear" w:color="auto" w:fill="auto"/>
          </w:tcPr>
          <w:p w:rsidR="00C40E86" w:rsidRPr="00C55126" w:rsidRDefault="00C40E86" w:rsidP="00E24283">
            <w:pPr>
              <w:ind w:left="-142"/>
              <w:jc w:val="center"/>
            </w:pPr>
            <w:r w:rsidRPr="00C55126">
              <w:t>Условно разрешенные виды использования</w:t>
            </w:r>
          </w:p>
        </w:tc>
        <w:tc>
          <w:tcPr>
            <w:tcW w:w="5537" w:type="dxa"/>
            <w:shd w:val="clear" w:color="auto" w:fill="auto"/>
          </w:tcPr>
          <w:p w:rsidR="00C40E86" w:rsidRPr="00C55126" w:rsidRDefault="00C40E86" w:rsidP="00E24283">
            <w:pPr>
              <w:ind w:left="360"/>
            </w:pPr>
            <w:r w:rsidRPr="00C55126">
              <w:t>не установлены</w:t>
            </w:r>
          </w:p>
        </w:tc>
      </w:tr>
      <w:tr w:rsidR="00C40E86" w:rsidRPr="00C55126" w:rsidTr="00E24283">
        <w:tc>
          <w:tcPr>
            <w:tcW w:w="738" w:type="dxa"/>
            <w:shd w:val="clear" w:color="auto" w:fill="auto"/>
          </w:tcPr>
          <w:p w:rsidR="00C40E86" w:rsidRPr="00C55126" w:rsidRDefault="00C40E86" w:rsidP="00E24283">
            <w:pPr>
              <w:ind w:left="-142"/>
              <w:jc w:val="center"/>
            </w:pPr>
            <w:r w:rsidRPr="00C55126">
              <w:t>3</w:t>
            </w:r>
          </w:p>
        </w:tc>
        <w:tc>
          <w:tcPr>
            <w:tcW w:w="3229" w:type="dxa"/>
            <w:shd w:val="clear" w:color="auto" w:fill="auto"/>
          </w:tcPr>
          <w:p w:rsidR="00C40E86" w:rsidRPr="00C55126" w:rsidRDefault="00C40E86" w:rsidP="00E24283">
            <w:pPr>
              <w:ind w:left="-142"/>
              <w:jc w:val="center"/>
            </w:pPr>
            <w:r w:rsidRPr="00C55126">
              <w:t>Вспомогательные виды использования</w:t>
            </w:r>
          </w:p>
        </w:tc>
        <w:tc>
          <w:tcPr>
            <w:tcW w:w="5537" w:type="dxa"/>
            <w:shd w:val="clear" w:color="auto" w:fill="auto"/>
          </w:tcPr>
          <w:p w:rsidR="00C40E86" w:rsidRPr="00C55126" w:rsidRDefault="00C40E86" w:rsidP="00E24283">
            <w:pPr>
              <w:ind w:left="360"/>
            </w:pPr>
            <w:r w:rsidRPr="00C55126">
              <w:t>Хранение автотранспорта (код 2.7.1)</w:t>
            </w:r>
          </w:p>
        </w:tc>
      </w:tr>
    </w:tbl>
    <w:p w:rsidR="00C40E86" w:rsidRPr="00C55126" w:rsidRDefault="00C40E86" w:rsidP="00C40E86">
      <w:pPr>
        <w:keepNext/>
        <w:spacing w:before="240"/>
        <w:ind w:firstLine="709"/>
        <w:jc w:val="center"/>
        <w:rPr>
          <w:b/>
          <w:sz w:val="28"/>
          <w:szCs w:val="28"/>
        </w:rPr>
      </w:pPr>
      <w:r w:rsidRPr="00C55126">
        <w:rPr>
          <w:b/>
          <w:sz w:val="28"/>
          <w:szCs w:val="28"/>
        </w:rPr>
        <w:t>Таблица 25.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Ц-5</w:t>
      </w:r>
    </w:p>
    <w:tbl>
      <w:tblPr>
        <w:tblW w:w="96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3"/>
        <w:gridCol w:w="6506"/>
        <w:gridCol w:w="1292"/>
        <w:gridCol w:w="1268"/>
      </w:tblGrid>
      <w:tr w:rsidR="00C40E86" w:rsidRPr="00C55126" w:rsidTr="00E24283">
        <w:trPr>
          <w:tblHeader/>
        </w:trPr>
        <w:tc>
          <w:tcPr>
            <w:tcW w:w="618" w:type="dxa"/>
            <w:vAlign w:val="bottom"/>
          </w:tcPr>
          <w:p w:rsidR="00C40E86" w:rsidRPr="00C55126" w:rsidRDefault="00C40E86" w:rsidP="00E24283">
            <w:pPr>
              <w:ind w:left="83"/>
              <w:jc w:val="center"/>
            </w:pPr>
            <w:r w:rsidRPr="00C55126">
              <w:t>№ п/п</w:t>
            </w:r>
          </w:p>
        </w:tc>
        <w:tc>
          <w:tcPr>
            <w:tcW w:w="7320" w:type="dxa"/>
            <w:vAlign w:val="bottom"/>
          </w:tcPr>
          <w:p w:rsidR="00C40E86" w:rsidRPr="00C55126" w:rsidRDefault="00C40E86" w:rsidP="00E24283">
            <w:pPr>
              <w:jc w:val="center"/>
            </w:pPr>
            <w:r w:rsidRPr="00C55126">
              <w:t>Наименование параметра</w:t>
            </w:r>
          </w:p>
        </w:tc>
        <w:tc>
          <w:tcPr>
            <w:tcW w:w="850" w:type="dxa"/>
            <w:vAlign w:val="bottom"/>
          </w:tcPr>
          <w:p w:rsidR="00C40E86" w:rsidRPr="00C55126" w:rsidRDefault="00C40E86" w:rsidP="00E24283">
            <w:pPr>
              <w:jc w:val="center"/>
            </w:pPr>
            <w:r w:rsidRPr="00C55126">
              <w:t>Единица измерения</w:t>
            </w:r>
          </w:p>
        </w:tc>
        <w:tc>
          <w:tcPr>
            <w:tcW w:w="901" w:type="dxa"/>
            <w:vAlign w:val="bottom"/>
          </w:tcPr>
          <w:p w:rsidR="00C40E86" w:rsidRPr="00C55126" w:rsidRDefault="00C40E86" w:rsidP="00E24283">
            <w:pPr>
              <w:jc w:val="center"/>
            </w:pPr>
            <w:r w:rsidRPr="00C55126">
              <w:t>Значение параметра</w:t>
            </w:r>
          </w:p>
        </w:tc>
      </w:tr>
      <w:tr w:rsidR="00C40E86" w:rsidRPr="00C55126" w:rsidTr="00E24283">
        <w:trPr>
          <w:tblHeader/>
        </w:trPr>
        <w:tc>
          <w:tcPr>
            <w:tcW w:w="618" w:type="dxa"/>
          </w:tcPr>
          <w:p w:rsidR="00C40E86" w:rsidRPr="00C55126" w:rsidRDefault="00C40E86" w:rsidP="00E24283">
            <w:pPr>
              <w:ind w:left="83"/>
              <w:jc w:val="center"/>
            </w:pPr>
            <w:r w:rsidRPr="00C55126">
              <w:t>1</w:t>
            </w:r>
          </w:p>
        </w:tc>
        <w:tc>
          <w:tcPr>
            <w:tcW w:w="7320" w:type="dxa"/>
          </w:tcPr>
          <w:p w:rsidR="00C40E86" w:rsidRPr="00C55126" w:rsidRDefault="00C40E86" w:rsidP="00E24283">
            <w:pPr>
              <w:jc w:val="center"/>
            </w:pPr>
            <w:r w:rsidRPr="00C55126">
              <w:t>2</w:t>
            </w:r>
          </w:p>
        </w:tc>
        <w:tc>
          <w:tcPr>
            <w:tcW w:w="850" w:type="dxa"/>
          </w:tcPr>
          <w:p w:rsidR="00C40E86" w:rsidRPr="00C55126" w:rsidRDefault="00C40E86" w:rsidP="00E24283">
            <w:pPr>
              <w:jc w:val="center"/>
            </w:pPr>
            <w:r w:rsidRPr="00C55126">
              <w:t>3</w:t>
            </w:r>
          </w:p>
        </w:tc>
        <w:tc>
          <w:tcPr>
            <w:tcW w:w="901" w:type="dxa"/>
          </w:tcPr>
          <w:p w:rsidR="00C40E86" w:rsidRPr="00C55126" w:rsidRDefault="00C40E86" w:rsidP="00E24283">
            <w:pPr>
              <w:jc w:val="center"/>
            </w:pPr>
            <w:r w:rsidRPr="00C55126">
              <w:t>4</w:t>
            </w:r>
          </w:p>
        </w:tc>
      </w:tr>
      <w:tr w:rsidR="00C40E86" w:rsidRPr="00C55126" w:rsidTr="00E24283">
        <w:tc>
          <w:tcPr>
            <w:tcW w:w="618" w:type="dxa"/>
          </w:tcPr>
          <w:p w:rsidR="00C40E86" w:rsidRPr="00C55126" w:rsidRDefault="00C40E86" w:rsidP="00E24283">
            <w:pPr>
              <w:jc w:val="center"/>
            </w:pPr>
            <w:r w:rsidRPr="00C55126">
              <w:t>1</w:t>
            </w:r>
          </w:p>
        </w:tc>
        <w:tc>
          <w:tcPr>
            <w:tcW w:w="7320" w:type="dxa"/>
          </w:tcPr>
          <w:p w:rsidR="00C40E86" w:rsidRPr="00C55126" w:rsidRDefault="00C40E86" w:rsidP="00E24283">
            <w:pPr>
              <w:jc w:val="both"/>
            </w:pPr>
            <w:r w:rsidRPr="00C55126">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(3.5.2, 4.1, 4.4, 4.6, 4.7, 5.1)</w:t>
            </w:r>
          </w:p>
        </w:tc>
        <w:tc>
          <w:tcPr>
            <w:tcW w:w="850" w:type="dxa"/>
          </w:tcPr>
          <w:p w:rsidR="00C40E86" w:rsidRPr="00C55126" w:rsidRDefault="00C40E86" w:rsidP="00E24283">
            <w:pPr>
              <w:jc w:val="center"/>
            </w:pPr>
            <w:r w:rsidRPr="00C55126">
              <w:t>м</w:t>
            </w:r>
          </w:p>
        </w:tc>
        <w:tc>
          <w:tcPr>
            <w:tcW w:w="901" w:type="dxa"/>
          </w:tcPr>
          <w:p w:rsidR="00C40E86" w:rsidRPr="00C55126" w:rsidRDefault="00C40E86" w:rsidP="00E24283">
            <w:pPr>
              <w:jc w:val="center"/>
            </w:pPr>
            <w:r w:rsidRPr="00C55126">
              <w:t>5</w:t>
            </w:r>
            <w:r w:rsidRPr="00C55126">
              <w:rPr>
                <w:vertAlign w:val="superscript"/>
              </w:rPr>
              <w:footnoteReference w:id="34"/>
            </w:r>
          </w:p>
        </w:tc>
      </w:tr>
      <w:tr w:rsidR="00C40E86" w:rsidRPr="00C55126" w:rsidTr="00E24283">
        <w:tc>
          <w:tcPr>
            <w:tcW w:w="618" w:type="dxa"/>
          </w:tcPr>
          <w:p w:rsidR="00C40E86" w:rsidRPr="00C55126" w:rsidRDefault="00C40E86" w:rsidP="00E24283">
            <w:pPr>
              <w:jc w:val="center"/>
            </w:pPr>
            <w:r w:rsidRPr="00C55126">
              <w:t>2</w:t>
            </w:r>
          </w:p>
        </w:tc>
        <w:tc>
          <w:tcPr>
            <w:tcW w:w="7320" w:type="dxa"/>
          </w:tcPr>
          <w:p w:rsidR="00C40E86" w:rsidRPr="00C55126" w:rsidRDefault="00C40E86" w:rsidP="00E24283">
            <w:pPr>
              <w:jc w:val="both"/>
            </w:pPr>
            <w:r w:rsidRPr="00C55126">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(3.5.2, 4.1, 4.4, 4.6, 4.7, 5.1)</w:t>
            </w:r>
          </w:p>
        </w:tc>
        <w:tc>
          <w:tcPr>
            <w:tcW w:w="850" w:type="dxa"/>
          </w:tcPr>
          <w:p w:rsidR="00C40E86" w:rsidRPr="00C55126" w:rsidRDefault="00C40E86" w:rsidP="00E24283">
            <w:pPr>
              <w:jc w:val="center"/>
            </w:pPr>
            <w:r w:rsidRPr="00C55126">
              <w:t>м</w:t>
            </w:r>
          </w:p>
        </w:tc>
        <w:tc>
          <w:tcPr>
            <w:tcW w:w="901" w:type="dxa"/>
          </w:tcPr>
          <w:p w:rsidR="00C40E86" w:rsidRPr="00C55126" w:rsidRDefault="00C40E86" w:rsidP="00E24283">
            <w:pPr>
              <w:jc w:val="center"/>
            </w:pPr>
            <w:r w:rsidRPr="00C55126">
              <w:t>3</w:t>
            </w:r>
            <w:r w:rsidRPr="00C55126">
              <w:rPr>
                <w:vertAlign w:val="superscript"/>
              </w:rPr>
              <w:footnoteReference w:id="35"/>
            </w:r>
          </w:p>
        </w:tc>
      </w:tr>
      <w:tr w:rsidR="00C40E86" w:rsidRPr="00C55126" w:rsidTr="00E24283">
        <w:tc>
          <w:tcPr>
            <w:tcW w:w="618" w:type="dxa"/>
          </w:tcPr>
          <w:p w:rsidR="00C40E86" w:rsidRPr="00C55126" w:rsidRDefault="00C40E86" w:rsidP="00E24283">
            <w:pPr>
              <w:jc w:val="center"/>
            </w:pPr>
            <w:r w:rsidRPr="00C55126">
              <w:t>3</w:t>
            </w:r>
          </w:p>
        </w:tc>
        <w:tc>
          <w:tcPr>
            <w:tcW w:w="7320" w:type="dxa"/>
          </w:tcPr>
          <w:p w:rsidR="00C40E86" w:rsidRPr="00C55126" w:rsidRDefault="00C40E86" w:rsidP="00E24283">
            <w:pPr>
              <w:jc w:val="both"/>
            </w:pPr>
            <w:r w:rsidRPr="00C55126">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(3.5.2, 4.1, 4.4, 4.6, 4.7, 5.1)</w:t>
            </w:r>
          </w:p>
        </w:tc>
        <w:tc>
          <w:tcPr>
            <w:tcW w:w="850" w:type="dxa"/>
          </w:tcPr>
          <w:p w:rsidR="00C40E86" w:rsidRPr="00C55126" w:rsidRDefault="00C40E86" w:rsidP="00E24283">
            <w:pPr>
              <w:jc w:val="center"/>
            </w:pPr>
            <w:r w:rsidRPr="00C55126">
              <w:t>м</w:t>
            </w:r>
          </w:p>
        </w:tc>
        <w:tc>
          <w:tcPr>
            <w:tcW w:w="901" w:type="dxa"/>
          </w:tcPr>
          <w:p w:rsidR="00C40E86" w:rsidRPr="00C55126" w:rsidRDefault="00C40E86" w:rsidP="00E24283">
            <w:pPr>
              <w:jc w:val="center"/>
            </w:pPr>
            <w:r w:rsidRPr="00C55126">
              <w:t>3</w:t>
            </w:r>
          </w:p>
        </w:tc>
      </w:tr>
      <w:tr w:rsidR="00C40E86" w:rsidRPr="00C55126" w:rsidTr="00E24283">
        <w:tc>
          <w:tcPr>
            <w:tcW w:w="618" w:type="dxa"/>
          </w:tcPr>
          <w:p w:rsidR="00C40E86" w:rsidRPr="00C55126" w:rsidRDefault="00C40E86" w:rsidP="00E24283">
            <w:pPr>
              <w:jc w:val="center"/>
            </w:pPr>
            <w:r w:rsidRPr="00C55126">
              <w:t>4</w:t>
            </w:r>
          </w:p>
        </w:tc>
        <w:tc>
          <w:tcPr>
            <w:tcW w:w="7320" w:type="dxa"/>
          </w:tcPr>
          <w:p w:rsidR="00C40E86" w:rsidRPr="00C55126" w:rsidRDefault="00C40E86" w:rsidP="00E24283">
            <w:pPr>
              <w:jc w:val="both"/>
            </w:pPr>
            <w:r w:rsidRPr="00C55126">
              <w:t>Предельное количество этажей зданий в границах земельных участков для видов разрешенного использования с кодами (4.4)</w:t>
            </w:r>
          </w:p>
        </w:tc>
        <w:tc>
          <w:tcPr>
            <w:tcW w:w="850" w:type="dxa"/>
            <w:vAlign w:val="center"/>
          </w:tcPr>
          <w:p w:rsidR="00C40E86" w:rsidRPr="00C55126" w:rsidRDefault="00C40E86" w:rsidP="00E24283">
            <w:pPr>
              <w:jc w:val="center"/>
            </w:pPr>
            <w:r w:rsidRPr="00C55126">
              <w:t>этаж</w:t>
            </w:r>
          </w:p>
        </w:tc>
        <w:tc>
          <w:tcPr>
            <w:tcW w:w="901" w:type="dxa"/>
            <w:vAlign w:val="center"/>
          </w:tcPr>
          <w:p w:rsidR="00C40E86" w:rsidRPr="00C55126" w:rsidRDefault="00C40E86" w:rsidP="00E24283">
            <w:pPr>
              <w:jc w:val="center"/>
            </w:pPr>
            <w:r w:rsidRPr="00C55126">
              <w:t>5</w:t>
            </w:r>
          </w:p>
        </w:tc>
      </w:tr>
      <w:tr w:rsidR="00C40E86" w:rsidRPr="00C55126" w:rsidTr="00E24283">
        <w:tc>
          <w:tcPr>
            <w:tcW w:w="618" w:type="dxa"/>
          </w:tcPr>
          <w:p w:rsidR="00C40E86" w:rsidRPr="00C55126" w:rsidRDefault="00C40E86" w:rsidP="00E24283">
            <w:pPr>
              <w:jc w:val="center"/>
            </w:pPr>
            <w:r w:rsidRPr="00C55126">
              <w:t>5</w:t>
            </w:r>
          </w:p>
        </w:tc>
        <w:tc>
          <w:tcPr>
            <w:tcW w:w="7320" w:type="dxa"/>
          </w:tcPr>
          <w:p w:rsidR="00C40E86" w:rsidRPr="00C55126" w:rsidRDefault="00C40E86" w:rsidP="00E24283">
            <w:pPr>
              <w:jc w:val="both"/>
            </w:pPr>
            <w:r w:rsidRPr="00C55126">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(3.5.2, 4.1, 5.1)</w:t>
            </w:r>
          </w:p>
        </w:tc>
        <w:tc>
          <w:tcPr>
            <w:tcW w:w="850" w:type="dxa"/>
            <w:vAlign w:val="center"/>
          </w:tcPr>
          <w:p w:rsidR="00C40E86" w:rsidRPr="00C55126" w:rsidRDefault="00C40E86" w:rsidP="00E24283">
            <w:pPr>
              <w:jc w:val="center"/>
            </w:pPr>
            <w:r w:rsidRPr="00C55126">
              <w:t>этаж</w:t>
            </w:r>
          </w:p>
        </w:tc>
        <w:tc>
          <w:tcPr>
            <w:tcW w:w="901" w:type="dxa"/>
            <w:vAlign w:val="center"/>
          </w:tcPr>
          <w:p w:rsidR="00C40E86" w:rsidRPr="00C55126" w:rsidRDefault="00C40E86" w:rsidP="00E24283">
            <w:pPr>
              <w:jc w:val="center"/>
            </w:pPr>
            <w:r w:rsidRPr="00C55126">
              <w:t>3</w:t>
            </w:r>
          </w:p>
        </w:tc>
      </w:tr>
      <w:tr w:rsidR="00C40E86" w:rsidRPr="00C55126" w:rsidTr="00E24283">
        <w:tc>
          <w:tcPr>
            <w:tcW w:w="618" w:type="dxa"/>
          </w:tcPr>
          <w:p w:rsidR="00C40E86" w:rsidRPr="00C55126" w:rsidRDefault="00C40E86" w:rsidP="00E24283">
            <w:pPr>
              <w:jc w:val="center"/>
            </w:pPr>
            <w:r w:rsidRPr="00C55126">
              <w:t>6</w:t>
            </w:r>
          </w:p>
        </w:tc>
        <w:tc>
          <w:tcPr>
            <w:tcW w:w="7320" w:type="dxa"/>
          </w:tcPr>
          <w:p w:rsidR="00C40E86" w:rsidRPr="00C55126" w:rsidRDefault="00C40E86" w:rsidP="00E24283">
            <w:pPr>
              <w:jc w:val="both"/>
            </w:pPr>
            <w:r w:rsidRPr="00C55126">
              <w:t xml:space="preserve">Предельное количество этажей зданий, строений и </w:t>
            </w:r>
            <w:r w:rsidRPr="00C55126">
              <w:lastRenderedPageBreak/>
              <w:t>сооружений для всех объектов капитального строительства в границах земельных участков для видов разрешенного использования с кодами (4.6)</w:t>
            </w:r>
          </w:p>
        </w:tc>
        <w:tc>
          <w:tcPr>
            <w:tcW w:w="850" w:type="dxa"/>
            <w:vAlign w:val="center"/>
          </w:tcPr>
          <w:p w:rsidR="00C40E86" w:rsidRPr="00C55126" w:rsidRDefault="00C40E86" w:rsidP="00E24283">
            <w:pPr>
              <w:jc w:val="center"/>
            </w:pPr>
            <w:r w:rsidRPr="00C55126">
              <w:lastRenderedPageBreak/>
              <w:t>этаж</w:t>
            </w:r>
          </w:p>
        </w:tc>
        <w:tc>
          <w:tcPr>
            <w:tcW w:w="901" w:type="dxa"/>
            <w:vAlign w:val="center"/>
          </w:tcPr>
          <w:p w:rsidR="00C40E86" w:rsidRPr="00C55126" w:rsidRDefault="00C40E86" w:rsidP="00E24283">
            <w:pPr>
              <w:jc w:val="center"/>
            </w:pPr>
            <w:r w:rsidRPr="00C55126">
              <w:t>2</w:t>
            </w:r>
          </w:p>
        </w:tc>
      </w:tr>
      <w:tr w:rsidR="00C40E86" w:rsidRPr="00C55126" w:rsidTr="00E24283">
        <w:tc>
          <w:tcPr>
            <w:tcW w:w="618" w:type="dxa"/>
          </w:tcPr>
          <w:p w:rsidR="00C40E86" w:rsidRPr="00C55126" w:rsidRDefault="00C40E86" w:rsidP="00E24283">
            <w:pPr>
              <w:jc w:val="center"/>
            </w:pPr>
            <w:r w:rsidRPr="00C55126">
              <w:lastRenderedPageBreak/>
              <w:t>7</w:t>
            </w:r>
          </w:p>
        </w:tc>
        <w:tc>
          <w:tcPr>
            <w:tcW w:w="7320" w:type="dxa"/>
          </w:tcPr>
          <w:p w:rsidR="00C40E86" w:rsidRPr="00C55126" w:rsidRDefault="00C40E86" w:rsidP="00E24283">
            <w:pPr>
              <w:jc w:val="both"/>
            </w:pPr>
            <w:r w:rsidRPr="00C55126">
              <w:t>Максимальный процент застройки в границах земельных участков для видов разрешенного использования с кодами (4.1)</w:t>
            </w:r>
          </w:p>
        </w:tc>
        <w:tc>
          <w:tcPr>
            <w:tcW w:w="850" w:type="dxa"/>
            <w:vAlign w:val="center"/>
          </w:tcPr>
          <w:p w:rsidR="00C40E86" w:rsidRPr="00C55126" w:rsidRDefault="00C40E86" w:rsidP="00E24283">
            <w:pPr>
              <w:jc w:val="center"/>
            </w:pPr>
            <w:r w:rsidRPr="00C55126">
              <w:t>%</w:t>
            </w:r>
          </w:p>
        </w:tc>
        <w:tc>
          <w:tcPr>
            <w:tcW w:w="901" w:type="dxa"/>
            <w:vAlign w:val="center"/>
          </w:tcPr>
          <w:p w:rsidR="00C40E86" w:rsidRPr="00C55126" w:rsidRDefault="00C40E86" w:rsidP="00E24283">
            <w:pPr>
              <w:jc w:val="center"/>
            </w:pPr>
            <w:r w:rsidRPr="00C55126">
              <w:t>60</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Pr>
          <w:sz w:val="28"/>
          <w:szCs w:val="28"/>
        </w:rPr>
        <w:t xml:space="preserve">территориальной зоны Ц-5 устанавливаются </w:t>
      </w:r>
      <w:r w:rsidRPr="00360259">
        <w:rPr>
          <w:sz w:val="28"/>
          <w:szCs w:val="28"/>
        </w:rPr>
        <w:t>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 xml:space="preserve">СП </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ind w:firstLine="709"/>
        <w:jc w:val="both"/>
        <w:rPr>
          <w:sz w:val="28"/>
          <w:szCs w:val="28"/>
        </w:rPr>
      </w:pPr>
      <w:r w:rsidRPr="00360259">
        <w:rPr>
          <w:sz w:val="28"/>
          <w:szCs w:val="28"/>
        </w:rPr>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D37351" w:rsidRDefault="00C40E86" w:rsidP="00C40E86">
      <w:pPr>
        <w:spacing w:before="240"/>
        <w:ind w:firstLine="709"/>
        <w:jc w:val="center"/>
        <w:rPr>
          <w:b/>
          <w:sz w:val="28"/>
          <w:szCs w:val="28"/>
        </w:rPr>
      </w:pPr>
      <w:r w:rsidRPr="00D37351">
        <w:rPr>
          <w:b/>
          <w:sz w:val="28"/>
          <w:szCs w:val="28"/>
        </w:rPr>
        <w:t xml:space="preserve">Таблица 26. </w:t>
      </w:r>
      <w:r w:rsidRPr="00D37351">
        <w:rPr>
          <w:b/>
          <w:bCs/>
          <w:caps/>
          <w:sz w:val="28"/>
          <w:szCs w:val="28"/>
        </w:rPr>
        <w:t>Ц – 6</w:t>
      </w:r>
      <w:r>
        <w:rPr>
          <w:b/>
          <w:bCs/>
          <w:caps/>
          <w:sz w:val="28"/>
          <w:szCs w:val="28"/>
        </w:rPr>
        <w:t>.</w:t>
      </w:r>
      <w:r w:rsidRPr="00D37351">
        <w:rPr>
          <w:b/>
          <w:bCs/>
          <w:caps/>
          <w:sz w:val="28"/>
          <w:szCs w:val="28"/>
        </w:rPr>
        <w:t xml:space="preserve"> </w:t>
      </w:r>
      <w:r w:rsidRPr="00D37351">
        <w:rPr>
          <w:b/>
          <w:sz w:val="28"/>
          <w:szCs w:val="28"/>
        </w:rPr>
        <w:t>Зона объектов истории и культуры</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416"/>
      </w:tblGrid>
      <w:tr w:rsidR="00C40E86" w:rsidRPr="00D37351" w:rsidTr="00E24283">
        <w:trPr>
          <w:tblHeader/>
        </w:trPr>
        <w:tc>
          <w:tcPr>
            <w:tcW w:w="738" w:type="dxa"/>
            <w:shd w:val="clear" w:color="auto" w:fill="auto"/>
            <w:vAlign w:val="bottom"/>
          </w:tcPr>
          <w:p w:rsidR="00C40E86" w:rsidRPr="00D37351" w:rsidRDefault="00C40E86" w:rsidP="00E24283">
            <w:pPr>
              <w:ind w:left="-142"/>
              <w:jc w:val="center"/>
            </w:pPr>
            <w:r w:rsidRPr="00D37351">
              <w:t>№ п/п</w:t>
            </w:r>
          </w:p>
        </w:tc>
        <w:tc>
          <w:tcPr>
            <w:tcW w:w="3231" w:type="dxa"/>
            <w:shd w:val="clear" w:color="auto" w:fill="auto"/>
            <w:vAlign w:val="bottom"/>
          </w:tcPr>
          <w:p w:rsidR="00C40E86" w:rsidRPr="00D37351" w:rsidRDefault="00C40E86" w:rsidP="00E24283">
            <w:pPr>
              <w:ind w:left="-142"/>
              <w:jc w:val="center"/>
            </w:pPr>
            <w:r w:rsidRPr="00D37351">
              <w:t>Виды разрешенного использования земельных участков и объектов капитального строительства</w:t>
            </w:r>
          </w:p>
        </w:tc>
        <w:tc>
          <w:tcPr>
            <w:tcW w:w="5416" w:type="dxa"/>
            <w:shd w:val="clear" w:color="auto" w:fill="auto"/>
            <w:vAlign w:val="bottom"/>
          </w:tcPr>
          <w:p w:rsidR="00C40E86" w:rsidRPr="00D37351" w:rsidRDefault="00C40E86" w:rsidP="00E24283">
            <w:pPr>
              <w:autoSpaceDE w:val="0"/>
              <w:autoSpaceDN w:val="0"/>
              <w:adjustRightInd w:val="0"/>
              <w:jc w:val="center"/>
            </w:pPr>
            <w:r w:rsidRPr="00D37351">
              <w:rPr>
                <w:rFonts w:eastAsia="Arial"/>
              </w:rPr>
              <w:t>Перечень видов разрешенного использования земельных участков, в соответствии с Классификатором</w:t>
            </w:r>
          </w:p>
        </w:tc>
      </w:tr>
      <w:tr w:rsidR="00C40E86" w:rsidRPr="00D37351" w:rsidTr="00E24283">
        <w:trPr>
          <w:tblHeader/>
        </w:trPr>
        <w:tc>
          <w:tcPr>
            <w:tcW w:w="738" w:type="dxa"/>
            <w:shd w:val="clear" w:color="auto" w:fill="auto"/>
          </w:tcPr>
          <w:p w:rsidR="00C40E86" w:rsidRPr="00D37351" w:rsidRDefault="00C40E86" w:rsidP="00E24283">
            <w:pPr>
              <w:ind w:left="-142"/>
              <w:jc w:val="center"/>
            </w:pPr>
            <w:r w:rsidRPr="00D37351">
              <w:t>1</w:t>
            </w:r>
          </w:p>
        </w:tc>
        <w:tc>
          <w:tcPr>
            <w:tcW w:w="3231" w:type="dxa"/>
            <w:shd w:val="clear" w:color="auto" w:fill="auto"/>
          </w:tcPr>
          <w:p w:rsidR="00C40E86" w:rsidRPr="00D37351" w:rsidRDefault="00C40E86" w:rsidP="00E24283">
            <w:pPr>
              <w:ind w:left="-142"/>
              <w:jc w:val="center"/>
            </w:pPr>
            <w:r w:rsidRPr="00D37351">
              <w:t>2</w:t>
            </w:r>
          </w:p>
        </w:tc>
        <w:tc>
          <w:tcPr>
            <w:tcW w:w="5416" w:type="dxa"/>
            <w:shd w:val="clear" w:color="auto" w:fill="auto"/>
          </w:tcPr>
          <w:p w:rsidR="00C40E86" w:rsidRPr="00D37351" w:rsidRDefault="00C40E86" w:rsidP="00E24283">
            <w:pPr>
              <w:autoSpaceDE w:val="0"/>
              <w:autoSpaceDN w:val="0"/>
              <w:adjustRightInd w:val="0"/>
              <w:jc w:val="center"/>
              <w:rPr>
                <w:rFonts w:eastAsia="Arial"/>
              </w:rPr>
            </w:pPr>
            <w:r w:rsidRPr="00D37351">
              <w:rPr>
                <w:rFonts w:eastAsia="Arial"/>
              </w:rPr>
              <w:t>3</w:t>
            </w:r>
          </w:p>
        </w:tc>
      </w:tr>
      <w:tr w:rsidR="00C40E86" w:rsidRPr="00D37351" w:rsidTr="00E24283">
        <w:tc>
          <w:tcPr>
            <w:tcW w:w="738" w:type="dxa"/>
            <w:shd w:val="clear" w:color="auto" w:fill="auto"/>
          </w:tcPr>
          <w:p w:rsidR="00C40E86" w:rsidRPr="00D37351" w:rsidRDefault="00C40E86" w:rsidP="00E24283">
            <w:pPr>
              <w:ind w:left="-142"/>
              <w:jc w:val="center"/>
            </w:pPr>
            <w:r w:rsidRPr="00D37351">
              <w:t>1</w:t>
            </w:r>
          </w:p>
        </w:tc>
        <w:tc>
          <w:tcPr>
            <w:tcW w:w="3231" w:type="dxa"/>
            <w:shd w:val="clear" w:color="auto" w:fill="auto"/>
          </w:tcPr>
          <w:p w:rsidR="00C40E86" w:rsidRPr="00D37351" w:rsidRDefault="00C40E86" w:rsidP="00E24283">
            <w:pPr>
              <w:ind w:left="-142"/>
              <w:jc w:val="center"/>
            </w:pPr>
            <w:r w:rsidRPr="00D37351">
              <w:t>Основные виды разрешенного использования</w:t>
            </w:r>
          </w:p>
        </w:tc>
        <w:tc>
          <w:tcPr>
            <w:tcW w:w="5416" w:type="dxa"/>
            <w:shd w:val="clear" w:color="auto" w:fill="auto"/>
          </w:tcPr>
          <w:p w:rsidR="00C40E86" w:rsidRPr="00D37351" w:rsidRDefault="00C40E86" w:rsidP="00E24283">
            <w:pPr>
              <w:ind w:left="360"/>
            </w:pPr>
            <w:r w:rsidRPr="00D37351">
              <w:t>Религиозное использование (код 3.7);</w:t>
            </w:r>
          </w:p>
          <w:p w:rsidR="00C40E86" w:rsidRPr="00D37351" w:rsidRDefault="00C40E86" w:rsidP="00E24283">
            <w:pPr>
              <w:ind w:left="360"/>
            </w:pPr>
            <w:r w:rsidRPr="00D37351">
              <w:t>Осуществление религиозных обрядов (код 3.7.1);</w:t>
            </w:r>
          </w:p>
          <w:p w:rsidR="00C40E86" w:rsidRPr="00D37351" w:rsidRDefault="00C40E86" w:rsidP="00E24283">
            <w:pPr>
              <w:ind w:left="360"/>
            </w:pPr>
            <w:r w:rsidRPr="00D37351">
              <w:t>Религиозное управление и образование (код 3.7.2);</w:t>
            </w:r>
          </w:p>
          <w:p w:rsidR="00C40E86" w:rsidRPr="00D37351" w:rsidRDefault="00C40E86" w:rsidP="00E24283">
            <w:pPr>
              <w:ind w:left="360"/>
            </w:pPr>
            <w:r w:rsidRPr="00D37351">
              <w:t>Историко-культурная деятельность (код 9.3)</w:t>
            </w:r>
          </w:p>
        </w:tc>
      </w:tr>
      <w:tr w:rsidR="00C40E86" w:rsidRPr="00D37351" w:rsidTr="00E24283">
        <w:tc>
          <w:tcPr>
            <w:tcW w:w="738" w:type="dxa"/>
            <w:shd w:val="clear" w:color="auto" w:fill="auto"/>
          </w:tcPr>
          <w:p w:rsidR="00C40E86" w:rsidRPr="00D37351" w:rsidRDefault="00C40E86" w:rsidP="00E24283">
            <w:pPr>
              <w:ind w:left="-142"/>
              <w:jc w:val="center"/>
            </w:pPr>
            <w:r w:rsidRPr="00D37351">
              <w:t>2</w:t>
            </w:r>
          </w:p>
        </w:tc>
        <w:tc>
          <w:tcPr>
            <w:tcW w:w="3231" w:type="dxa"/>
            <w:shd w:val="clear" w:color="auto" w:fill="auto"/>
          </w:tcPr>
          <w:p w:rsidR="00C40E86" w:rsidRPr="00D37351" w:rsidRDefault="00C40E86" w:rsidP="00E24283">
            <w:pPr>
              <w:ind w:left="-142"/>
              <w:jc w:val="center"/>
            </w:pPr>
            <w:r w:rsidRPr="00D37351">
              <w:t>Условно разрешенные виды использования</w:t>
            </w:r>
          </w:p>
        </w:tc>
        <w:tc>
          <w:tcPr>
            <w:tcW w:w="5416" w:type="dxa"/>
            <w:shd w:val="clear" w:color="auto" w:fill="auto"/>
          </w:tcPr>
          <w:p w:rsidR="00C40E86" w:rsidRPr="00D37351" w:rsidRDefault="00C40E86" w:rsidP="00E24283">
            <w:pPr>
              <w:ind w:left="360"/>
            </w:pPr>
            <w:r w:rsidRPr="00D37351">
              <w:t>Магазины (код 4.4)</w:t>
            </w:r>
          </w:p>
        </w:tc>
      </w:tr>
      <w:tr w:rsidR="00C40E86" w:rsidRPr="00D37351" w:rsidTr="00E24283">
        <w:tc>
          <w:tcPr>
            <w:tcW w:w="738" w:type="dxa"/>
            <w:shd w:val="clear" w:color="auto" w:fill="auto"/>
          </w:tcPr>
          <w:p w:rsidR="00C40E86" w:rsidRPr="00D37351" w:rsidRDefault="00C40E86" w:rsidP="00E24283">
            <w:pPr>
              <w:ind w:left="-142"/>
              <w:jc w:val="center"/>
            </w:pPr>
            <w:r w:rsidRPr="00D37351">
              <w:t>3</w:t>
            </w:r>
          </w:p>
        </w:tc>
        <w:tc>
          <w:tcPr>
            <w:tcW w:w="3231" w:type="dxa"/>
            <w:shd w:val="clear" w:color="auto" w:fill="auto"/>
          </w:tcPr>
          <w:p w:rsidR="00C40E86" w:rsidRPr="00D37351" w:rsidRDefault="00C40E86" w:rsidP="00E24283">
            <w:pPr>
              <w:ind w:left="-142"/>
              <w:jc w:val="center"/>
            </w:pPr>
            <w:r w:rsidRPr="00D37351">
              <w:t>Вспомогательные виды использования</w:t>
            </w:r>
          </w:p>
        </w:tc>
        <w:tc>
          <w:tcPr>
            <w:tcW w:w="5416" w:type="dxa"/>
            <w:shd w:val="clear" w:color="auto" w:fill="auto"/>
          </w:tcPr>
          <w:p w:rsidR="00C40E86" w:rsidRPr="00D37351" w:rsidRDefault="00C40E86" w:rsidP="00E24283">
            <w:pPr>
              <w:ind w:left="360"/>
            </w:pPr>
            <w:r w:rsidRPr="00D37351">
              <w:t>не установлены</w:t>
            </w:r>
          </w:p>
        </w:tc>
      </w:tr>
    </w:tbl>
    <w:p w:rsidR="00C40E86" w:rsidRPr="00360259" w:rsidRDefault="00C40E86" w:rsidP="00C40E86">
      <w:pPr>
        <w:keepNext/>
        <w:spacing w:before="240"/>
        <w:ind w:firstLine="709"/>
        <w:jc w:val="both"/>
        <w:outlineLvl w:val="2"/>
        <w:rPr>
          <w:b/>
          <w:bCs/>
          <w:sz w:val="28"/>
          <w:szCs w:val="28"/>
        </w:rPr>
      </w:pPr>
      <w:bookmarkStart w:id="92" w:name="_Toc468113819"/>
      <w:bookmarkStart w:id="93" w:name="_Toc6409574"/>
      <w:r w:rsidRPr="00360259">
        <w:rPr>
          <w:b/>
          <w:bCs/>
          <w:sz w:val="28"/>
          <w:szCs w:val="28"/>
        </w:rPr>
        <w:t xml:space="preserve">Статья 36. Градостроительные регламенты.  Природные и рекреационные </w:t>
      </w:r>
      <w:bookmarkEnd w:id="92"/>
      <w:r w:rsidRPr="00360259">
        <w:rPr>
          <w:b/>
          <w:bCs/>
          <w:sz w:val="28"/>
          <w:szCs w:val="28"/>
        </w:rPr>
        <w:t>зоны</w:t>
      </w:r>
      <w:bookmarkEnd w:id="93"/>
    </w:p>
    <w:p w:rsidR="00C40E86" w:rsidRPr="00360259" w:rsidRDefault="00C40E86" w:rsidP="00C40E86">
      <w:pPr>
        <w:ind w:firstLine="709"/>
        <w:jc w:val="both"/>
        <w:rPr>
          <w:sz w:val="28"/>
          <w:szCs w:val="28"/>
        </w:rPr>
      </w:pPr>
      <w:r>
        <w:rPr>
          <w:sz w:val="28"/>
          <w:szCs w:val="28"/>
        </w:rPr>
        <w:t xml:space="preserve">1. </w:t>
      </w:r>
      <w:r w:rsidRPr="00360259">
        <w:rPr>
          <w:sz w:val="28"/>
          <w:szCs w:val="28"/>
        </w:rPr>
        <w:t>Природные и рекреационные зоны включают территории, занятые городскими лесами, лесами в границах сельских населенных пунктов, скверами, парками, пляжами, а также территории, используемые для отдыха, туризма, занятий физической культурой и спортом.</w:t>
      </w:r>
    </w:p>
    <w:p w:rsidR="00C40E86" w:rsidRPr="00360259" w:rsidRDefault="00C40E86" w:rsidP="00C40E86">
      <w:pPr>
        <w:ind w:firstLine="709"/>
        <w:jc w:val="both"/>
        <w:rPr>
          <w:sz w:val="28"/>
          <w:szCs w:val="28"/>
          <w:shd w:val="clear" w:color="auto" w:fill="00FF00"/>
        </w:rPr>
      </w:pPr>
      <w:r w:rsidRPr="00360259">
        <w:rPr>
          <w:sz w:val="28"/>
          <w:szCs w:val="28"/>
        </w:rPr>
        <w:t>На территориях зон рекреационного назначения устанавливается ограниченный режим хозяйственной деятельности, обеспечивающий рациональное использование и воспроизводство природных ресурсов, используемых в рекреационных целях.</w:t>
      </w:r>
    </w:p>
    <w:p w:rsidR="00C40E86" w:rsidRPr="00360259" w:rsidRDefault="00C40E86" w:rsidP="00C40E86">
      <w:pPr>
        <w:ind w:firstLine="709"/>
        <w:jc w:val="both"/>
        <w:rPr>
          <w:sz w:val="28"/>
          <w:szCs w:val="28"/>
        </w:rPr>
      </w:pPr>
      <w:r w:rsidRPr="00360259">
        <w:rPr>
          <w:sz w:val="28"/>
          <w:szCs w:val="28"/>
        </w:rPr>
        <w:lastRenderedPageBreak/>
        <w:t>Границы лесов определяются в соответствии с земельным, лесным законодательством и законодательством о градостроительной деятельности. Использование земель, на которых расположены городские леса и леса в границах сельских населенных пунктов, осуществляется в соответствии с лесохозяйственным регламентом.</w:t>
      </w:r>
    </w:p>
    <w:p w:rsidR="00C40E86" w:rsidRPr="00D37351" w:rsidRDefault="00C40E86" w:rsidP="00C40E86">
      <w:pPr>
        <w:spacing w:before="240"/>
        <w:ind w:firstLine="709"/>
        <w:jc w:val="center"/>
        <w:rPr>
          <w:b/>
          <w:sz w:val="28"/>
          <w:szCs w:val="28"/>
        </w:rPr>
      </w:pPr>
      <w:r w:rsidRPr="00D37351">
        <w:rPr>
          <w:b/>
          <w:sz w:val="28"/>
          <w:szCs w:val="28"/>
        </w:rPr>
        <w:t xml:space="preserve">Таблица 27. </w:t>
      </w:r>
      <w:r w:rsidRPr="00D37351">
        <w:rPr>
          <w:b/>
          <w:bCs/>
          <w:caps/>
          <w:sz w:val="28"/>
          <w:szCs w:val="28"/>
        </w:rPr>
        <w:t>Р – 1</w:t>
      </w:r>
      <w:r>
        <w:rPr>
          <w:b/>
          <w:bCs/>
          <w:caps/>
          <w:sz w:val="28"/>
          <w:szCs w:val="28"/>
        </w:rPr>
        <w:t>.</w:t>
      </w:r>
      <w:r w:rsidRPr="00D37351">
        <w:rPr>
          <w:b/>
          <w:bCs/>
          <w:caps/>
          <w:sz w:val="28"/>
          <w:szCs w:val="28"/>
        </w:rPr>
        <w:t xml:space="preserve"> </w:t>
      </w:r>
      <w:r w:rsidRPr="00D37351">
        <w:rPr>
          <w:b/>
          <w:sz w:val="28"/>
          <w:szCs w:val="28"/>
        </w:rPr>
        <w:t>Зона лесов</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559"/>
      </w:tblGrid>
      <w:tr w:rsidR="00C40E86" w:rsidRPr="00D37351" w:rsidTr="00E24283">
        <w:trPr>
          <w:tblHeader/>
        </w:trPr>
        <w:tc>
          <w:tcPr>
            <w:tcW w:w="738" w:type="dxa"/>
            <w:shd w:val="clear" w:color="auto" w:fill="auto"/>
            <w:vAlign w:val="bottom"/>
          </w:tcPr>
          <w:p w:rsidR="00C40E86" w:rsidRPr="00D37351" w:rsidRDefault="00C40E86" w:rsidP="00E24283">
            <w:pPr>
              <w:ind w:left="-142"/>
              <w:jc w:val="center"/>
            </w:pPr>
            <w:r w:rsidRPr="00D37351">
              <w:t>№ п/п</w:t>
            </w:r>
          </w:p>
        </w:tc>
        <w:tc>
          <w:tcPr>
            <w:tcW w:w="3229" w:type="dxa"/>
            <w:shd w:val="clear" w:color="auto" w:fill="auto"/>
            <w:vAlign w:val="bottom"/>
          </w:tcPr>
          <w:p w:rsidR="00C40E86" w:rsidRPr="00D37351" w:rsidRDefault="00C40E86" w:rsidP="00E24283">
            <w:pPr>
              <w:ind w:left="-142"/>
              <w:jc w:val="center"/>
            </w:pPr>
            <w:r w:rsidRPr="00D37351">
              <w:t>Виды разрешенного использования земельных участков и объектов капитального строительства</w:t>
            </w:r>
          </w:p>
        </w:tc>
        <w:tc>
          <w:tcPr>
            <w:tcW w:w="5559" w:type="dxa"/>
            <w:shd w:val="clear" w:color="auto" w:fill="auto"/>
            <w:vAlign w:val="bottom"/>
          </w:tcPr>
          <w:p w:rsidR="00C40E86" w:rsidRPr="00D37351" w:rsidRDefault="00C40E86" w:rsidP="00E24283">
            <w:pPr>
              <w:autoSpaceDE w:val="0"/>
              <w:autoSpaceDN w:val="0"/>
              <w:adjustRightInd w:val="0"/>
              <w:jc w:val="center"/>
            </w:pPr>
            <w:r w:rsidRPr="00D37351">
              <w:rPr>
                <w:rFonts w:eastAsia="Arial"/>
              </w:rPr>
              <w:t>Перечень видов разрешенного использования земельных участков, в соответствии с Классификатором</w:t>
            </w:r>
          </w:p>
        </w:tc>
      </w:tr>
      <w:tr w:rsidR="00C40E86" w:rsidRPr="00D37351" w:rsidTr="00E24283">
        <w:trPr>
          <w:tblHeader/>
        </w:trPr>
        <w:tc>
          <w:tcPr>
            <w:tcW w:w="738" w:type="dxa"/>
            <w:shd w:val="clear" w:color="auto" w:fill="auto"/>
          </w:tcPr>
          <w:p w:rsidR="00C40E86" w:rsidRPr="00D37351" w:rsidRDefault="00C40E86" w:rsidP="00E24283">
            <w:pPr>
              <w:ind w:left="-142"/>
              <w:jc w:val="center"/>
            </w:pPr>
            <w:r w:rsidRPr="00D37351">
              <w:t>1</w:t>
            </w:r>
          </w:p>
        </w:tc>
        <w:tc>
          <w:tcPr>
            <w:tcW w:w="3229" w:type="dxa"/>
            <w:shd w:val="clear" w:color="auto" w:fill="auto"/>
          </w:tcPr>
          <w:p w:rsidR="00C40E86" w:rsidRPr="00D37351" w:rsidRDefault="00C40E86" w:rsidP="00E24283">
            <w:pPr>
              <w:ind w:left="-142"/>
              <w:jc w:val="center"/>
            </w:pPr>
            <w:r w:rsidRPr="00D37351">
              <w:t>2</w:t>
            </w:r>
          </w:p>
        </w:tc>
        <w:tc>
          <w:tcPr>
            <w:tcW w:w="5559" w:type="dxa"/>
            <w:shd w:val="clear" w:color="auto" w:fill="auto"/>
          </w:tcPr>
          <w:p w:rsidR="00C40E86" w:rsidRPr="00D37351" w:rsidRDefault="00C40E86" w:rsidP="00E24283">
            <w:pPr>
              <w:autoSpaceDE w:val="0"/>
              <w:autoSpaceDN w:val="0"/>
              <w:adjustRightInd w:val="0"/>
              <w:jc w:val="center"/>
              <w:rPr>
                <w:rFonts w:eastAsia="Arial"/>
              </w:rPr>
            </w:pPr>
            <w:r w:rsidRPr="00D37351">
              <w:rPr>
                <w:rFonts w:eastAsia="Arial"/>
              </w:rPr>
              <w:t>3</w:t>
            </w:r>
          </w:p>
        </w:tc>
      </w:tr>
      <w:tr w:rsidR="00C40E86" w:rsidRPr="00D37351" w:rsidTr="00E24283">
        <w:tc>
          <w:tcPr>
            <w:tcW w:w="738" w:type="dxa"/>
            <w:shd w:val="clear" w:color="auto" w:fill="auto"/>
          </w:tcPr>
          <w:p w:rsidR="00C40E86" w:rsidRPr="00D37351" w:rsidRDefault="00C40E86" w:rsidP="00E24283">
            <w:pPr>
              <w:ind w:left="-142"/>
              <w:jc w:val="center"/>
            </w:pPr>
            <w:r w:rsidRPr="00D37351">
              <w:t>1</w:t>
            </w:r>
          </w:p>
        </w:tc>
        <w:tc>
          <w:tcPr>
            <w:tcW w:w="3229" w:type="dxa"/>
            <w:shd w:val="clear" w:color="auto" w:fill="auto"/>
          </w:tcPr>
          <w:p w:rsidR="00C40E86" w:rsidRPr="00D37351" w:rsidRDefault="00C40E86" w:rsidP="00E24283">
            <w:pPr>
              <w:ind w:left="-142"/>
              <w:jc w:val="center"/>
            </w:pPr>
            <w:r w:rsidRPr="00D37351">
              <w:t>Основные виды разрешенного использования</w:t>
            </w:r>
          </w:p>
        </w:tc>
        <w:tc>
          <w:tcPr>
            <w:tcW w:w="5559" w:type="dxa"/>
            <w:shd w:val="clear" w:color="auto" w:fill="auto"/>
          </w:tcPr>
          <w:p w:rsidR="00C40E86" w:rsidRPr="00D37351" w:rsidRDefault="00C40E86" w:rsidP="00E24283">
            <w:pPr>
              <w:ind w:left="89"/>
              <w:rPr>
                <w:b/>
              </w:rPr>
            </w:pPr>
            <w:r w:rsidRPr="00D37351">
              <w:t>Резервные леса (код 10.4)</w:t>
            </w:r>
          </w:p>
        </w:tc>
      </w:tr>
      <w:tr w:rsidR="00C40E86" w:rsidRPr="00D37351" w:rsidTr="00E24283">
        <w:tc>
          <w:tcPr>
            <w:tcW w:w="738" w:type="dxa"/>
            <w:shd w:val="clear" w:color="auto" w:fill="auto"/>
          </w:tcPr>
          <w:p w:rsidR="00C40E86" w:rsidRPr="00D37351" w:rsidRDefault="00C40E86" w:rsidP="00E24283">
            <w:pPr>
              <w:ind w:left="-142"/>
              <w:jc w:val="center"/>
            </w:pPr>
            <w:r w:rsidRPr="00D37351">
              <w:t>2</w:t>
            </w:r>
          </w:p>
        </w:tc>
        <w:tc>
          <w:tcPr>
            <w:tcW w:w="3229" w:type="dxa"/>
            <w:shd w:val="clear" w:color="auto" w:fill="auto"/>
          </w:tcPr>
          <w:p w:rsidR="00C40E86" w:rsidRPr="00D37351" w:rsidRDefault="00C40E86" w:rsidP="00E24283">
            <w:pPr>
              <w:ind w:left="-142"/>
              <w:jc w:val="center"/>
            </w:pPr>
            <w:r w:rsidRPr="00D37351">
              <w:t>Условно разрешенные виды использования</w:t>
            </w:r>
          </w:p>
        </w:tc>
        <w:tc>
          <w:tcPr>
            <w:tcW w:w="5559" w:type="dxa"/>
            <w:shd w:val="clear" w:color="auto" w:fill="auto"/>
          </w:tcPr>
          <w:p w:rsidR="00C40E86" w:rsidRPr="00D37351" w:rsidRDefault="00C40E86" w:rsidP="00E24283">
            <w:pPr>
              <w:ind w:left="360"/>
            </w:pPr>
            <w:r w:rsidRPr="00D37351">
              <w:t>Отдых (рекреация) (код 5.0);</w:t>
            </w:r>
          </w:p>
          <w:p w:rsidR="00C40E86" w:rsidRPr="00D37351" w:rsidRDefault="00C40E86" w:rsidP="00E24283">
            <w:pPr>
              <w:ind w:left="360"/>
            </w:pPr>
            <w:r w:rsidRPr="00D37351">
              <w:t>Природно-познавательный туризм (код 5.2);</w:t>
            </w:r>
          </w:p>
          <w:p w:rsidR="00C40E86" w:rsidRPr="00D37351" w:rsidRDefault="00C40E86" w:rsidP="00E24283">
            <w:pPr>
              <w:ind w:left="360"/>
            </w:pPr>
            <w:r w:rsidRPr="00D37351">
              <w:t>Туристическое обслуживание (код 5.2.1);</w:t>
            </w:r>
          </w:p>
          <w:p w:rsidR="00C40E86" w:rsidRPr="00D37351" w:rsidRDefault="00C40E86" w:rsidP="00E24283">
            <w:pPr>
              <w:ind w:left="360"/>
            </w:pPr>
            <w:r w:rsidRPr="00D37351">
              <w:t>Недропользование (код 6.1);</w:t>
            </w:r>
          </w:p>
          <w:p w:rsidR="00C40E86" w:rsidRPr="00D37351" w:rsidRDefault="00C40E86" w:rsidP="00E24283">
            <w:pPr>
              <w:ind w:left="360"/>
            </w:pPr>
            <w:r w:rsidRPr="00D37351">
              <w:t>Курортная деятельность (код 9.2);</w:t>
            </w:r>
          </w:p>
          <w:p w:rsidR="00C40E86" w:rsidRPr="00D37351" w:rsidRDefault="00C40E86" w:rsidP="00E24283">
            <w:pPr>
              <w:ind w:left="360"/>
            </w:pPr>
            <w:r w:rsidRPr="00D37351">
              <w:t>Санаторная деятельность (код 9.2.1)</w:t>
            </w:r>
          </w:p>
        </w:tc>
      </w:tr>
      <w:tr w:rsidR="00C40E86" w:rsidRPr="00D37351" w:rsidTr="00E24283">
        <w:tc>
          <w:tcPr>
            <w:tcW w:w="738" w:type="dxa"/>
            <w:shd w:val="clear" w:color="auto" w:fill="auto"/>
          </w:tcPr>
          <w:p w:rsidR="00C40E86" w:rsidRPr="00D37351" w:rsidRDefault="00C40E86" w:rsidP="00E24283">
            <w:pPr>
              <w:ind w:left="-142"/>
              <w:jc w:val="center"/>
            </w:pPr>
            <w:r w:rsidRPr="00D37351">
              <w:t>3</w:t>
            </w:r>
          </w:p>
        </w:tc>
        <w:tc>
          <w:tcPr>
            <w:tcW w:w="3229" w:type="dxa"/>
            <w:shd w:val="clear" w:color="auto" w:fill="auto"/>
          </w:tcPr>
          <w:p w:rsidR="00C40E86" w:rsidRPr="00D37351" w:rsidRDefault="00C40E86" w:rsidP="00E24283">
            <w:pPr>
              <w:ind w:left="-142"/>
              <w:jc w:val="center"/>
            </w:pPr>
            <w:r w:rsidRPr="00D37351">
              <w:t>Вспомогательные виды использования</w:t>
            </w:r>
          </w:p>
        </w:tc>
        <w:tc>
          <w:tcPr>
            <w:tcW w:w="5559" w:type="dxa"/>
            <w:shd w:val="clear" w:color="auto" w:fill="auto"/>
          </w:tcPr>
          <w:p w:rsidR="00C40E86" w:rsidRPr="00D37351" w:rsidRDefault="00C40E86" w:rsidP="00E24283">
            <w:pPr>
              <w:ind w:left="360"/>
            </w:pPr>
            <w:r w:rsidRPr="00D37351">
              <w:t>не установлены</w:t>
            </w:r>
          </w:p>
        </w:tc>
      </w:tr>
    </w:tbl>
    <w:p w:rsidR="00C40E86" w:rsidRPr="00D37351" w:rsidRDefault="00C40E86" w:rsidP="00C40E86">
      <w:pPr>
        <w:spacing w:before="240"/>
        <w:ind w:firstLine="709"/>
        <w:jc w:val="center"/>
        <w:rPr>
          <w:b/>
          <w:sz w:val="28"/>
          <w:szCs w:val="28"/>
        </w:rPr>
      </w:pPr>
      <w:r w:rsidRPr="00D37351">
        <w:rPr>
          <w:b/>
          <w:sz w:val="28"/>
          <w:szCs w:val="28"/>
        </w:rPr>
        <w:t xml:space="preserve">Таблица 28. </w:t>
      </w:r>
      <w:r w:rsidRPr="00D37351">
        <w:rPr>
          <w:b/>
          <w:bCs/>
          <w:caps/>
          <w:sz w:val="28"/>
          <w:szCs w:val="28"/>
        </w:rPr>
        <w:t>Р – 2</w:t>
      </w:r>
      <w:r>
        <w:rPr>
          <w:b/>
          <w:bCs/>
          <w:caps/>
          <w:sz w:val="28"/>
          <w:szCs w:val="28"/>
        </w:rPr>
        <w:t>.</w:t>
      </w:r>
      <w:r w:rsidRPr="00D37351">
        <w:rPr>
          <w:b/>
          <w:bCs/>
          <w:caps/>
          <w:sz w:val="28"/>
          <w:szCs w:val="28"/>
        </w:rPr>
        <w:t xml:space="preserve"> </w:t>
      </w:r>
      <w:r w:rsidRPr="00D37351">
        <w:rPr>
          <w:b/>
          <w:sz w:val="28"/>
          <w:szCs w:val="28"/>
        </w:rPr>
        <w:t>Зона зеленых насаждений общего пользования</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0"/>
        <w:gridCol w:w="5558"/>
      </w:tblGrid>
      <w:tr w:rsidR="00C40E86" w:rsidRPr="00D37351" w:rsidTr="00E24283">
        <w:trPr>
          <w:tblHeader/>
        </w:trPr>
        <w:tc>
          <w:tcPr>
            <w:tcW w:w="738" w:type="dxa"/>
            <w:shd w:val="clear" w:color="auto" w:fill="auto"/>
            <w:vAlign w:val="bottom"/>
          </w:tcPr>
          <w:p w:rsidR="00C40E86" w:rsidRPr="00D37351" w:rsidRDefault="00C40E86" w:rsidP="00E24283">
            <w:pPr>
              <w:ind w:left="-142"/>
              <w:jc w:val="center"/>
            </w:pPr>
            <w:r w:rsidRPr="00D37351">
              <w:t>№ п/п</w:t>
            </w:r>
          </w:p>
        </w:tc>
        <w:tc>
          <w:tcPr>
            <w:tcW w:w="3230" w:type="dxa"/>
            <w:shd w:val="clear" w:color="auto" w:fill="auto"/>
            <w:vAlign w:val="bottom"/>
          </w:tcPr>
          <w:p w:rsidR="00C40E86" w:rsidRPr="00D37351" w:rsidRDefault="00C40E86" w:rsidP="00E24283">
            <w:pPr>
              <w:ind w:left="-142"/>
              <w:jc w:val="center"/>
            </w:pPr>
            <w:r w:rsidRPr="00D37351">
              <w:t>Виды разрешенного использования земельных участков и объектов капитального строительства</w:t>
            </w:r>
          </w:p>
        </w:tc>
        <w:tc>
          <w:tcPr>
            <w:tcW w:w="5558" w:type="dxa"/>
            <w:shd w:val="clear" w:color="auto" w:fill="auto"/>
            <w:vAlign w:val="bottom"/>
          </w:tcPr>
          <w:p w:rsidR="00C40E86" w:rsidRPr="00D37351" w:rsidRDefault="00C40E86" w:rsidP="00E24283">
            <w:pPr>
              <w:autoSpaceDE w:val="0"/>
              <w:autoSpaceDN w:val="0"/>
              <w:adjustRightInd w:val="0"/>
              <w:jc w:val="center"/>
            </w:pPr>
            <w:r w:rsidRPr="00D37351">
              <w:rPr>
                <w:rFonts w:eastAsia="Arial"/>
              </w:rPr>
              <w:t>Перечень видов разрешенного использования земельных участков, в соответствии с Классификатором</w:t>
            </w:r>
          </w:p>
        </w:tc>
      </w:tr>
      <w:tr w:rsidR="00C40E86" w:rsidRPr="00D37351" w:rsidTr="00E24283">
        <w:trPr>
          <w:tblHeader/>
        </w:trPr>
        <w:tc>
          <w:tcPr>
            <w:tcW w:w="738" w:type="dxa"/>
            <w:shd w:val="clear" w:color="auto" w:fill="auto"/>
          </w:tcPr>
          <w:p w:rsidR="00C40E86" w:rsidRPr="00D37351" w:rsidRDefault="00C40E86" w:rsidP="00E24283">
            <w:pPr>
              <w:ind w:left="-142"/>
              <w:jc w:val="center"/>
            </w:pPr>
            <w:r w:rsidRPr="00D37351">
              <w:t>1</w:t>
            </w:r>
          </w:p>
        </w:tc>
        <w:tc>
          <w:tcPr>
            <w:tcW w:w="3230" w:type="dxa"/>
            <w:shd w:val="clear" w:color="auto" w:fill="auto"/>
          </w:tcPr>
          <w:p w:rsidR="00C40E86" w:rsidRPr="00D37351" w:rsidRDefault="00C40E86" w:rsidP="00E24283">
            <w:pPr>
              <w:ind w:left="-142"/>
              <w:jc w:val="center"/>
            </w:pPr>
            <w:r w:rsidRPr="00D37351">
              <w:t>2</w:t>
            </w:r>
          </w:p>
        </w:tc>
        <w:tc>
          <w:tcPr>
            <w:tcW w:w="5558" w:type="dxa"/>
            <w:shd w:val="clear" w:color="auto" w:fill="auto"/>
          </w:tcPr>
          <w:p w:rsidR="00C40E86" w:rsidRPr="00D37351" w:rsidRDefault="00C40E86" w:rsidP="00E24283">
            <w:pPr>
              <w:autoSpaceDE w:val="0"/>
              <w:autoSpaceDN w:val="0"/>
              <w:adjustRightInd w:val="0"/>
              <w:jc w:val="center"/>
              <w:rPr>
                <w:rFonts w:eastAsia="Arial"/>
              </w:rPr>
            </w:pPr>
            <w:r w:rsidRPr="00D37351">
              <w:rPr>
                <w:rFonts w:eastAsia="Arial"/>
              </w:rPr>
              <w:t>3</w:t>
            </w:r>
          </w:p>
        </w:tc>
      </w:tr>
      <w:tr w:rsidR="00C40E86" w:rsidRPr="00D37351" w:rsidTr="00E24283">
        <w:trPr>
          <w:trHeight w:val="1657"/>
        </w:trPr>
        <w:tc>
          <w:tcPr>
            <w:tcW w:w="738" w:type="dxa"/>
            <w:shd w:val="clear" w:color="auto" w:fill="auto"/>
          </w:tcPr>
          <w:p w:rsidR="00C40E86" w:rsidRPr="00D37351" w:rsidRDefault="00C40E86" w:rsidP="00E24283">
            <w:pPr>
              <w:ind w:left="-142"/>
              <w:jc w:val="center"/>
            </w:pPr>
            <w:r w:rsidRPr="00D37351">
              <w:t>1</w:t>
            </w:r>
          </w:p>
        </w:tc>
        <w:tc>
          <w:tcPr>
            <w:tcW w:w="3230" w:type="dxa"/>
            <w:shd w:val="clear" w:color="auto" w:fill="auto"/>
          </w:tcPr>
          <w:p w:rsidR="00C40E86" w:rsidRPr="00D37351" w:rsidRDefault="00C40E86" w:rsidP="00E24283">
            <w:pPr>
              <w:ind w:left="-142"/>
              <w:jc w:val="center"/>
            </w:pPr>
            <w:r w:rsidRPr="00D37351">
              <w:t>Основные виды разрешенного использования</w:t>
            </w:r>
          </w:p>
        </w:tc>
        <w:tc>
          <w:tcPr>
            <w:tcW w:w="5558" w:type="dxa"/>
            <w:shd w:val="clear" w:color="auto" w:fill="auto"/>
          </w:tcPr>
          <w:p w:rsidR="00C40E86" w:rsidRPr="00D37351" w:rsidRDefault="00C40E86" w:rsidP="00E24283">
            <w:pPr>
              <w:ind w:left="89"/>
            </w:pPr>
            <w:r w:rsidRPr="00D37351">
              <w:t>Отдых (рекреация) (код 5.0);</w:t>
            </w:r>
          </w:p>
          <w:p w:rsidR="00C40E86" w:rsidRPr="00D37351" w:rsidRDefault="00C40E86" w:rsidP="00E24283">
            <w:pPr>
              <w:ind w:left="89"/>
            </w:pPr>
            <w:r w:rsidRPr="00D37351">
              <w:t>Природно-познавательный туризм (код 5.2);</w:t>
            </w:r>
          </w:p>
          <w:p w:rsidR="00C40E86" w:rsidRPr="00D37351" w:rsidRDefault="00C40E86" w:rsidP="00E24283">
            <w:pPr>
              <w:ind w:left="89"/>
            </w:pPr>
            <w:r w:rsidRPr="00D37351">
              <w:t>Туристическое обслуживание (код 5.2.1);</w:t>
            </w:r>
          </w:p>
          <w:p w:rsidR="00C40E86" w:rsidRPr="00D37351" w:rsidRDefault="00C40E86" w:rsidP="00E24283">
            <w:pPr>
              <w:ind w:left="89"/>
            </w:pPr>
            <w:r w:rsidRPr="00D37351">
              <w:t>Земельные участки (территории) общего пользования (код 12.0);</w:t>
            </w:r>
          </w:p>
          <w:p w:rsidR="00C40E86" w:rsidRPr="00D37351" w:rsidRDefault="00C40E86" w:rsidP="00E24283">
            <w:pPr>
              <w:ind w:left="89"/>
            </w:pPr>
            <w:r w:rsidRPr="00D37351">
              <w:t>Улично-дорожная сеть (код 12.0.1);</w:t>
            </w:r>
          </w:p>
          <w:p w:rsidR="00C40E86" w:rsidRPr="00D37351" w:rsidRDefault="00C40E86" w:rsidP="00E24283">
            <w:pPr>
              <w:ind w:left="89"/>
              <w:rPr>
                <w:rFonts w:ascii="Calibri" w:hAnsi="Calibri"/>
                <w:b/>
              </w:rPr>
            </w:pPr>
            <w:r w:rsidRPr="00D37351">
              <w:t>Благоустройство территории (код 12.0.2)</w:t>
            </w:r>
          </w:p>
        </w:tc>
      </w:tr>
      <w:tr w:rsidR="00C40E86" w:rsidRPr="00D37351" w:rsidTr="00E24283">
        <w:tc>
          <w:tcPr>
            <w:tcW w:w="738" w:type="dxa"/>
            <w:shd w:val="clear" w:color="auto" w:fill="auto"/>
          </w:tcPr>
          <w:p w:rsidR="00C40E86" w:rsidRPr="00D37351" w:rsidRDefault="00C40E86" w:rsidP="00E24283">
            <w:pPr>
              <w:ind w:left="-142"/>
              <w:jc w:val="center"/>
            </w:pPr>
            <w:r w:rsidRPr="00D37351">
              <w:t>2</w:t>
            </w:r>
          </w:p>
        </w:tc>
        <w:tc>
          <w:tcPr>
            <w:tcW w:w="3230" w:type="dxa"/>
            <w:shd w:val="clear" w:color="auto" w:fill="auto"/>
          </w:tcPr>
          <w:p w:rsidR="00C40E86" w:rsidRPr="00D37351" w:rsidRDefault="00C40E86" w:rsidP="00E24283">
            <w:pPr>
              <w:ind w:left="-142"/>
              <w:jc w:val="center"/>
            </w:pPr>
            <w:r w:rsidRPr="00D37351">
              <w:t>Условно разрешенные виды использования</w:t>
            </w:r>
          </w:p>
        </w:tc>
        <w:tc>
          <w:tcPr>
            <w:tcW w:w="5558" w:type="dxa"/>
            <w:shd w:val="clear" w:color="auto" w:fill="auto"/>
          </w:tcPr>
          <w:p w:rsidR="00C40E86" w:rsidRPr="00D37351" w:rsidRDefault="00C40E86" w:rsidP="00E24283">
            <w:pPr>
              <w:ind w:left="89"/>
            </w:pPr>
            <w:r w:rsidRPr="00D37351">
              <w:t>Для индивидуального жилищного строительства (код 2.1);</w:t>
            </w:r>
          </w:p>
          <w:p w:rsidR="00C40E86" w:rsidRPr="00D37351" w:rsidRDefault="00C40E86" w:rsidP="00E24283">
            <w:pPr>
              <w:ind w:left="89"/>
            </w:pPr>
            <w:r w:rsidRPr="00D37351">
              <w:t xml:space="preserve">Хранение автотранспорта (код 2.7.1); </w:t>
            </w:r>
          </w:p>
          <w:p w:rsidR="00C40E86" w:rsidRPr="00D37351" w:rsidRDefault="00C40E86" w:rsidP="00E24283">
            <w:pPr>
              <w:ind w:left="89"/>
            </w:pPr>
            <w:r w:rsidRPr="00D37351">
              <w:t>Религиозное использование (код 3.7);</w:t>
            </w:r>
          </w:p>
          <w:p w:rsidR="00C40E86" w:rsidRPr="00D37351" w:rsidRDefault="00C40E86" w:rsidP="00E24283">
            <w:pPr>
              <w:ind w:left="89"/>
            </w:pPr>
            <w:r w:rsidRPr="00D37351">
              <w:t>Выставочно-ярмарочная деятельность (код 4.10)</w:t>
            </w:r>
          </w:p>
        </w:tc>
      </w:tr>
      <w:tr w:rsidR="00C40E86" w:rsidRPr="00D37351" w:rsidTr="00E24283">
        <w:tc>
          <w:tcPr>
            <w:tcW w:w="738" w:type="dxa"/>
            <w:shd w:val="clear" w:color="auto" w:fill="auto"/>
          </w:tcPr>
          <w:p w:rsidR="00C40E86" w:rsidRPr="00D37351" w:rsidRDefault="00C40E86" w:rsidP="00E24283">
            <w:pPr>
              <w:ind w:left="-142"/>
              <w:jc w:val="center"/>
            </w:pPr>
            <w:r w:rsidRPr="00D37351">
              <w:t>3</w:t>
            </w:r>
          </w:p>
        </w:tc>
        <w:tc>
          <w:tcPr>
            <w:tcW w:w="3230" w:type="dxa"/>
            <w:shd w:val="clear" w:color="auto" w:fill="auto"/>
          </w:tcPr>
          <w:p w:rsidR="00C40E86" w:rsidRPr="00D37351" w:rsidRDefault="00C40E86" w:rsidP="00E24283">
            <w:pPr>
              <w:ind w:left="-142"/>
              <w:jc w:val="center"/>
            </w:pPr>
            <w:r w:rsidRPr="00D37351">
              <w:t>Вспомогательные виды использования</w:t>
            </w:r>
          </w:p>
        </w:tc>
        <w:tc>
          <w:tcPr>
            <w:tcW w:w="5558" w:type="dxa"/>
            <w:shd w:val="clear" w:color="auto" w:fill="auto"/>
          </w:tcPr>
          <w:p w:rsidR="00C40E86" w:rsidRPr="00D37351" w:rsidRDefault="00C40E86" w:rsidP="00E24283">
            <w:pPr>
              <w:ind w:left="89"/>
            </w:pPr>
            <w:r w:rsidRPr="00D37351">
              <w:t>Общественное питание (код 4.6);</w:t>
            </w:r>
          </w:p>
          <w:p w:rsidR="00C40E86" w:rsidRPr="00D37351" w:rsidRDefault="00C40E86" w:rsidP="00E24283">
            <w:pPr>
              <w:ind w:left="89"/>
            </w:pPr>
            <w:r w:rsidRPr="00D37351">
              <w:t>Развлечения (код 4.8);</w:t>
            </w:r>
          </w:p>
          <w:p w:rsidR="00C40E86" w:rsidRPr="00D37351" w:rsidRDefault="00C40E86" w:rsidP="00E24283">
            <w:pPr>
              <w:ind w:left="89"/>
            </w:pPr>
            <w:r w:rsidRPr="00D37351">
              <w:t>Развлекательные мероприятия (код 4.8.1);</w:t>
            </w:r>
          </w:p>
          <w:p w:rsidR="00C40E86" w:rsidRPr="00D37351" w:rsidRDefault="00C40E86" w:rsidP="00E24283">
            <w:pPr>
              <w:ind w:left="89"/>
            </w:pPr>
            <w:r w:rsidRPr="00D37351">
              <w:t>Поля для гольфа и конных прогулок (код 5.5)</w:t>
            </w:r>
          </w:p>
        </w:tc>
      </w:tr>
    </w:tbl>
    <w:p w:rsidR="00C40E86" w:rsidRPr="00D37351" w:rsidRDefault="00C40E86" w:rsidP="00C40E86">
      <w:pPr>
        <w:keepNext/>
        <w:spacing w:before="240"/>
        <w:ind w:firstLine="709"/>
        <w:jc w:val="center"/>
        <w:rPr>
          <w:b/>
          <w:sz w:val="28"/>
          <w:szCs w:val="28"/>
        </w:rPr>
      </w:pPr>
      <w:r w:rsidRPr="00D37351">
        <w:rPr>
          <w:b/>
          <w:sz w:val="28"/>
          <w:szCs w:val="28"/>
        </w:rPr>
        <w:lastRenderedPageBreak/>
        <w:t>Таблица 29.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Р-2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3"/>
        <w:gridCol w:w="6284"/>
        <w:gridCol w:w="1292"/>
        <w:gridCol w:w="1268"/>
      </w:tblGrid>
      <w:tr w:rsidR="00C40E86" w:rsidRPr="00D37351" w:rsidTr="00E24283">
        <w:trPr>
          <w:tblHeader/>
        </w:trPr>
        <w:tc>
          <w:tcPr>
            <w:tcW w:w="735" w:type="dxa"/>
            <w:vAlign w:val="bottom"/>
          </w:tcPr>
          <w:p w:rsidR="00C40E86" w:rsidRPr="00D37351" w:rsidRDefault="00C40E86" w:rsidP="00E24283">
            <w:pPr>
              <w:ind w:left="83"/>
              <w:jc w:val="center"/>
            </w:pPr>
            <w:r w:rsidRPr="00D37351">
              <w:t>№ п/п</w:t>
            </w:r>
          </w:p>
        </w:tc>
        <w:tc>
          <w:tcPr>
            <w:tcW w:w="6374" w:type="dxa"/>
            <w:vAlign w:val="bottom"/>
          </w:tcPr>
          <w:p w:rsidR="00C40E86" w:rsidRPr="00D37351" w:rsidRDefault="00C40E86" w:rsidP="00E24283">
            <w:pPr>
              <w:tabs>
                <w:tab w:val="num" w:pos="720"/>
              </w:tabs>
              <w:jc w:val="center"/>
            </w:pPr>
            <w:r w:rsidRPr="00D37351">
              <w:t>Наименование параметра</w:t>
            </w:r>
          </w:p>
        </w:tc>
        <w:tc>
          <w:tcPr>
            <w:tcW w:w="1202" w:type="dxa"/>
            <w:vAlign w:val="bottom"/>
          </w:tcPr>
          <w:p w:rsidR="00C40E86" w:rsidRPr="00D37351" w:rsidRDefault="00C40E86" w:rsidP="00E24283">
            <w:pPr>
              <w:jc w:val="center"/>
            </w:pPr>
            <w:r w:rsidRPr="00D37351">
              <w:t>Единица измерения</w:t>
            </w:r>
          </w:p>
        </w:tc>
        <w:tc>
          <w:tcPr>
            <w:tcW w:w="1266" w:type="dxa"/>
            <w:vAlign w:val="bottom"/>
          </w:tcPr>
          <w:p w:rsidR="00C40E86" w:rsidRPr="00D37351" w:rsidRDefault="00C40E86" w:rsidP="00E24283">
            <w:pPr>
              <w:jc w:val="center"/>
            </w:pPr>
            <w:r w:rsidRPr="00D37351">
              <w:t>Значение параметра</w:t>
            </w:r>
          </w:p>
        </w:tc>
      </w:tr>
      <w:tr w:rsidR="00C40E86" w:rsidRPr="00D37351" w:rsidTr="00E24283">
        <w:trPr>
          <w:tblHeader/>
        </w:trPr>
        <w:tc>
          <w:tcPr>
            <w:tcW w:w="735" w:type="dxa"/>
          </w:tcPr>
          <w:p w:rsidR="00C40E86" w:rsidRPr="00D37351" w:rsidRDefault="00C40E86" w:rsidP="00E24283">
            <w:pPr>
              <w:ind w:left="83"/>
              <w:jc w:val="center"/>
            </w:pPr>
            <w:r w:rsidRPr="00D37351">
              <w:t>1</w:t>
            </w:r>
          </w:p>
        </w:tc>
        <w:tc>
          <w:tcPr>
            <w:tcW w:w="6374" w:type="dxa"/>
          </w:tcPr>
          <w:p w:rsidR="00C40E86" w:rsidRPr="00D37351" w:rsidRDefault="00C40E86" w:rsidP="00E24283">
            <w:pPr>
              <w:tabs>
                <w:tab w:val="num" w:pos="720"/>
              </w:tabs>
              <w:jc w:val="center"/>
            </w:pPr>
            <w:r w:rsidRPr="00D37351">
              <w:t>2</w:t>
            </w:r>
          </w:p>
        </w:tc>
        <w:tc>
          <w:tcPr>
            <w:tcW w:w="1202" w:type="dxa"/>
          </w:tcPr>
          <w:p w:rsidR="00C40E86" w:rsidRPr="00D37351" w:rsidRDefault="00C40E86" w:rsidP="00E24283">
            <w:pPr>
              <w:jc w:val="center"/>
            </w:pPr>
            <w:r w:rsidRPr="00D37351">
              <w:t>3</w:t>
            </w:r>
          </w:p>
        </w:tc>
        <w:tc>
          <w:tcPr>
            <w:tcW w:w="1266" w:type="dxa"/>
          </w:tcPr>
          <w:p w:rsidR="00C40E86" w:rsidRPr="00D37351" w:rsidRDefault="00C40E86" w:rsidP="00E24283">
            <w:pPr>
              <w:jc w:val="center"/>
            </w:pPr>
            <w:r w:rsidRPr="00D37351">
              <w:t>4</w:t>
            </w:r>
          </w:p>
        </w:tc>
      </w:tr>
      <w:tr w:rsidR="00C40E86" w:rsidRPr="00D37351" w:rsidTr="00E24283">
        <w:tc>
          <w:tcPr>
            <w:tcW w:w="735" w:type="dxa"/>
          </w:tcPr>
          <w:p w:rsidR="00C40E86" w:rsidRPr="00D37351" w:rsidRDefault="00C40E86" w:rsidP="00E24283">
            <w:pPr>
              <w:jc w:val="center"/>
            </w:pPr>
            <w:r w:rsidRPr="00D37351">
              <w:t>1</w:t>
            </w:r>
          </w:p>
        </w:tc>
        <w:tc>
          <w:tcPr>
            <w:tcW w:w="6374" w:type="dxa"/>
          </w:tcPr>
          <w:p w:rsidR="00C40E86" w:rsidRPr="00D37351" w:rsidRDefault="00C40E86" w:rsidP="00E24283">
            <w:pPr>
              <w:tabs>
                <w:tab w:val="num" w:pos="720"/>
              </w:tabs>
              <w:jc w:val="both"/>
            </w:pPr>
            <w:r w:rsidRPr="00D37351">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D37351" w:rsidRDefault="00C40E86" w:rsidP="00E24283">
            <w:pPr>
              <w:jc w:val="center"/>
            </w:pPr>
            <w:r w:rsidRPr="00D37351">
              <w:t>м</w:t>
            </w:r>
          </w:p>
        </w:tc>
        <w:tc>
          <w:tcPr>
            <w:tcW w:w="1266" w:type="dxa"/>
          </w:tcPr>
          <w:p w:rsidR="00C40E86" w:rsidRPr="00D37351" w:rsidRDefault="00C40E86" w:rsidP="00E24283">
            <w:pPr>
              <w:jc w:val="center"/>
            </w:pPr>
            <w:r w:rsidRPr="00D37351">
              <w:t>5</w:t>
            </w:r>
            <w:r w:rsidRPr="00D37351">
              <w:rPr>
                <w:vertAlign w:val="superscript"/>
              </w:rPr>
              <w:footnoteReference w:id="36"/>
            </w:r>
          </w:p>
        </w:tc>
      </w:tr>
      <w:tr w:rsidR="00C40E86" w:rsidRPr="00D37351" w:rsidTr="00E24283">
        <w:tc>
          <w:tcPr>
            <w:tcW w:w="735" w:type="dxa"/>
          </w:tcPr>
          <w:p w:rsidR="00C40E86" w:rsidRPr="00D37351" w:rsidRDefault="00C40E86" w:rsidP="00E24283">
            <w:pPr>
              <w:jc w:val="center"/>
            </w:pPr>
            <w:r w:rsidRPr="00D37351">
              <w:t>2</w:t>
            </w:r>
          </w:p>
        </w:tc>
        <w:tc>
          <w:tcPr>
            <w:tcW w:w="6374" w:type="dxa"/>
          </w:tcPr>
          <w:p w:rsidR="00C40E86" w:rsidRPr="00D37351" w:rsidRDefault="00C40E86" w:rsidP="00E24283">
            <w:pPr>
              <w:tabs>
                <w:tab w:val="num" w:pos="720"/>
              </w:tabs>
              <w:jc w:val="both"/>
            </w:pPr>
            <w:r w:rsidRPr="00D37351">
              <w:t>Минимальный отступ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02" w:type="dxa"/>
          </w:tcPr>
          <w:p w:rsidR="00C40E86" w:rsidRPr="00D37351" w:rsidRDefault="00C40E86" w:rsidP="00E24283">
            <w:pPr>
              <w:jc w:val="center"/>
            </w:pPr>
            <w:r w:rsidRPr="00D37351">
              <w:t>м</w:t>
            </w:r>
          </w:p>
        </w:tc>
        <w:tc>
          <w:tcPr>
            <w:tcW w:w="1266" w:type="dxa"/>
          </w:tcPr>
          <w:p w:rsidR="00C40E86" w:rsidRPr="00D37351" w:rsidRDefault="00C40E86" w:rsidP="00E24283">
            <w:pPr>
              <w:jc w:val="center"/>
            </w:pPr>
            <w:r w:rsidRPr="00D37351">
              <w:t>5</w:t>
            </w:r>
          </w:p>
        </w:tc>
      </w:tr>
      <w:tr w:rsidR="00C40E86" w:rsidRPr="00D37351" w:rsidTr="00E24283">
        <w:tc>
          <w:tcPr>
            <w:tcW w:w="735" w:type="dxa"/>
          </w:tcPr>
          <w:p w:rsidR="00C40E86" w:rsidRPr="00D37351" w:rsidRDefault="00C40E86" w:rsidP="00E24283">
            <w:pPr>
              <w:jc w:val="center"/>
            </w:pPr>
            <w:r w:rsidRPr="00D37351">
              <w:t>3</w:t>
            </w:r>
          </w:p>
        </w:tc>
        <w:tc>
          <w:tcPr>
            <w:tcW w:w="6374" w:type="dxa"/>
          </w:tcPr>
          <w:p w:rsidR="00C40E86" w:rsidRPr="00D37351" w:rsidRDefault="00C40E86" w:rsidP="00E24283">
            <w:pPr>
              <w:tabs>
                <w:tab w:val="num" w:pos="720"/>
              </w:tabs>
              <w:jc w:val="both"/>
            </w:pPr>
            <w:r w:rsidRPr="00D37351">
              <w:t>Минимальный отступ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D37351" w:rsidRDefault="00C40E86" w:rsidP="00E24283">
            <w:pPr>
              <w:jc w:val="center"/>
            </w:pPr>
            <w:r w:rsidRPr="00D37351">
              <w:t>м</w:t>
            </w:r>
          </w:p>
        </w:tc>
        <w:tc>
          <w:tcPr>
            <w:tcW w:w="1266" w:type="dxa"/>
          </w:tcPr>
          <w:p w:rsidR="00C40E86" w:rsidRPr="00D37351" w:rsidRDefault="00C40E86" w:rsidP="00E24283">
            <w:pPr>
              <w:jc w:val="center"/>
            </w:pPr>
            <w:r w:rsidRPr="00D37351">
              <w:t>3</w:t>
            </w:r>
            <w:r w:rsidRPr="00D37351">
              <w:rPr>
                <w:vertAlign w:val="superscript"/>
              </w:rPr>
              <w:footnoteReference w:id="37"/>
            </w:r>
          </w:p>
        </w:tc>
      </w:tr>
      <w:tr w:rsidR="00C40E86" w:rsidRPr="00D37351" w:rsidTr="00E24283">
        <w:tc>
          <w:tcPr>
            <w:tcW w:w="735" w:type="dxa"/>
          </w:tcPr>
          <w:p w:rsidR="00C40E86" w:rsidRPr="00D37351" w:rsidRDefault="00C40E86" w:rsidP="00E24283">
            <w:pPr>
              <w:jc w:val="center"/>
            </w:pPr>
            <w:r w:rsidRPr="00D37351">
              <w:t>4</w:t>
            </w:r>
          </w:p>
        </w:tc>
        <w:tc>
          <w:tcPr>
            <w:tcW w:w="6374" w:type="dxa"/>
          </w:tcPr>
          <w:p w:rsidR="00C40E86" w:rsidRPr="00D37351" w:rsidRDefault="00C40E86" w:rsidP="00E24283">
            <w:pPr>
              <w:jc w:val="both"/>
            </w:pPr>
            <w:r w:rsidRPr="00D37351">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(2.1)</w:t>
            </w:r>
          </w:p>
        </w:tc>
        <w:tc>
          <w:tcPr>
            <w:tcW w:w="1202" w:type="dxa"/>
          </w:tcPr>
          <w:p w:rsidR="00C40E86" w:rsidRPr="00D37351" w:rsidRDefault="00C40E86" w:rsidP="00E24283">
            <w:pPr>
              <w:jc w:val="center"/>
            </w:pPr>
            <w:r w:rsidRPr="00D37351">
              <w:t>м</w:t>
            </w:r>
          </w:p>
        </w:tc>
        <w:tc>
          <w:tcPr>
            <w:tcW w:w="1266" w:type="dxa"/>
          </w:tcPr>
          <w:p w:rsidR="00C40E86" w:rsidRPr="00D37351" w:rsidRDefault="00C40E86" w:rsidP="00E24283">
            <w:pPr>
              <w:jc w:val="center"/>
            </w:pPr>
            <w:r w:rsidRPr="00D37351">
              <w:t>3</w:t>
            </w:r>
          </w:p>
        </w:tc>
      </w:tr>
      <w:tr w:rsidR="00C40E86" w:rsidRPr="00D37351" w:rsidTr="00E24283">
        <w:tc>
          <w:tcPr>
            <w:tcW w:w="735" w:type="dxa"/>
          </w:tcPr>
          <w:p w:rsidR="00C40E86" w:rsidRPr="00D37351" w:rsidRDefault="00C40E86" w:rsidP="00E24283">
            <w:pPr>
              <w:jc w:val="center"/>
            </w:pPr>
            <w:r w:rsidRPr="00D37351">
              <w:t>5</w:t>
            </w:r>
          </w:p>
        </w:tc>
        <w:tc>
          <w:tcPr>
            <w:tcW w:w="6374" w:type="dxa"/>
          </w:tcPr>
          <w:p w:rsidR="00C40E86" w:rsidRPr="00D37351" w:rsidRDefault="00C40E86" w:rsidP="00E24283">
            <w:pPr>
              <w:jc w:val="both"/>
            </w:pPr>
            <w:r w:rsidRPr="00D37351">
              <w:t>Минимальные отступы от границ земельных участков в целях определения мест допустимого размещения объектов капитального строительства вспомогательного использования, за пределами которых запрещено строительство зданий, строений, сооружений вспомогательного использования для видов разрешенного использования с кодами (2.1)</w:t>
            </w:r>
          </w:p>
        </w:tc>
        <w:tc>
          <w:tcPr>
            <w:tcW w:w="1202" w:type="dxa"/>
          </w:tcPr>
          <w:p w:rsidR="00C40E86" w:rsidRPr="00D37351" w:rsidRDefault="00C40E86" w:rsidP="00E24283">
            <w:pPr>
              <w:jc w:val="center"/>
            </w:pPr>
            <w:r w:rsidRPr="00D37351">
              <w:t>м</w:t>
            </w:r>
          </w:p>
        </w:tc>
        <w:tc>
          <w:tcPr>
            <w:tcW w:w="1266" w:type="dxa"/>
          </w:tcPr>
          <w:p w:rsidR="00C40E86" w:rsidRPr="00D37351" w:rsidRDefault="00C40E86" w:rsidP="00E24283">
            <w:pPr>
              <w:jc w:val="center"/>
            </w:pPr>
            <w:r w:rsidRPr="00D37351">
              <w:t>1</w:t>
            </w:r>
          </w:p>
        </w:tc>
      </w:tr>
      <w:tr w:rsidR="00C40E86" w:rsidRPr="00D37351" w:rsidTr="00E24283">
        <w:tc>
          <w:tcPr>
            <w:tcW w:w="735" w:type="dxa"/>
          </w:tcPr>
          <w:p w:rsidR="00C40E86" w:rsidRPr="00D37351" w:rsidRDefault="00C40E86" w:rsidP="00E24283">
            <w:pPr>
              <w:jc w:val="center"/>
            </w:pPr>
            <w:r w:rsidRPr="00D37351">
              <w:t>6</w:t>
            </w:r>
          </w:p>
        </w:tc>
        <w:tc>
          <w:tcPr>
            <w:tcW w:w="6374" w:type="dxa"/>
          </w:tcPr>
          <w:p w:rsidR="00C40E86" w:rsidRPr="00D37351" w:rsidRDefault="00C40E86" w:rsidP="00E24283">
            <w:pPr>
              <w:jc w:val="both"/>
            </w:pPr>
            <w:r w:rsidRPr="00D37351">
              <w:t>Предельно допустимые размеры земельных участков для видов разрешенного использования с кодами (2.1)</w:t>
            </w:r>
          </w:p>
        </w:tc>
        <w:tc>
          <w:tcPr>
            <w:tcW w:w="1202" w:type="dxa"/>
            <w:vAlign w:val="center"/>
          </w:tcPr>
          <w:p w:rsidR="00C40E86" w:rsidRPr="00D37351" w:rsidRDefault="00C40E86" w:rsidP="00E24283">
            <w:pPr>
              <w:jc w:val="center"/>
            </w:pPr>
            <w:r w:rsidRPr="00D37351">
              <w:t>кв.</w:t>
            </w:r>
            <w:r>
              <w:t>м</w:t>
            </w:r>
          </w:p>
        </w:tc>
        <w:tc>
          <w:tcPr>
            <w:tcW w:w="1266" w:type="dxa"/>
            <w:vAlign w:val="center"/>
          </w:tcPr>
          <w:p w:rsidR="00C40E86" w:rsidRPr="00D37351" w:rsidRDefault="00C40E86" w:rsidP="00E24283">
            <w:pPr>
              <w:jc w:val="center"/>
            </w:pPr>
            <w:r w:rsidRPr="00D37351">
              <w:t>450-1200</w:t>
            </w:r>
          </w:p>
        </w:tc>
      </w:tr>
      <w:tr w:rsidR="00C40E86" w:rsidRPr="00D37351" w:rsidTr="00E24283">
        <w:tc>
          <w:tcPr>
            <w:tcW w:w="735" w:type="dxa"/>
          </w:tcPr>
          <w:p w:rsidR="00C40E86" w:rsidRPr="00D37351" w:rsidRDefault="00C40E86" w:rsidP="00E24283">
            <w:pPr>
              <w:jc w:val="center"/>
            </w:pPr>
            <w:r w:rsidRPr="00D37351">
              <w:t>7</w:t>
            </w:r>
          </w:p>
        </w:tc>
        <w:tc>
          <w:tcPr>
            <w:tcW w:w="6374" w:type="dxa"/>
          </w:tcPr>
          <w:p w:rsidR="00C40E86" w:rsidRPr="00D37351" w:rsidRDefault="00C40E86" w:rsidP="00E24283">
            <w:pPr>
              <w:jc w:val="both"/>
            </w:pPr>
            <w:r w:rsidRPr="00D37351">
              <w:t>Предельно допустимые параметры разрешенного строительства для видов разрешенного использования с кодами (2.7.1)</w:t>
            </w:r>
          </w:p>
        </w:tc>
        <w:tc>
          <w:tcPr>
            <w:tcW w:w="1202" w:type="dxa"/>
            <w:vAlign w:val="center"/>
          </w:tcPr>
          <w:p w:rsidR="00C40E86" w:rsidRPr="00D37351" w:rsidRDefault="00C40E86" w:rsidP="00E24283">
            <w:pPr>
              <w:jc w:val="center"/>
            </w:pPr>
            <w:r>
              <w:t>кв.м</w:t>
            </w:r>
          </w:p>
        </w:tc>
        <w:tc>
          <w:tcPr>
            <w:tcW w:w="1266" w:type="dxa"/>
            <w:vAlign w:val="center"/>
          </w:tcPr>
          <w:p w:rsidR="00C40E86" w:rsidRPr="00D37351" w:rsidRDefault="00C40E86" w:rsidP="00E24283">
            <w:pPr>
              <w:jc w:val="center"/>
            </w:pPr>
            <w:r w:rsidRPr="00D37351">
              <w:t>24-30</w:t>
            </w:r>
            <w:r w:rsidRPr="00D37351">
              <w:rPr>
                <w:vertAlign w:val="superscript"/>
              </w:rPr>
              <w:footnoteReference w:id="38"/>
            </w:r>
          </w:p>
        </w:tc>
      </w:tr>
      <w:tr w:rsidR="00C40E86" w:rsidRPr="00D37351" w:rsidTr="00E24283">
        <w:tc>
          <w:tcPr>
            <w:tcW w:w="735" w:type="dxa"/>
          </w:tcPr>
          <w:p w:rsidR="00C40E86" w:rsidRPr="00D37351" w:rsidRDefault="00C40E86" w:rsidP="00E24283">
            <w:pPr>
              <w:jc w:val="center"/>
            </w:pPr>
            <w:r w:rsidRPr="00D37351">
              <w:t>8</w:t>
            </w:r>
          </w:p>
        </w:tc>
        <w:tc>
          <w:tcPr>
            <w:tcW w:w="6374" w:type="dxa"/>
          </w:tcPr>
          <w:p w:rsidR="00C40E86" w:rsidRPr="00D37351" w:rsidRDefault="00C40E86" w:rsidP="00E24283">
            <w:pPr>
              <w:jc w:val="both"/>
            </w:pPr>
            <w:r w:rsidRPr="00D37351">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(2.1)</w:t>
            </w:r>
          </w:p>
        </w:tc>
        <w:tc>
          <w:tcPr>
            <w:tcW w:w="1202" w:type="dxa"/>
            <w:vAlign w:val="center"/>
          </w:tcPr>
          <w:p w:rsidR="00C40E86" w:rsidRPr="00D37351" w:rsidRDefault="00C40E86" w:rsidP="00E24283">
            <w:pPr>
              <w:jc w:val="center"/>
            </w:pPr>
            <w:r w:rsidRPr="00D37351">
              <w:t>этаж</w:t>
            </w:r>
          </w:p>
        </w:tc>
        <w:tc>
          <w:tcPr>
            <w:tcW w:w="1266" w:type="dxa"/>
            <w:vAlign w:val="center"/>
          </w:tcPr>
          <w:p w:rsidR="00C40E86" w:rsidRPr="00D37351" w:rsidRDefault="00C40E86" w:rsidP="00E24283">
            <w:pPr>
              <w:jc w:val="center"/>
            </w:pPr>
            <w:r w:rsidRPr="00D37351">
              <w:t>3</w:t>
            </w:r>
          </w:p>
        </w:tc>
      </w:tr>
      <w:tr w:rsidR="00C40E86" w:rsidRPr="00D37351" w:rsidTr="00E24283">
        <w:tc>
          <w:tcPr>
            <w:tcW w:w="735" w:type="dxa"/>
          </w:tcPr>
          <w:p w:rsidR="00C40E86" w:rsidRPr="00D37351" w:rsidRDefault="00C40E86" w:rsidP="00E24283">
            <w:pPr>
              <w:jc w:val="center"/>
            </w:pPr>
            <w:r w:rsidRPr="00D37351">
              <w:t>9</w:t>
            </w:r>
          </w:p>
        </w:tc>
        <w:tc>
          <w:tcPr>
            <w:tcW w:w="6374" w:type="dxa"/>
          </w:tcPr>
          <w:p w:rsidR="00C40E86" w:rsidRPr="00D37351" w:rsidRDefault="00C40E86" w:rsidP="00E24283">
            <w:pPr>
              <w:jc w:val="both"/>
            </w:pPr>
            <w:r w:rsidRPr="00D37351">
              <w:t xml:space="preserve">Предельное количество этажей зданий, строений и </w:t>
            </w:r>
            <w:r w:rsidRPr="00D37351">
              <w:lastRenderedPageBreak/>
              <w:t>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D37351" w:rsidRDefault="00C40E86" w:rsidP="00E24283">
            <w:pPr>
              <w:jc w:val="center"/>
            </w:pPr>
            <w:r w:rsidRPr="00D37351">
              <w:lastRenderedPageBreak/>
              <w:t>этаж</w:t>
            </w:r>
          </w:p>
        </w:tc>
        <w:tc>
          <w:tcPr>
            <w:tcW w:w="1266" w:type="dxa"/>
            <w:vAlign w:val="center"/>
          </w:tcPr>
          <w:p w:rsidR="00C40E86" w:rsidRPr="00D37351" w:rsidRDefault="00C40E86" w:rsidP="00E24283">
            <w:pPr>
              <w:jc w:val="center"/>
            </w:pPr>
            <w:r w:rsidRPr="00D37351">
              <w:t>1</w:t>
            </w:r>
          </w:p>
        </w:tc>
      </w:tr>
      <w:tr w:rsidR="00C40E86" w:rsidRPr="00D37351" w:rsidTr="00E24283">
        <w:tc>
          <w:tcPr>
            <w:tcW w:w="735" w:type="dxa"/>
          </w:tcPr>
          <w:p w:rsidR="00C40E86" w:rsidRPr="00D37351" w:rsidRDefault="00C40E86" w:rsidP="00E24283">
            <w:pPr>
              <w:jc w:val="center"/>
            </w:pPr>
            <w:r w:rsidRPr="00D37351">
              <w:lastRenderedPageBreak/>
              <w:t>10</w:t>
            </w:r>
          </w:p>
        </w:tc>
        <w:tc>
          <w:tcPr>
            <w:tcW w:w="6374" w:type="dxa"/>
          </w:tcPr>
          <w:p w:rsidR="00C40E86" w:rsidRPr="00D37351" w:rsidRDefault="00C40E86" w:rsidP="00E24283">
            <w:pPr>
              <w:jc w:val="both"/>
            </w:pPr>
            <w:r w:rsidRPr="00D37351">
              <w:t>Максимальный процент застройки в границах земельных участков для видов разрешенного использования с кодами (2.1)</w:t>
            </w:r>
          </w:p>
        </w:tc>
        <w:tc>
          <w:tcPr>
            <w:tcW w:w="1202" w:type="dxa"/>
            <w:vAlign w:val="center"/>
          </w:tcPr>
          <w:p w:rsidR="00C40E86" w:rsidRPr="00D37351" w:rsidRDefault="00C40E86" w:rsidP="00E24283">
            <w:pPr>
              <w:jc w:val="center"/>
            </w:pPr>
            <w:r w:rsidRPr="00D37351">
              <w:t>%</w:t>
            </w:r>
          </w:p>
        </w:tc>
        <w:tc>
          <w:tcPr>
            <w:tcW w:w="1266" w:type="dxa"/>
            <w:vAlign w:val="center"/>
          </w:tcPr>
          <w:p w:rsidR="00C40E86" w:rsidRPr="00D37351" w:rsidRDefault="00C40E86" w:rsidP="00E24283">
            <w:pPr>
              <w:jc w:val="center"/>
            </w:pPr>
            <w:r w:rsidRPr="00D37351">
              <w:t>40</w:t>
            </w:r>
          </w:p>
        </w:tc>
      </w:tr>
      <w:tr w:rsidR="00C40E86" w:rsidRPr="00D37351" w:rsidTr="00E24283">
        <w:tc>
          <w:tcPr>
            <w:tcW w:w="735" w:type="dxa"/>
          </w:tcPr>
          <w:p w:rsidR="00C40E86" w:rsidRPr="00D37351" w:rsidRDefault="00C40E86" w:rsidP="00E24283">
            <w:pPr>
              <w:jc w:val="center"/>
            </w:pPr>
            <w:r w:rsidRPr="00D37351">
              <w:t>11</w:t>
            </w:r>
          </w:p>
        </w:tc>
        <w:tc>
          <w:tcPr>
            <w:tcW w:w="6374" w:type="dxa"/>
          </w:tcPr>
          <w:p w:rsidR="00C40E86" w:rsidRPr="00D37351" w:rsidRDefault="00C40E86" w:rsidP="00E24283">
            <w:pPr>
              <w:jc w:val="both"/>
            </w:pPr>
            <w:r w:rsidRPr="00D37351">
              <w:t>Минимальная ширина вновь образуемых земельных участков вдоль фронтона улицы (проезда) для видов разрешенного использования с кодами (2.1)</w:t>
            </w:r>
          </w:p>
        </w:tc>
        <w:tc>
          <w:tcPr>
            <w:tcW w:w="1202" w:type="dxa"/>
            <w:vAlign w:val="center"/>
          </w:tcPr>
          <w:p w:rsidR="00C40E86" w:rsidRPr="00D37351" w:rsidRDefault="00C40E86" w:rsidP="00E24283">
            <w:pPr>
              <w:jc w:val="center"/>
            </w:pPr>
            <w:r w:rsidRPr="00D37351">
              <w:t>м</w:t>
            </w:r>
          </w:p>
        </w:tc>
        <w:tc>
          <w:tcPr>
            <w:tcW w:w="1266" w:type="dxa"/>
            <w:vAlign w:val="center"/>
          </w:tcPr>
          <w:p w:rsidR="00C40E86" w:rsidRPr="00D37351" w:rsidRDefault="00C40E86" w:rsidP="00E24283">
            <w:pPr>
              <w:jc w:val="center"/>
            </w:pPr>
            <w:r w:rsidRPr="00D37351">
              <w:t>12</w:t>
            </w:r>
          </w:p>
        </w:tc>
      </w:tr>
      <w:tr w:rsidR="00C40E86" w:rsidRPr="00D37351" w:rsidTr="00E24283">
        <w:tc>
          <w:tcPr>
            <w:tcW w:w="735" w:type="dxa"/>
          </w:tcPr>
          <w:p w:rsidR="00C40E86" w:rsidRPr="00D37351" w:rsidRDefault="00C40E86" w:rsidP="00E24283">
            <w:pPr>
              <w:jc w:val="center"/>
            </w:pPr>
            <w:r w:rsidRPr="00D37351">
              <w:t>12</w:t>
            </w:r>
          </w:p>
        </w:tc>
        <w:tc>
          <w:tcPr>
            <w:tcW w:w="6374" w:type="dxa"/>
          </w:tcPr>
          <w:p w:rsidR="00C40E86" w:rsidRPr="00D37351" w:rsidRDefault="00C40E86" w:rsidP="00E24283">
            <w:pPr>
              <w:jc w:val="both"/>
            </w:pPr>
            <w:r w:rsidRPr="00D37351">
              <w:t>Минимальная ширина существующих земельных участков вдоль фронтона улицы (проезда) для видов разрешенного использования с кодами (2.1)</w:t>
            </w:r>
          </w:p>
        </w:tc>
        <w:tc>
          <w:tcPr>
            <w:tcW w:w="1202" w:type="dxa"/>
            <w:vAlign w:val="center"/>
          </w:tcPr>
          <w:p w:rsidR="00C40E86" w:rsidRPr="00D37351" w:rsidRDefault="00C40E86" w:rsidP="00E24283">
            <w:pPr>
              <w:jc w:val="center"/>
            </w:pPr>
            <w:r w:rsidRPr="00D37351">
              <w:t>м</w:t>
            </w:r>
          </w:p>
        </w:tc>
        <w:tc>
          <w:tcPr>
            <w:tcW w:w="1266" w:type="dxa"/>
            <w:vAlign w:val="center"/>
          </w:tcPr>
          <w:p w:rsidR="00C40E86" w:rsidRPr="00D37351" w:rsidRDefault="00C40E86" w:rsidP="00E24283">
            <w:pPr>
              <w:jc w:val="center"/>
            </w:pPr>
            <w:r w:rsidRPr="00D37351">
              <w:t>8</w:t>
            </w:r>
          </w:p>
        </w:tc>
      </w:tr>
      <w:tr w:rsidR="00C40E86" w:rsidRPr="00D37351" w:rsidTr="00E24283">
        <w:tc>
          <w:tcPr>
            <w:tcW w:w="735" w:type="dxa"/>
          </w:tcPr>
          <w:p w:rsidR="00C40E86" w:rsidRPr="00D37351" w:rsidRDefault="00C40E86" w:rsidP="00E24283">
            <w:pPr>
              <w:jc w:val="center"/>
            </w:pPr>
            <w:r w:rsidRPr="00D37351">
              <w:t>13</w:t>
            </w:r>
          </w:p>
        </w:tc>
        <w:tc>
          <w:tcPr>
            <w:tcW w:w="6374" w:type="dxa"/>
          </w:tcPr>
          <w:p w:rsidR="00C40E86" w:rsidRPr="00D37351" w:rsidRDefault="00C40E86" w:rsidP="00E24283">
            <w:pPr>
              <w:jc w:val="both"/>
            </w:pPr>
            <w:r w:rsidRPr="00D37351">
              <w:t>Предельная высота зданий в границах земельных участков для видов разрешенного использования с кодами (2.1)</w:t>
            </w:r>
          </w:p>
        </w:tc>
        <w:tc>
          <w:tcPr>
            <w:tcW w:w="1202" w:type="dxa"/>
            <w:vAlign w:val="center"/>
          </w:tcPr>
          <w:p w:rsidR="00C40E86" w:rsidRPr="00D37351" w:rsidRDefault="00C40E86" w:rsidP="00E24283">
            <w:pPr>
              <w:jc w:val="center"/>
            </w:pPr>
            <w:r w:rsidRPr="00D37351">
              <w:t>м</w:t>
            </w:r>
          </w:p>
        </w:tc>
        <w:tc>
          <w:tcPr>
            <w:tcW w:w="1266" w:type="dxa"/>
            <w:vAlign w:val="center"/>
          </w:tcPr>
          <w:p w:rsidR="00C40E86" w:rsidRPr="00D37351" w:rsidRDefault="00C40E86" w:rsidP="00E24283">
            <w:pPr>
              <w:jc w:val="center"/>
            </w:pPr>
            <w:r w:rsidRPr="00D37351">
              <w:t>12</w:t>
            </w:r>
          </w:p>
        </w:tc>
      </w:tr>
      <w:tr w:rsidR="00C40E86" w:rsidRPr="00D37351" w:rsidTr="00E24283">
        <w:tc>
          <w:tcPr>
            <w:tcW w:w="735" w:type="dxa"/>
          </w:tcPr>
          <w:p w:rsidR="00C40E86" w:rsidRPr="00D37351" w:rsidRDefault="00C40E86" w:rsidP="00E24283">
            <w:pPr>
              <w:jc w:val="center"/>
            </w:pPr>
            <w:r w:rsidRPr="00D37351">
              <w:t>14</w:t>
            </w:r>
          </w:p>
        </w:tc>
        <w:tc>
          <w:tcPr>
            <w:tcW w:w="6374" w:type="dxa"/>
          </w:tcPr>
          <w:p w:rsidR="00C40E86" w:rsidRPr="00D37351" w:rsidRDefault="00C40E86" w:rsidP="00E24283">
            <w:pPr>
              <w:jc w:val="both"/>
            </w:pPr>
            <w:r w:rsidRPr="00D37351">
              <w:t>Коэффициент плотности застройки Кпз для видов разрешенного использования с кодами (2.1)</w:t>
            </w:r>
          </w:p>
        </w:tc>
        <w:tc>
          <w:tcPr>
            <w:tcW w:w="1202" w:type="dxa"/>
            <w:vAlign w:val="center"/>
          </w:tcPr>
          <w:p w:rsidR="00C40E86" w:rsidRPr="00D37351" w:rsidRDefault="00C40E86" w:rsidP="00E24283">
            <w:pPr>
              <w:jc w:val="center"/>
            </w:pPr>
            <w:r w:rsidRPr="00D37351">
              <w:t>-</w:t>
            </w:r>
          </w:p>
        </w:tc>
        <w:tc>
          <w:tcPr>
            <w:tcW w:w="1266" w:type="dxa"/>
            <w:vAlign w:val="center"/>
          </w:tcPr>
          <w:p w:rsidR="00C40E86" w:rsidRPr="00D37351" w:rsidRDefault="00C40E86" w:rsidP="00E24283">
            <w:pPr>
              <w:jc w:val="center"/>
            </w:pPr>
            <w:r w:rsidRPr="00D37351">
              <w:t>0,8</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Р-2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ind w:firstLine="709"/>
        <w:jc w:val="both"/>
        <w:rPr>
          <w:sz w:val="28"/>
          <w:szCs w:val="28"/>
        </w:rPr>
      </w:pPr>
      <w:r w:rsidRPr="00360259">
        <w:rPr>
          <w:sz w:val="28"/>
          <w:szCs w:val="28"/>
        </w:rPr>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D37351" w:rsidRDefault="00C40E86" w:rsidP="00C40E86">
      <w:pPr>
        <w:spacing w:before="240"/>
        <w:ind w:firstLine="709"/>
        <w:jc w:val="center"/>
        <w:rPr>
          <w:b/>
          <w:sz w:val="28"/>
          <w:szCs w:val="28"/>
        </w:rPr>
      </w:pPr>
      <w:r w:rsidRPr="00D37351">
        <w:rPr>
          <w:b/>
          <w:sz w:val="28"/>
          <w:szCs w:val="28"/>
        </w:rPr>
        <w:t xml:space="preserve">Таблица 30. </w:t>
      </w:r>
      <w:r w:rsidRPr="00D37351">
        <w:rPr>
          <w:b/>
          <w:bCs/>
          <w:caps/>
          <w:sz w:val="28"/>
          <w:szCs w:val="28"/>
        </w:rPr>
        <w:t>Р – 3</w:t>
      </w:r>
      <w:r>
        <w:rPr>
          <w:b/>
          <w:bCs/>
          <w:caps/>
          <w:sz w:val="28"/>
          <w:szCs w:val="28"/>
        </w:rPr>
        <w:t>.</w:t>
      </w:r>
      <w:r w:rsidRPr="00D37351">
        <w:rPr>
          <w:b/>
          <w:bCs/>
          <w:caps/>
          <w:sz w:val="28"/>
          <w:szCs w:val="28"/>
        </w:rPr>
        <w:t xml:space="preserve"> </w:t>
      </w:r>
      <w:r w:rsidRPr="00D37351">
        <w:rPr>
          <w:b/>
          <w:sz w:val="28"/>
          <w:szCs w:val="28"/>
        </w:rPr>
        <w:t>Зона пляжей</w:t>
      </w:r>
    </w:p>
    <w:tbl>
      <w:tblPr>
        <w:tblW w:w="952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60"/>
        <w:gridCol w:w="5529"/>
      </w:tblGrid>
      <w:tr w:rsidR="00C40E86" w:rsidRPr="00D37351" w:rsidTr="00E24283">
        <w:trPr>
          <w:tblHeader/>
        </w:trPr>
        <w:tc>
          <w:tcPr>
            <w:tcW w:w="738" w:type="dxa"/>
            <w:shd w:val="clear" w:color="auto" w:fill="auto"/>
            <w:vAlign w:val="bottom"/>
          </w:tcPr>
          <w:p w:rsidR="00C40E86" w:rsidRPr="00D37351" w:rsidRDefault="00C40E86" w:rsidP="00E24283">
            <w:pPr>
              <w:ind w:left="-142"/>
              <w:jc w:val="center"/>
            </w:pPr>
            <w:r w:rsidRPr="00D37351">
              <w:t>№ п/п</w:t>
            </w:r>
          </w:p>
        </w:tc>
        <w:tc>
          <w:tcPr>
            <w:tcW w:w="3260" w:type="dxa"/>
            <w:shd w:val="clear" w:color="auto" w:fill="auto"/>
            <w:vAlign w:val="bottom"/>
          </w:tcPr>
          <w:p w:rsidR="00C40E86" w:rsidRPr="00D37351" w:rsidRDefault="00C40E86" w:rsidP="00E24283">
            <w:pPr>
              <w:ind w:left="-142"/>
              <w:jc w:val="center"/>
            </w:pPr>
            <w:r w:rsidRPr="00D37351">
              <w:t>Виды разрешенного использования земельных участков и объектов капитального строительства</w:t>
            </w:r>
          </w:p>
        </w:tc>
        <w:tc>
          <w:tcPr>
            <w:tcW w:w="5529" w:type="dxa"/>
            <w:shd w:val="clear" w:color="auto" w:fill="auto"/>
            <w:vAlign w:val="bottom"/>
          </w:tcPr>
          <w:p w:rsidR="00C40E86" w:rsidRPr="00D37351" w:rsidRDefault="00C40E86" w:rsidP="00E24283">
            <w:pPr>
              <w:autoSpaceDE w:val="0"/>
              <w:autoSpaceDN w:val="0"/>
              <w:adjustRightInd w:val="0"/>
              <w:jc w:val="center"/>
            </w:pPr>
            <w:r w:rsidRPr="00D37351">
              <w:rPr>
                <w:rFonts w:eastAsia="Arial"/>
              </w:rPr>
              <w:t>Перечень видов разрешенного использования земельных участков, в соответствии с Классификатором</w:t>
            </w:r>
          </w:p>
        </w:tc>
      </w:tr>
      <w:tr w:rsidR="00C40E86" w:rsidRPr="00D37351" w:rsidTr="00E24283">
        <w:trPr>
          <w:tblHeader/>
        </w:trPr>
        <w:tc>
          <w:tcPr>
            <w:tcW w:w="738" w:type="dxa"/>
            <w:shd w:val="clear" w:color="auto" w:fill="auto"/>
          </w:tcPr>
          <w:p w:rsidR="00C40E86" w:rsidRPr="00D37351" w:rsidRDefault="00C40E86" w:rsidP="00E24283">
            <w:pPr>
              <w:ind w:left="-142"/>
              <w:jc w:val="center"/>
            </w:pPr>
            <w:r w:rsidRPr="00D37351">
              <w:t>1</w:t>
            </w:r>
          </w:p>
        </w:tc>
        <w:tc>
          <w:tcPr>
            <w:tcW w:w="3260" w:type="dxa"/>
            <w:shd w:val="clear" w:color="auto" w:fill="auto"/>
          </w:tcPr>
          <w:p w:rsidR="00C40E86" w:rsidRPr="00D37351" w:rsidRDefault="00C40E86" w:rsidP="00E24283">
            <w:pPr>
              <w:ind w:left="-142"/>
              <w:jc w:val="center"/>
            </w:pPr>
            <w:r w:rsidRPr="00D37351">
              <w:t>2</w:t>
            </w:r>
          </w:p>
        </w:tc>
        <w:tc>
          <w:tcPr>
            <w:tcW w:w="5529" w:type="dxa"/>
            <w:shd w:val="clear" w:color="auto" w:fill="auto"/>
          </w:tcPr>
          <w:p w:rsidR="00C40E86" w:rsidRPr="00D37351" w:rsidRDefault="00C40E86" w:rsidP="00E24283">
            <w:pPr>
              <w:autoSpaceDE w:val="0"/>
              <w:autoSpaceDN w:val="0"/>
              <w:adjustRightInd w:val="0"/>
              <w:jc w:val="center"/>
              <w:rPr>
                <w:rFonts w:eastAsia="Arial"/>
              </w:rPr>
            </w:pPr>
            <w:r w:rsidRPr="00D37351">
              <w:rPr>
                <w:rFonts w:eastAsia="Arial"/>
              </w:rPr>
              <w:t>3</w:t>
            </w:r>
          </w:p>
        </w:tc>
      </w:tr>
      <w:tr w:rsidR="00C40E86" w:rsidRPr="00D37351" w:rsidTr="00E24283">
        <w:tc>
          <w:tcPr>
            <w:tcW w:w="738" w:type="dxa"/>
            <w:shd w:val="clear" w:color="auto" w:fill="auto"/>
          </w:tcPr>
          <w:p w:rsidR="00C40E86" w:rsidRPr="00D37351" w:rsidRDefault="00C40E86" w:rsidP="00E24283">
            <w:pPr>
              <w:ind w:left="-142"/>
              <w:jc w:val="center"/>
            </w:pPr>
            <w:r w:rsidRPr="00D37351">
              <w:t>1</w:t>
            </w:r>
          </w:p>
        </w:tc>
        <w:tc>
          <w:tcPr>
            <w:tcW w:w="3260" w:type="dxa"/>
            <w:shd w:val="clear" w:color="auto" w:fill="auto"/>
          </w:tcPr>
          <w:p w:rsidR="00C40E86" w:rsidRPr="00D37351" w:rsidRDefault="00C40E86" w:rsidP="00E24283">
            <w:pPr>
              <w:ind w:left="-142"/>
              <w:jc w:val="center"/>
            </w:pPr>
            <w:r w:rsidRPr="00D37351">
              <w:t>Основные виды разрешенного использования</w:t>
            </w:r>
          </w:p>
        </w:tc>
        <w:tc>
          <w:tcPr>
            <w:tcW w:w="5529" w:type="dxa"/>
            <w:shd w:val="clear" w:color="auto" w:fill="auto"/>
          </w:tcPr>
          <w:p w:rsidR="00C40E86" w:rsidRPr="00D37351" w:rsidRDefault="00C40E86" w:rsidP="00E24283">
            <w:pPr>
              <w:ind w:left="89"/>
            </w:pPr>
            <w:r w:rsidRPr="00D37351">
              <w:t>Отдых (рекреация) (код 5.0);</w:t>
            </w:r>
          </w:p>
          <w:p w:rsidR="00C40E86" w:rsidRPr="00D37351" w:rsidRDefault="00C40E86" w:rsidP="00E24283">
            <w:pPr>
              <w:ind w:left="89"/>
            </w:pPr>
            <w:r w:rsidRPr="00D37351">
              <w:t>Охота и рыбалка (код 5.3);</w:t>
            </w:r>
          </w:p>
          <w:p w:rsidR="00C40E86" w:rsidRPr="00D37351" w:rsidRDefault="00C40E86" w:rsidP="00E24283">
            <w:pPr>
              <w:ind w:left="89"/>
            </w:pPr>
            <w:r w:rsidRPr="00D37351">
              <w:t>Причалы для маломерных судов (код 5.4);</w:t>
            </w:r>
          </w:p>
          <w:p w:rsidR="00C40E86" w:rsidRPr="00D37351" w:rsidRDefault="00C40E86" w:rsidP="00E24283">
            <w:pPr>
              <w:ind w:left="89"/>
              <w:rPr>
                <w:b/>
              </w:rPr>
            </w:pPr>
            <w:r w:rsidRPr="00D37351">
              <w:t>Земельные участки (территории) общего пользования (код 12.0)</w:t>
            </w:r>
          </w:p>
          <w:p w:rsidR="00C40E86" w:rsidRPr="00D37351" w:rsidRDefault="00C40E86" w:rsidP="00E24283">
            <w:pPr>
              <w:ind w:left="89"/>
            </w:pPr>
            <w:r w:rsidRPr="00D37351">
              <w:t>Улично-дорожная сеть (код 12.0.1);</w:t>
            </w:r>
          </w:p>
          <w:p w:rsidR="00C40E86" w:rsidRPr="00D37351" w:rsidRDefault="00C40E86" w:rsidP="00E24283">
            <w:pPr>
              <w:ind w:left="89"/>
              <w:rPr>
                <w:b/>
              </w:rPr>
            </w:pPr>
            <w:r w:rsidRPr="00D37351">
              <w:t>Благоустройство территории (код 12.0.2)</w:t>
            </w:r>
          </w:p>
        </w:tc>
      </w:tr>
      <w:tr w:rsidR="00C40E86" w:rsidRPr="00D37351" w:rsidTr="00E24283">
        <w:tc>
          <w:tcPr>
            <w:tcW w:w="738" w:type="dxa"/>
            <w:shd w:val="clear" w:color="auto" w:fill="auto"/>
          </w:tcPr>
          <w:p w:rsidR="00C40E86" w:rsidRPr="00D37351" w:rsidRDefault="00C40E86" w:rsidP="00E24283">
            <w:pPr>
              <w:ind w:left="-142"/>
              <w:jc w:val="center"/>
            </w:pPr>
            <w:r w:rsidRPr="00D37351">
              <w:t>2</w:t>
            </w:r>
          </w:p>
        </w:tc>
        <w:tc>
          <w:tcPr>
            <w:tcW w:w="3260" w:type="dxa"/>
            <w:shd w:val="clear" w:color="auto" w:fill="auto"/>
          </w:tcPr>
          <w:p w:rsidR="00C40E86" w:rsidRPr="00D37351" w:rsidRDefault="00C40E86" w:rsidP="00E24283">
            <w:pPr>
              <w:ind w:left="-142"/>
              <w:jc w:val="center"/>
            </w:pPr>
            <w:r w:rsidRPr="00D37351">
              <w:t>Условно разрешенные виды использования</w:t>
            </w:r>
          </w:p>
        </w:tc>
        <w:tc>
          <w:tcPr>
            <w:tcW w:w="5529" w:type="dxa"/>
            <w:shd w:val="clear" w:color="auto" w:fill="auto"/>
          </w:tcPr>
          <w:p w:rsidR="00C40E86" w:rsidRPr="00D37351" w:rsidRDefault="00C40E86" w:rsidP="00E24283">
            <w:pPr>
              <w:ind w:left="231"/>
            </w:pPr>
            <w:r w:rsidRPr="00D37351">
              <w:t>не установлены</w:t>
            </w:r>
          </w:p>
        </w:tc>
      </w:tr>
      <w:tr w:rsidR="00C40E86" w:rsidRPr="00D37351" w:rsidTr="00E24283">
        <w:tc>
          <w:tcPr>
            <w:tcW w:w="738" w:type="dxa"/>
            <w:shd w:val="clear" w:color="auto" w:fill="auto"/>
          </w:tcPr>
          <w:p w:rsidR="00C40E86" w:rsidRPr="00D37351" w:rsidRDefault="00C40E86" w:rsidP="00E24283">
            <w:pPr>
              <w:ind w:left="-142"/>
              <w:jc w:val="center"/>
            </w:pPr>
            <w:r w:rsidRPr="00D37351">
              <w:t>3</w:t>
            </w:r>
          </w:p>
        </w:tc>
        <w:tc>
          <w:tcPr>
            <w:tcW w:w="3260" w:type="dxa"/>
            <w:shd w:val="clear" w:color="auto" w:fill="auto"/>
          </w:tcPr>
          <w:p w:rsidR="00C40E86" w:rsidRPr="00D37351" w:rsidRDefault="00C40E86" w:rsidP="00E24283">
            <w:pPr>
              <w:ind w:left="-142"/>
              <w:jc w:val="center"/>
            </w:pPr>
            <w:r w:rsidRPr="00D37351">
              <w:t>Вспомогательные виды использования</w:t>
            </w:r>
          </w:p>
        </w:tc>
        <w:tc>
          <w:tcPr>
            <w:tcW w:w="5529" w:type="dxa"/>
            <w:shd w:val="clear" w:color="auto" w:fill="auto"/>
          </w:tcPr>
          <w:p w:rsidR="00C40E86" w:rsidRPr="00D37351" w:rsidRDefault="00C40E86" w:rsidP="00E24283">
            <w:pPr>
              <w:ind w:left="231"/>
            </w:pPr>
            <w:r w:rsidRPr="00D37351">
              <w:t>не установлены</w:t>
            </w:r>
          </w:p>
        </w:tc>
      </w:tr>
    </w:tbl>
    <w:p w:rsidR="00C40E86" w:rsidRPr="00D37351" w:rsidRDefault="00C40E86" w:rsidP="00C40E86">
      <w:pPr>
        <w:spacing w:before="240"/>
        <w:ind w:firstLine="709"/>
        <w:jc w:val="center"/>
        <w:rPr>
          <w:b/>
          <w:sz w:val="28"/>
          <w:szCs w:val="28"/>
        </w:rPr>
      </w:pPr>
      <w:r w:rsidRPr="00D37351">
        <w:rPr>
          <w:b/>
          <w:sz w:val="28"/>
          <w:szCs w:val="28"/>
        </w:rPr>
        <w:lastRenderedPageBreak/>
        <w:t xml:space="preserve">Таблица 31. </w:t>
      </w:r>
      <w:r w:rsidRPr="00D37351">
        <w:rPr>
          <w:b/>
          <w:bCs/>
          <w:caps/>
          <w:sz w:val="28"/>
          <w:szCs w:val="28"/>
        </w:rPr>
        <w:t>Р – 4</w:t>
      </w:r>
      <w:r>
        <w:rPr>
          <w:b/>
          <w:bCs/>
          <w:caps/>
          <w:sz w:val="28"/>
          <w:szCs w:val="28"/>
        </w:rPr>
        <w:t>.</w:t>
      </w:r>
      <w:r w:rsidRPr="00D37351">
        <w:rPr>
          <w:b/>
          <w:bCs/>
          <w:caps/>
          <w:sz w:val="28"/>
          <w:szCs w:val="28"/>
        </w:rPr>
        <w:t xml:space="preserve"> </w:t>
      </w:r>
      <w:r w:rsidRPr="00D37351">
        <w:rPr>
          <w:b/>
          <w:sz w:val="28"/>
          <w:szCs w:val="28"/>
        </w:rPr>
        <w:t>Зона спортивных сооружений и комплексов</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0"/>
        <w:gridCol w:w="5558"/>
      </w:tblGrid>
      <w:tr w:rsidR="00C40E86" w:rsidRPr="00D37351" w:rsidTr="00E24283">
        <w:trPr>
          <w:tblHeader/>
        </w:trPr>
        <w:tc>
          <w:tcPr>
            <w:tcW w:w="738" w:type="dxa"/>
            <w:shd w:val="clear" w:color="auto" w:fill="auto"/>
            <w:vAlign w:val="bottom"/>
          </w:tcPr>
          <w:p w:rsidR="00C40E86" w:rsidRPr="00D37351" w:rsidRDefault="00C40E86" w:rsidP="00E24283">
            <w:pPr>
              <w:ind w:left="-142"/>
              <w:jc w:val="center"/>
            </w:pPr>
            <w:r w:rsidRPr="00D37351">
              <w:t>№ п/п</w:t>
            </w:r>
          </w:p>
        </w:tc>
        <w:tc>
          <w:tcPr>
            <w:tcW w:w="3230" w:type="dxa"/>
            <w:shd w:val="clear" w:color="auto" w:fill="auto"/>
            <w:vAlign w:val="bottom"/>
          </w:tcPr>
          <w:p w:rsidR="00C40E86" w:rsidRPr="00D37351" w:rsidRDefault="00C40E86" w:rsidP="00E24283">
            <w:pPr>
              <w:ind w:left="-142"/>
              <w:jc w:val="center"/>
            </w:pPr>
            <w:r w:rsidRPr="00D37351">
              <w:t>Виды разрешенного использования земельных участков и объектов капитального строительства</w:t>
            </w:r>
          </w:p>
        </w:tc>
        <w:tc>
          <w:tcPr>
            <w:tcW w:w="5558" w:type="dxa"/>
            <w:shd w:val="clear" w:color="auto" w:fill="auto"/>
            <w:vAlign w:val="bottom"/>
          </w:tcPr>
          <w:p w:rsidR="00C40E86" w:rsidRPr="00D37351" w:rsidRDefault="00C40E86" w:rsidP="00E24283">
            <w:pPr>
              <w:autoSpaceDE w:val="0"/>
              <w:autoSpaceDN w:val="0"/>
              <w:adjustRightInd w:val="0"/>
              <w:jc w:val="center"/>
            </w:pPr>
            <w:r w:rsidRPr="00D37351">
              <w:rPr>
                <w:rFonts w:eastAsia="Arial"/>
              </w:rPr>
              <w:t>Перечень видов разрешенного использования земельных участков, в соответствии с Классификатором</w:t>
            </w:r>
          </w:p>
        </w:tc>
      </w:tr>
      <w:tr w:rsidR="00C40E86" w:rsidRPr="00D37351" w:rsidTr="00E24283">
        <w:trPr>
          <w:tblHeader/>
        </w:trPr>
        <w:tc>
          <w:tcPr>
            <w:tcW w:w="738" w:type="dxa"/>
            <w:shd w:val="clear" w:color="auto" w:fill="auto"/>
          </w:tcPr>
          <w:p w:rsidR="00C40E86" w:rsidRPr="00D37351" w:rsidRDefault="00C40E86" w:rsidP="00E24283">
            <w:pPr>
              <w:ind w:left="-142"/>
              <w:jc w:val="center"/>
            </w:pPr>
            <w:r w:rsidRPr="00D37351">
              <w:t>1</w:t>
            </w:r>
          </w:p>
        </w:tc>
        <w:tc>
          <w:tcPr>
            <w:tcW w:w="3230" w:type="dxa"/>
            <w:shd w:val="clear" w:color="auto" w:fill="auto"/>
          </w:tcPr>
          <w:p w:rsidR="00C40E86" w:rsidRPr="00D37351" w:rsidRDefault="00C40E86" w:rsidP="00E24283">
            <w:pPr>
              <w:ind w:left="-142"/>
              <w:jc w:val="center"/>
            </w:pPr>
            <w:r w:rsidRPr="00D37351">
              <w:t>2</w:t>
            </w:r>
          </w:p>
        </w:tc>
        <w:tc>
          <w:tcPr>
            <w:tcW w:w="5558" w:type="dxa"/>
            <w:shd w:val="clear" w:color="auto" w:fill="auto"/>
          </w:tcPr>
          <w:p w:rsidR="00C40E86" w:rsidRPr="00D37351" w:rsidRDefault="00C40E86" w:rsidP="00E24283">
            <w:pPr>
              <w:autoSpaceDE w:val="0"/>
              <w:autoSpaceDN w:val="0"/>
              <w:adjustRightInd w:val="0"/>
              <w:jc w:val="center"/>
              <w:rPr>
                <w:rFonts w:eastAsia="Arial"/>
              </w:rPr>
            </w:pPr>
            <w:r w:rsidRPr="00D37351">
              <w:rPr>
                <w:rFonts w:eastAsia="Arial"/>
              </w:rPr>
              <w:t>3</w:t>
            </w:r>
          </w:p>
        </w:tc>
      </w:tr>
      <w:tr w:rsidR="00C40E86" w:rsidRPr="00D37351" w:rsidTr="00E24283">
        <w:tc>
          <w:tcPr>
            <w:tcW w:w="738" w:type="dxa"/>
            <w:shd w:val="clear" w:color="auto" w:fill="auto"/>
          </w:tcPr>
          <w:p w:rsidR="00C40E86" w:rsidRPr="00D37351" w:rsidRDefault="00C40E86" w:rsidP="00E24283">
            <w:pPr>
              <w:ind w:left="-142"/>
              <w:jc w:val="center"/>
            </w:pPr>
            <w:r w:rsidRPr="00D37351">
              <w:t>1</w:t>
            </w:r>
          </w:p>
        </w:tc>
        <w:tc>
          <w:tcPr>
            <w:tcW w:w="3230" w:type="dxa"/>
            <w:shd w:val="clear" w:color="auto" w:fill="auto"/>
          </w:tcPr>
          <w:p w:rsidR="00C40E86" w:rsidRPr="00D37351" w:rsidRDefault="00C40E86" w:rsidP="00E24283">
            <w:pPr>
              <w:ind w:left="-142"/>
              <w:jc w:val="center"/>
            </w:pPr>
            <w:r w:rsidRPr="00D37351">
              <w:t>Основные виды разрешенного использования</w:t>
            </w:r>
          </w:p>
        </w:tc>
        <w:tc>
          <w:tcPr>
            <w:tcW w:w="5558" w:type="dxa"/>
            <w:shd w:val="clear" w:color="auto" w:fill="auto"/>
          </w:tcPr>
          <w:p w:rsidR="00C40E86" w:rsidRPr="00D37351" w:rsidRDefault="00C40E86" w:rsidP="00E24283">
            <w:pPr>
              <w:ind w:left="360"/>
            </w:pPr>
            <w:r w:rsidRPr="00D37351">
              <w:t>Общественное управление (код 3.8);</w:t>
            </w:r>
          </w:p>
          <w:p w:rsidR="00C40E86" w:rsidRPr="00D37351" w:rsidRDefault="00C40E86" w:rsidP="00E24283">
            <w:pPr>
              <w:ind w:left="360"/>
            </w:pPr>
            <w:r w:rsidRPr="00D37351">
              <w:t>Гостиничное обслуживание (код 4.7);</w:t>
            </w:r>
          </w:p>
          <w:p w:rsidR="00C40E86" w:rsidRPr="00D37351" w:rsidRDefault="00C40E86" w:rsidP="00E24283">
            <w:pPr>
              <w:ind w:left="360"/>
            </w:pPr>
            <w:r w:rsidRPr="00D37351">
              <w:t>Спорт (код 5.1);</w:t>
            </w:r>
          </w:p>
          <w:p w:rsidR="00C40E86" w:rsidRPr="00D37351" w:rsidRDefault="00C40E86" w:rsidP="00E24283">
            <w:pPr>
              <w:ind w:left="360"/>
            </w:pPr>
            <w:r w:rsidRPr="00D37351">
              <w:t>Обеспечение спортивно-зрелищных мероприятий (код 5.1.1);</w:t>
            </w:r>
          </w:p>
          <w:p w:rsidR="00C40E86" w:rsidRPr="00D37351" w:rsidRDefault="00C40E86" w:rsidP="00E24283">
            <w:pPr>
              <w:ind w:left="360"/>
            </w:pPr>
            <w:r w:rsidRPr="00D37351">
              <w:t>Обеспечение занятий спортом в помещениях (код 5.1.2);</w:t>
            </w:r>
          </w:p>
          <w:p w:rsidR="00C40E86" w:rsidRPr="00D37351" w:rsidRDefault="00C40E86" w:rsidP="00E24283">
            <w:pPr>
              <w:ind w:left="360"/>
            </w:pPr>
            <w:r w:rsidRPr="00D37351">
              <w:t>Площадки для занятий спортом (код 5.1.3);</w:t>
            </w:r>
          </w:p>
          <w:p w:rsidR="00C40E86" w:rsidRPr="00D37351" w:rsidRDefault="00C40E86" w:rsidP="00E24283">
            <w:pPr>
              <w:ind w:left="360"/>
            </w:pPr>
            <w:r w:rsidRPr="00D37351">
              <w:t>Оборудованные площадки для занятий спортом (код 5.1.4);</w:t>
            </w:r>
          </w:p>
          <w:p w:rsidR="00C40E86" w:rsidRPr="00D37351" w:rsidRDefault="00C40E86" w:rsidP="00E24283">
            <w:pPr>
              <w:ind w:left="360"/>
            </w:pPr>
            <w:r w:rsidRPr="00D37351">
              <w:t>Спортивные базы (код 5.1.7);</w:t>
            </w:r>
          </w:p>
          <w:p w:rsidR="00C40E86" w:rsidRPr="00D37351" w:rsidRDefault="00C40E86" w:rsidP="00E24283">
            <w:pPr>
              <w:ind w:left="360"/>
            </w:pPr>
            <w:r w:rsidRPr="00D37351">
              <w:t>Курортная деятельность (код 9.2);</w:t>
            </w:r>
          </w:p>
          <w:p w:rsidR="00C40E86" w:rsidRPr="00D37351" w:rsidRDefault="00C40E86" w:rsidP="00E24283">
            <w:pPr>
              <w:ind w:left="360"/>
            </w:pPr>
            <w:r w:rsidRPr="00D37351">
              <w:t>Санаторная деятельность (код 9.2.1);</w:t>
            </w:r>
          </w:p>
          <w:p w:rsidR="00C40E86" w:rsidRPr="00D37351" w:rsidRDefault="00C40E86" w:rsidP="00E24283">
            <w:pPr>
              <w:ind w:left="360"/>
              <w:rPr>
                <w:b/>
              </w:rPr>
            </w:pPr>
            <w:r w:rsidRPr="00D37351">
              <w:t>Земельные участки (территории) общего пользования (код 12.0)</w:t>
            </w:r>
          </w:p>
          <w:p w:rsidR="00C40E86" w:rsidRPr="00D37351" w:rsidRDefault="00C40E86" w:rsidP="00E24283">
            <w:pPr>
              <w:ind w:left="360"/>
            </w:pPr>
            <w:r w:rsidRPr="00D37351">
              <w:t>Улично-дорожная сеть (код 12.0.1);</w:t>
            </w:r>
          </w:p>
          <w:p w:rsidR="00C40E86" w:rsidRPr="00D37351" w:rsidRDefault="00C40E86" w:rsidP="00E24283">
            <w:pPr>
              <w:ind w:left="360"/>
              <w:rPr>
                <w:b/>
              </w:rPr>
            </w:pPr>
            <w:r w:rsidRPr="00D37351">
              <w:t>Благоустройство территории (код 12.0.2)</w:t>
            </w:r>
          </w:p>
        </w:tc>
      </w:tr>
      <w:tr w:rsidR="00C40E86" w:rsidRPr="00D37351" w:rsidTr="00E24283">
        <w:tc>
          <w:tcPr>
            <w:tcW w:w="738" w:type="dxa"/>
            <w:shd w:val="clear" w:color="auto" w:fill="auto"/>
          </w:tcPr>
          <w:p w:rsidR="00C40E86" w:rsidRPr="00D37351" w:rsidRDefault="00C40E86" w:rsidP="00E24283">
            <w:pPr>
              <w:ind w:left="-142"/>
              <w:jc w:val="center"/>
            </w:pPr>
            <w:r w:rsidRPr="00D37351">
              <w:t>2</w:t>
            </w:r>
          </w:p>
        </w:tc>
        <w:tc>
          <w:tcPr>
            <w:tcW w:w="3230" w:type="dxa"/>
            <w:shd w:val="clear" w:color="auto" w:fill="auto"/>
          </w:tcPr>
          <w:p w:rsidR="00C40E86" w:rsidRPr="00D37351" w:rsidRDefault="00C40E86" w:rsidP="00E24283">
            <w:pPr>
              <w:ind w:left="-142"/>
              <w:jc w:val="center"/>
            </w:pPr>
            <w:r w:rsidRPr="00D37351">
              <w:t>Условно разрешенные виды использования</w:t>
            </w:r>
          </w:p>
        </w:tc>
        <w:tc>
          <w:tcPr>
            <w:tcW w:w="5558" w:type="dxa"/>
            <w:shd w:val="clear" w:color="auto" w:fill="auto"/>
          </w:tcPr>
          <w:p w:rsidR="00C40E86" w:rsidRPr="00D37351" w:rsidRDefault="00C40E86" w:rsidP="00E24283">
            <w:pPr>
              <w:ind w:left="360"/>
            </w:pPr>
            <w:r w:rsidRPr="00D37351">
              <w:t>не установлены</w:t>
            </w:r>
          </w:p>
        </w:tc>
      </w:tr>
      <w:tr w:rsidR="00C40E86" w:rsidRPr="00D37351" w:rsidTr="00E24283">
        <w:tc>
          <w:tcPr>
            <w:tcW w:w="738" w:type="dxa"/>
            <w:shd w:val="clear" w:color="auto" w:fill="auto"/>
          </w:tcPr>
          <w:p w:rsidR="00C40E86" w:rsidRPr="00D37351" w:rsidRDefault="00C40E86" w:rsidP="00E24283">
            <w:pPr>
              <w:ind w:left="-142"/>
              <w:jc w:val="center"/>
            </w:pPr>
            <w:r w:rsidRPr="00D37351">
              <w:t>3</w:t>
            </w:r>
          </w:p>
        </w:tc>
        <w:tc>
          <w:tcPr>
            <w:tcW w:w="3230" w:type="dxa"/>
            <w:shd w:val="clear" w:color="auto" w:fill="auto"/>
          </w:tcPr>
          <w:p w:rsidR="00C40E86" w:rsidRPr="00D37351" w:rsidRDefault="00C40E86" w:rsidP="00E24283">
            <w:pPr>
              <w:ind w:left="-142"/>
              <w:jc w:val="center"/>
            </w:pPr>
            <w:r w:rsidRPr="00D37351">
              <w:t>Вспомогательные виды использования</w:t>
            </w:r>
          </w:p>
        </w:tc>
        <w:tc>
          <w:tcPr>
            <w:tcW w:w="5558" w:type="dxa"/>
            <w:shd w:val="clear" w:color="auto" w:fill="auto"/>
          </w:tcPr>
          <w:p w:rsidR="00C40E86" w:rsidRPr="00D37351" w:rsidRDefault="00C40E86" w:rsidP="00E24283">
            <w:pPr>
              <w:ind w:left="360"/>
            </w:pPr>
            <w:r w:rsidRPr="00D37351">
              <w:t>Хранение автотранспорта (код 2.7.1);</w:t>
            </w:r>
          </w:p>
          <w:p w:rsidR="00C40E86" w:rsidRPr="00D37351" w:rsidRDefault="00C40E86" w:rsidP="00E24283">
            <w:pPr>
              <w:ind w:left="360"/>
            </w:pPr>
            <w:r w:rsidRPr="00D37351">
              <w:t>Отдых (рекреация) (код 5.0)</w:t>
            </w:r>
          </w:p>
        </w:tc>
      </w:tr>
    </w:tbl>
    <w:p w:rsidR="00C40E86" w:rsidRPr="00D37351" w:rsidRDefault="00C40E86" w:rsidP="00C40E86">
      <w:pPr>
        <w:keepNext/>
        <w:spacing w:before="240"/>
        <w:ind w:firstLine="709"/>
        <w:jc w:val="center"/>
        <w:rPr>
          <w:b/>
          <w:sz w:val="28"/>
          <w:szCs w:val="28"/>
        </w:rPr>
      </w:pPr>
      <w:r w:rsidRPr="00D37351">
        <w:rPr>
          <w:b/>
          <w:sz w:val="28"/>
          <w:szCs w:val="28"/>
        </w:rPr>
        <w:t>Таблица 32.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Р-4</w:t>
      </w:r>
    </w:p>
    <w:tbl>
      <w:tblPr>
        <w:tblW w:w="962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8"/>
        <w:gridCol w:w="6312"/>
        <w:gridCol w:w="1292"/>
        <w:gridCol w:w="1268"/>
      </w:tblGrid>
      <w:tr w:rsidR="00C40E86" w:rsidRPr="00D37351" w:rsidTr="00E24283">
        <w:trPr>
          <w:tblHeader/>
        </w:trPr>
        <w:tc>
          <w:tcPr>
            <w:tcW w:w="756" w:type="dxa"/>
            <w:vAlign w:val="bottom"/>
          </w:tcPr>
          <w:p w:rsidR="00C40E86" w:rsidRPr="00D37351" w:rsidRDefault="00C40E86" w:rsidP="00E24283">
            <w:pPr>
              <w:jc w:val="center"/>
            </w:pPr>
            <w:r w:rsidRPr="00D37351">
              <w:t>№ п/п</w:t>
            </w:r>
          </w:p>
        </w:tc>
        <w:tc>
          <w:tcPr>
            <w:tcW w:w="6486" w:type="dxa"/>
            <w:vAlign w:val="bottom"/>
          </w:tcPr>
          <w:p w:rsidR="00C40E86" w:rsidRPr="00D37351" w:rsidRDefault="00C40E86" w:rsidP="00E24283">
            <w:pPr>
              <w:jc w:val="center"/>
            </w:pPr>
            <w:r w:rsidRPr="00D37351">
              <w:t>Наименование параметра</w:t>
            </w:r>
          </w:p>
        </w:tc>
        <w:tc>
          <w:tcPr>
            <w:tcW w:w="1202" w:type="dxa"/>
            <w:vAlign w:val="bottom"/>
          </w:tcPr>
          <w:p w:rsidR="00C40E86" w:rsidRPr="00D37351" w:rsidRDefault="00C40E86" w:rsidP="00E24283">
            <w:pPr>
              <w:jc w:val="center"/>
            </w:pPr>
            <w:r w:rsidRPr="00D37351">
              <w:t>Единица измерения</w:t>
            </w:r>
          </w:p>
        </w:tc>
        <w:tc>
          <w:tcPr>
            <w:tcW w:w="1176" w:type="dxa"/>
            <w:vAlign w:val="bottom"/>
          </w:tcPr>
          <w:p w:rsidR="00C40E86" w:rsidRPr="00D37351" w:rsidRDefault="00C40E86" w:rsidP="00E24283">
            <w:pPr>
              <w:jc w:val="center"/>
            </w:pPr>
            <w:r w:rsidRPr="00D37351">
              <w:t>Значение параметра</w:t>
            </w:r>
          </w:p>
        </w:tc>
      </w:tr>
      <w:tr w:rsidR="00C40E86" w:rsidRPr="00D37351" w:rsidTr="00E24283">
        <w:trPr>
          <w:tblHeader/>
        </w:trPr>
        <w:tc>
          <w:tcPr>
            <w:tcW w:w="756" w:type="dxa"/>
          </w:tcPr>
          <w:p w:rsidR="00C40E86" w:rsidRPr="00D37351" w:rsidRDefault="00C40E86" w:rsidP="00E24283">
            <w:pPr>
              <w:jc w:val="center"/>
            </w:pPr>
            <w:r w:rsidRPr="00D37351">
              <w:t>1</w:t>
            </w:r>
          </w:p>
        </w:tc>
        <w:tc>
          <w:tcPr>
            <w:tcW w:w="6486" w:type="dxa"/>
          </w:tcPr>
          <w:p w:rsidR="00C40E86" w:rsidRPr="00D37351" w:rsidRDefault="00C40E86" w:rsidP="00E24283">
            <w:pPr>
              <w:jc w:val="center"/>
            </w:pPr>
            <w:r w:rsidRPr="00D37351">
              <w:t>2</w:t>
            </w:r>
          </w:p>
        </w:tc>
        <w:tc>
          <w:tcPr>
            <w:tcW w:w="1202" w:type="dxa"/>
          </w:tcPr>
          <w:p w:rsidR="00C40E86" w:rsidRPr="00D37351" w:rsidRDefault="00C40E86" w:rsidP="00E24283">
            <w:pPr>
              <w:jc w:val="center"/>
            </w:pPr>
            <w:r w:rsidRPr="00D37351">
              <w:t>3</w:t>
            </w:r>
          </w:p>
        </w:tc>
        <w:tc>
          <w:tcPr>
            <w:tcW w:w="1176" w:type="dxa"/>
          </w:tcPr>
          <w:p w:rsidR="00C40E86" w:rsidRPr="00D37351" w:rsidRDefault="00C40E86" w:rsidP="00E24283">
            <w:pPr>
              <w:jc w:val="center"/>
            </w:pPr>
            <w:r w:rsidRPr="00D37351">
              <w:t>4</w:t>
            </w:r>
          </w:p>
        </w:tc>
      </w:tr>
      <w:tr w:rsidR="00C40E86" w:rsidRPr="00D37351" w:rsidTr="00E24283">
        <w:tc>
          <w:tcPr>
            <w:tcW w:w="756" w:type="dxa"/>
          </w:tcPr>
          <w:p w:rsidR="00C40E86" w:rsidRPr="00D37351" w:rsidRDefault="00C40E86" w:rsidP="00E24283">
            <w:pPr>
              <w:jc w:val="center"/>
            </w:pPr>
            <w:r w:rsidRPr="00D37351">
              <w:t>1</w:t>
            </w:r>
          </w:p>
        </w:tc>
        <w:tc>
          <w:tcPr>
            <w:tcW w:w="6486" w:type="dxa"/>
          </w:tcPr>
          <w:p w:rsidR="00C40E86" w:rsidRPr="00D37351" w:rsidRDefault="00C40E86" w:rsidP="00E24283">
            <w:pPr>
              <w:jc w:val="both"/>
            </w:pPr>
            <w:r w:rsidRPr="00D37351">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(3.8, 4.7)</w:t>
            </w:r>
          </w:p>
        </w:tc>
        <w:tc>
          <w:tcPr>
            <w:tcW w:w="1202" w:type="dxa"/>
            <w:vAlign w:val="center"/>
          </w:tcPr>
          <w:p w:rsidR="00C40E86" w:rsidRPr="00D37351" w:rsidRDefault="00C40E86" w:rsidP="00E24283">
            <w:pPr>
              <w:jc w:val="center"/>
            </w:pPr>
            <w:r w:rsidRPr="00D37351">
              <w:t>этаж</w:t>
            </w:r>
          </w:p>
        </w:tc>
        <w:tc>
          <w:tcPr>
            <w:tcW w:w="1176" w:type="dxa"/>
            <w:vAlign w:val="center"/>
          </w:tcPr>
          <w:p w:rsidR="00C40E86" w:rsidRPr="00D37351" w:rsidRDefault="00C40E86" w:rsidP="00E24283">
            <w:pPr>
              <w:jc w:val="center"/>
            </w:pPr>
            <w:r w:rsidRPr="00D37351">
              <w:t>2</w:t>
            </w:r>
          </w:p>
        </w:tc>
      </w:tr>
      <w:tr w:rsidR="00C40E86" w:rsidRPr="00D37351" w:rsidTr="00E24283">
        <w:trPr>
          <w:trHeight w:val="312"/>
        </w:trPr>
        <w:tc>
          <w:tcPr>
            <w:tcW w:w="756" w:type="dxa"/>
          </w:tcPr>
          <w:p w:rsidR="00C40E86" w:rsidRPr="00D37351" w:rsidRDefault="00C40E86" w:rsidP="00E24283">
            <w:pPr>
              <w:jc w:val="center"/>
            </w:pPr>
            <w:r w:rsidRPr="00D37351">
              <w:t>2</w:t>
            </w:r>
          </w:p>
        </w:tc>
        <w:tc>
          <w:tcPr>
            <w:tcW w:w="6486" w:type="dxa"/>
          </w:tcPr>
          <w:p w:rsidR="00C40E86" w:rsidRPr="00D37351" w:rsidRDefault="00C40E86" w:rsidP="00E24283">
            <w:pPr>
              <w:jc w:val="both"/>
            </w:pPr>
            <w:r w:rsidRPr="00D37351">
              <w:t>Предельная высота зданий в границах земельных участков для видов разрешенного использования с кодами (5.1)</w:t>
            </w:r>
          </w:p>
        </w:tc>
        <w:tc>
          <w:tcPr>
            <w:tcW w:w="1202" w:type="dxa"/>
            <w:vAlign w:val="center"/>
          </w:tcPr>
          <w:p w:rsidR="00C40E86" w:rsidRPr="00D37351" w:rsidRDefault="00C40E86" w:rsidP="00E24283">
            <w:pPr>
              <w:jc w:val="center"/>
            </w:pPr>
            <w:r w:rsidRPr="00D37351">
              <w:t>м</w:t>
            </w:r>
          </w:p>
        </w:tc>
        <w:tc>
          <w:tcPr>
            <w:tcW w:w="1176" w:type="dxa"/>
            <w:vAlign w:val="center"/>
          </w:tcPr>
          <w:p w:rsidR="00C40E86" w:rsidRPr="00D37351" w:rsidRDefault="00C40E86" w:rsidP="00E24283">
            <w:pPr>
              <w:jc w:val="center"/>
            </w:pPr>
            <w:r w:rsidRPr="00D37351">
              <w:t>20</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Р-4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A016E0">
        <w:rPr>
          <w:sz w:val="28"/>
          <w:szCs w:val="28"/>
        </w:rPr>
        <w:t>СП 118.13330.2012*. «Свод правил. Общественные здания и сооружения. Актуализированная редакция СНиП 31-06-2009»</w:t>
      </w:r>
      <w:r w:rsidRPr="00360259">
        <w:rPr>
          <w:sz w:val="28"/>
          <w:szCs w:val="28"/>
        </w:rPr>
        <w:t>;</w:t>
      </w:r>
    </w:p>
    <w:p w:rsidR="00C40E86" w:rsidRPr="00360259" w:rsidRDefault="00C40E86" w:rsidP="00C40E86">
      <w:pPr>
        <w:ind w:firstLine="709"/>
        <w:jc w:val="both"/>
        <w:rPr>
          <w:sz w:val="28"/>
          <w:szCs w:val="28"/>
        </w:rPr>
      </w:pPr>
      <w:r w:rsidRPr="00360259">
        <w:rPr>
          <w:sz w:val="28"/>
          <w:szCs w:val="28"/>
        </w:rPr>
        <w:lastRenderedPageBreak/>
        <w:t>СП 4.13130.2013;</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55725F" w:rsidRDefault="00C40E86" w:rsidP="00C40E86">
      <w:pPr>
        <w:spacing w:before="240"/>
        <w:ind w:firstLine="709"/>
        <w:jc w:val="center"/>
        <w:rPr>
          <w:b/>
          <w:sz w:val="28"/>
          <w:szCs w:val="28"/>
        </w:rPr>
      </w:pPr>
      <w:r w:rsidRPr="0055725F">
        <w:rPr>
          <w:b/>
          <w:sz w:val="28"/>
          <w:szCs w:val="28"/>
        </w:rPr>
        <w:t xml:space="preserve">Таблица 33. </w:t>
      </w:r>
      <w:r w:rsidRPr="0055725F">
        <w:rPr>
          <w:b/>
          <w:bCs/>
          <w:caps/>
          <w:sz w:val="28"/>
          <w:szCs w:val="28"/>
        </w:rPr>
        <w:t>Р – 5</w:t>
      </w:r>
      <w:r>
        <w:rPr>
          <w:b/>
          <w:bCs/>
          <w:caps/>
          <w:sz w:val="28"/>
          <w:szCs w:val="28"/>
        </w:rPr>
        <w:t>.</w:t>
      </w:r>
      <w:r w:rsidRPr="0055725F">
        <w:rPr>
          <w:b/>
          <w:bCs/>
          <w:caps/>
          <w:sz w:val="28"/>
          <w:szCs w:val="28"/>
        </w:rPr>
        <w:t xml:space="preserve"> </w:t>
      </w:r>
      <w:r w:rsidRPr="0055725F">
        <w:rPr>
          <w:b/>
          <w:sz w:val="28"/>
          <w:szCs w:val="28"/>
        </w:rPr>
        <w:t>Зона заболоченных территорий</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416"/>
      </w:tblGrid>
      <w:tr w:rsidR="00C40E86" w:rsidRPr="0055725F" w:rsidTr="00E24283">
        <w:trPr>
          <w:tblHeader/>
        </w:trPr>
        <w:tc>
          <w:tcPr>
            <w:tcW w:w="738" w:type="dxa"/>
            <w:shd w:val="clear" w:color="auto" w:fill="auto"/>
            <w:vAlign w:val="bottom"/>
          </w:tcPr>
          <w:p w:rsidR="00C40E86" w:rsidRPr="0055725F" w:rsidRDefault="00C40E86" w:rsidP="00E24283">
            <w:pPr>
              <w:ind w:left="-142"/>
              <w:jc w:val="center"/>
            </w:pPr>
            <w:r w:rsidRPr="0055725F">
              <w:t>№ п/п</w:t>
            </w:r>
          </w:p>
        </w:tc>
        <w:tc>
          <w:tcPr>
            <w:tcW w:w="3231" w:type="dxa"/>
            <w:shd w:val="clear" w:color="auto" w:fill="auto"/>
            <w:vAlign w:val="bottom"/>
          </w:tcPr>
          <w:p w:rsidR="00C40E86" w:rsidRPr="0055725F" w:rsidRDefault="00C40E86" w:rsidP="00E24283">
            <w:pPr>
              <w:ind w:left="-142"/>
              <w:jc w:val="center"/>
            </w:pPr>
            <w:r w:rsidRPr="0055725F">
              <w:t>Виды разрешенного использования земельных участков и объектов капитального строительства</w:t>
            </w:r>
          </w:p>
        </w:tc>
        <w:tc>
          <w:tcPr>
            <w:tcW w:w="5416" w:type="dxa"/>
            <w:shd w:val="clear" w:color="auto" w:fill="auto"/>
            <w:vAlign w:val="bottom"/>
          </w:tcPr>
          <w:p w:rsidR="00C40E86" w:rsidRPr="0055725F" w:rsidRDefault="00C40E86" w:rsidP="00E24283">
            <w:pPr>
              <w:autoSpaceDE w:val="0"/>
              <w:autoSpaceDN w:val="0"/>
              <w:adjustRightInd w:val="0"/>
              <w:jc w:val="center"/>
            </w:pPr>
            <w:r w:rsidRPr="0055725F">
              <w:rPr>
                <w:rFonts w:eastAsia="Arial"/>
              </w:rPr>
              <w:t>Перечень видов разрешенного использования земельных участков, в соответствии с Классификатором</w:t>
            </w:r>
          </w:p>
        </w:tc>
      </w:tr>
      <w:tr w:rsidR="00C40E86" w:rsidRPr="0055725F" w:rsidTr="00E24283">
        <w:trPr>
          <w:tblHeader/>
        </w:trPr>
        <w:tc>
          <w:tcPr>
            <w:tcW w:w="738" w:type="dxa"/>
            <w:shd w:val="clear" w:color="auto" w:fill="auto"/>
          </w:tcPr>
          <w:p w:rsidR="00C40E86" w:rsidRPr="0055725F" w:rsidRDefault="00C40E86" w:rsidP="00E24283">
            <w:pPr>
              <w:ind w:left="-142"/>
              <w:jc w:val="center"/>
            </w:pPr>
            <w:r w:rsidRPr="0055725F">
              <w:t>1</w:t>
            </w:r>
          </w:p>
        </w:tc>
        <w:tc>
          <w:tcPr>
            <w:tcW w:w="3231" w:type="dxa"/>
            <w:shd w:val="clear" w:color="auto" w:fill="auto"/>
          </w:tcPr>
          <w:p w:rsidR="00C40E86" w:rsidRPr="0055725F" w:rsidRDefault="00C40E86" w:rsidP="00E24283">
            <w:pPr>
              <w:ind w:left="-142"/>
              <w:jc w:val="center"/>
            </w:pPr>
            <w:r w:rsidRPr="0055725F">
              <w:t>2</w:t>
            </w:r>
          </w:p>
        </w:tc>
        <w:tc>
          <w:tcPr>
            <w:tcW w:w="5416" w:type="dxa"/>
            <w:shd w:val="clear" w:color="auto" w:fill="auto"/>
          </w:tcPr>
          <w:p w:rsidR="00C40E86" w:rsidRPr="0055725F" w:rsidRDefault="00C40E86" w:rsidP="00E24283">
            <w:pPr>
              <w:autoSpaceDE w:val="0"/>
              <w:autoSpaceDN w:val="0"/>
              <w:adjustRightInd w:val="0"/>
              <w:jc w:val="center"/>
              <w:rPr>
                <w:rFonts w:eastAsia="Arial"/>
              </w:rPr>
            </w:pPr>
            <w:r w:rsidRPr="0055725F">
              <w:rPr>
                <w:rFonts w:eastAsia="Arial"/>
              </w:rPr>
              <w:t>3</w:t>
            </w:r>
          </w:p>
        </w:tc>
      </w:tr>
      <w:tr w:rsidR="00C40E86" w:rsidRPr="0055725F" w:rsidTr="00E24283">
        <w:tc>
          <w:tcPr>
            <w:tcW w:w="738" w:type="dxa"/>
            <w:shd w:val="clear" w:color="auto" w:fill="auto"/>
          </w:tcPr>
          <w:p w:rsidR="00C40E86" w:rsidRPr="0055725F" w:rsidRDefault="00C40E86" w:rsidP="00E24283">
            <w:pPr>
              <w:ind w:left="-142"/>
              <w:jc w:val="center"/>
            </w:pPr>
            <w:r w:rsidRPr="0055725F">
              <w:t>1</w:t>
            </w:r>
          </w:p>
        </w:tc>
        <w:tc>
          <w:tcPr>
            <w:tcW w:w="3231" w:type="dxa"/>
            <w:shd w:val="clear" w:color="auto" w:fill="auto"/>
          </w:tcPr>
          <w:p w:rsidR="00C40E86" w:rsidRPr="0055725F" w:rsidRDefault="00C40E86" w:rsidP="00E24283">
            <w:pPr>
              <w:ind w:left="-142"/>
              <w:jc w:val="center"/>
            </w:pPr>
            <w:r w:rsidRPr="0055725F">
              <w:t>Основные виды разрешенного использования</w:t>
            </w:r>
          </w:p>
        </w:tc>
        <w:tc>
          <w:tcPr>
            <w:tcW w:w="5416" w:type="dxa"/>
            <w:shd w:val="clear" w:color="auto" w:fill="auto"/>
          </w:tcPr>
          <w:p w:rsidR="00C40E86" w:rsidRPr="0055725F" w:rsidRDefault="00C40E86" w:rsidP="00E24283">
            <w:pPr>
              <w:ind w:left="89"/>
              <w:rPr>
                <w:b/>
              </w:rPr>
            </w:pPr>
            <w:r w:rsidRPr="0055725F">
              <w:t>Водные объекты (код 11.0)</w:t>
            </w:r>
          </w:p>
        </w:tc>
      </w:tr>
      <w:tr w:rsidR="00C40E86" w:rsidRPr="0055725F" w:rsidTr="00E24283">
        <w:tc>
          <w:tcPr>
            <w:tcW w:w="738" w:type="dxa"/>
            <w:shd w:val="clear" w:color="auto" w:fill="auto"/>
          </w:tcPr>
          <w:p w:rsidR="00C40E86" w:rsidRPr="0055725F" w:rsidRDefault="00C40E86" w:rsidP="00E24283">
            <w:pPr>
              <w:ind w:left="-142"/>
              <w:jc w:val="center"/>
            </w:pPr>
            <w:r w:rsidRPr="0055725F">
              <w:t>2</w:t>
            </w:r>
          </w:p>
        </w:tc>
        <w:tc>
          <w:tcPr>
            <w:tcW w:w="3231" w:type="dxa"/>
            <w:shd w:val="clear" w:color="auto" w:fill="auto"/>
          </w:tcPr>
          <w:p w:rsidR="00C40E86" w:rsidRPr="0055725F" w:rsidRDefault="00C40E86" w:rsidP="00E24283">
            <w:pPr>
              <w:ind w:left="-142"/>
              <w:jc w:val="center"/>
            </w:pPr>
            <w:r w:rsidRPr="0055725F">
              <w:t>Условно разрешенные виды использования</w:t>
            </w:r>
          </w:p>
        </w:tc>
        <w:tc>
          <w:tcPr>
            <w:tcW w:w="5416" w:type="dxa"/>
            <w:shd w:val="clear" w:color="auto" w:fill="auto"/>
          </w:tcPr>
          <w:p w:rsidR="00C40E86" w:rsidRPr="0055725F" w:rsidRDefault="00C40E86" w:rsidP="00E24283">
            <w:pPr>
              <w:ind w:left="231"/>
            </w:pPr>
            <w:r w:rsidRPr="0055725F">
              <w:t>не установлены</w:t>
            </w:r>
          </w:p>
        </w:tc>
      </w:tr>
      <w:tr w:rsidR="00C40E86" w:rsidRPr="0055725F" w:rsidTr="00E24283">
        <w:tc>
          <w:tcPr>
            <w:tcW w:w="738" w:type="dxa"/>
            <w:shd w:val="clear" w:color="auto" w:fill="auto"/>
          </w:tcPr>
          <w:p w:rsidR="00C40E86" w:rsidRPr="0055725F" w:rsidRDefault="00C40E86" w:rsidP="00E24283">
            <w:pPr>
              <w:ind w:left="-142"/>
              <w:jc w:val="center"/>
            </w:pPr>
            <w:r w:rsidRPr="0055725F">
              <w:t>3</w:t>
            </w:r>
          </w:p>
        </w:tc>
        <w:tc>
          <w:tcPr>
            <w:tcW w:w="3231" w:type="dxa"/>
            <w:shd w:val="clear" w:color="auto" w:fill="auto"/>
          </w:tcPr>
          <w:p w:rsidR="00C40E86" w:rsidRPr="0055725F" w:rsidRDefault="00C40E86" w:rsidP="00E24283">
            <w:pPr>
              <w:ind w:left="-142"/>
              <w:jc w:val="center"/>
            </w:pPr>
            <w:r w:rsidRPr="0055725F">
              <w:t>Вспомогательные виды использования</w:t>
            </w:r>
          </w:p>
        </w:tc>
        <w:tc>
          <w:tcPr>
            <w:tcW w:w="5416" w:type="dxa"/>
            <w:shd w:val="clear" w:color="auto" w:fill="auto"/>
          </w:tcPr>
          <w:p w:rsidR="00C40E86" w:rsidRPr="0055725F" w:rsidRDefault="00C40E86" w:rsidP="00E24283">
            <w:pPr>
              <w:ind w:left="231"/>
            </w:pPr>
            <w:r w:rsidRPr="0055725F">
              <w:t>не установлены</w:t>
            </w:r>
          </w:p>
        </w:tc>
      </w:tr>
    </w:tbl>
    <w:p w:rsidR="00C40E86" w:rsidRPr="0055725F" w:rsidRDefault="00C40E86" w:rsidP="00C40E86">
      <w:pPr>
        <w:spacing w:before="240"/>
        <w:ind w:firstLine="709"/>
        <w:jc w:val="center"/>
        <w:rPr>
          <w:b/>
          <w:sz w:val="28"/>
          <w:szCs w:val="28"/>
        </w:rPr>
      </w:pPr>
      <w:r w:rsidRPr="0055725F">
        <w:rPr>
          <w:b/>
          <w:sz w:val="28"/>
          <w:szCs w:val="28"/>
        </w:rPr>
        <w:t xml:space="preserve">Таблица 34. </w:t>
      </w:r>
      <w:r w:rsidRPr="0055725F">
        <w:rPr>
          <w:b/>
          <w:bCs/>
          <w:caps/>
          <w:sz w:val="28"/>
          <w:szCs w:val="28"/>
        </w:rPr>
        <w:t>Р – 6</w:t>
      </w:r>
      <w:r>
        <w:rPr>
          <w:b/>
          <w:bCs/>
          <w:caps/>
          <w:sz w:val="28"/>
          <w:szCs w:val="28"/>
        </w:rPr>
        <w:t>.</w:t>
      </w:r>
      <w:r w:rsidRPr="0055725F">
        <w:rPr>
          <w:b/>
          <w:bCs/>
          <w:caps/>
          <w:sz w:val="28"/>
          <w:szCs w:val="28"/>
        </w:rPr>
        <w:t xml:space="preserve"> </w:t>
      </w:r>
      <w:r w:rsidRPr="0055725F">
        <w:rPr>
          <w:b/>
          <w:sz w:val="28"/>
          <w:szCs w:val="28"/>
        </w:rPr>
        <w:t>Зона особо ценных зеленых насаждений</w:t>
      </w: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416"/>
      </w:tblGrid>
      <w:tr w:rsidR="00C40E86" w:rsidRPr="0055725F" w:rsidTr="00E24283">
        <w:trPr>
          <w:tblHeader/>
        </w:trPr>
        <w:tc>
          <w:tcPr>
            <w:tcW w:w="738" w:type="dxa"/>
            <w:shd w:val="clear" w:color="auto" w:fill="auto"/>
            <w:vAlign w:val="bottom"/>
          </w:tcPr>
          <w:p w:rsidR="00C40E86" w:rsidRPr="0055725F" w:rsidRDefault="00C40E86" w:rsidP="00E24283">
            <w:pPr>
              <w:ind w:left="-142"/>
              <w:jc w:val="center"/>
            </w:pPr>
            <w:r w:rsidRPr="0055725F">
              <w:t>№ п/п</w:t>
            </w:r>
          </w:p>
        </w:tc>
        <w:tc>
          <w:tcPr>
            <w:tcW w:w="3231" w:type="dxa"/>
            <w:shd w:val="clear" w:color="auto" w:fill="auto"/>
            <w:vAlign w:val="bottom"/>
          </w:tcPr>
          <w:p w:rsidR="00C40E86" w:rsidRPr="0055725F" w:rsidRDefault="00C40E86" w:rsidP="00E24283">
            <w:pPr>
              <w:ind w:left="-142"/>
              <w:jc w:val="center"/>
            </w:pPr>
            <w:r w:rsidRPr="0055725F">
              <w:t>Виды разрешенного использования земельных участков и объектов капитального строительства</w:t>
            </w:r>
          </w:p>
        </w:tc>
        <w:tc>
          <w:tcPr>
            <w:tcW w:w="5416" w:type="dxa"/>
            <w:shd w:val="clear" w:color="auto" w:fill="auto"/>
            <w:vAlign w:val="bottom"/>
          </w:tcPr>
          <w:p w:rsidR="00C40E86" w:rsidRPr="0055725F" w:rsidRDefault="00C40E86" w:rsidP="00E24283">
            <w:pPr>
              <w:autoSpaceDE w:val="0"/>
              <w:autoSpaceDN w:val="0"/>
              <w:adjustRightInd w:val="0"/>
              <w:jc w:val="center"/>
            </w:pPr>
            <w:r w:rsidRPr="0055725F">
              <w:rPr>
                <w:rFonts w:eastAsia="Arial"/>
              </w:rPr>
              <w:t>Перечень видов разрешенного использования земельных участков, в соответствии с Классификатором</w:t>
            </w:r>
          </w:p>
        </w:tc>
      </w:tr>
      <w:tr w:rsidR="00C40E86" w:rsidRPr="0055725F" w:rsidTr="00E24283">
        <w:trPr>
          <w:tblHeader/>
        </w:trPr>
        <w:tc>
          <w:tcPr>
            <w:tcW w:w="738" w:type="dxa"/>
            <w:shd w:val="clear" w:color="auto" w:fill="auto"/>
          </w:tcPr>
          <w:p w:rsidR="00C40E86" w:rsidRPr="0055725F" w:rsidRDefault="00C40E86" w:rsidP="00E24283">
            <w:pPr>
              <w:ind w:left="-142"/>
              <w:jc w:val="center"/>
            </w:pPr>
            <w:r w:rsidRPr="0055725F">
              <w:t>1</w:t>
            </w:r>
          </w:p>
        </w:tc>
        <w:tc>
          <w:tcPr>
            <w:tcW w:w="3231" w:type="dxa"/>
            <w:shd w:val="clear" w:color="auto" w:fill="auto"/>
          </w:tcPr>
          <w:p w:rsidR="00C40E86" w:rsidRPr="0055725F" w:rsidRDefault="00C40E86" w:rsidP="00E24283">
            <w:pPr>
              <w:ind w:left="-142"/>
              <w:jc w:val="center"/>
            </w:pPr>
            <w:r w:rsidRPr="0055725F">
              <w:t>2</w:t>
            </w:r>
          </w:p>
        </w:tc>
        <w:tc>
          <w:tcPr>
            <w:tcW w:w="5416" w:type="dxa"/>
            <w:shd w:val="clear" w:color="auto" w:fill="auto"/>
          </w:tcPr>
          <w:p w:rsidR="00C40E86" w:rsidRPr="0055725F" w:rsidRDefault="00C40E86" w:rsidP="00E24283">
            <w:pPr>
              <w:autoSpaceDE w:val="0"/>
              <w:autoSpaceDN w:val="0"/>
              <w:adjustRightInd w:val="0"/>
              <w:jc w:val="center"/>
              <w:rPr>
                <w:rFonts w:eastAsia="Arial"/>
              </w:rPr>
            </w:pPr>
            <w:r w:rsidRPr="0055725F">
              <w:rPr>
                <w:rFonts w:eastAsia="Arial"/>
              </w:rPr>
              <w:t>3</w:t>
            </w:r>
          </w:p>
        </w:tc>
      </w:tr>
      <w:tr w:rsidR="00C40E86" w:rsidRPr="0055725F" w:rsidTr="00E24283">
        <w:tc>
          <w:tcPr>
            <w:tcW w:w="738" w:type="dxa"/>
            <w:shd w:val="clear" w:color="auto" w:fill="auto"/>
          </w:tcPr>
          <w:p w:rsidR="00C40E86" w:rsidRPr="0055725F" w:rsidRDefault="00C40E86" w:rsidP="00E24283">
            <w:pPr>
              <w:ind w:left="-142"/>
              <w:jc w:val="center"/>
            </w:pPr>
            <w:r w:rsidRPr="0055725F">
              <w:t>1</w:t>
            </w:r>
          </w:p>
        </w:tc>
        <w:tc>
          <w:tcPr>
            <w:tcW w:w="3231" w:type="dxa"/>
            <w:shd w:val="clear" w:color="auto" w:fill="auto"/>
          </w:tcPr>
          <w:p w:rsidR="00C40E86" w:rsidRPr="0055725F" w:rsidRDefault="00C40E86" w:rsidP="00E24283">
            <w:pPr>
              <w:ind w:left="-142"/>
              <w:jc w:val="center"/>
            </w:pPr>
            <w:r w:rsidRPr="0055725F">
              <w:t>Основные виды разрешенного использования</w:t>
            </w:r>
          </w:p>
        </w:tc>
        <w:tc>
          <w:tcPr>
            <w:tcW w:w="5416" w:type="dxa"/>
            <w:shd w:val="clear" w:color="auto" w:fill="auto"/>
          </w:tcPr>
          <w:p w:rsidR="00C40E86" w:rsidRPr="0055725F" w:rsidRDefault="00C40E86" w:rsidP="00E24283">
            <w:pPr>
              <w:ind w:left="89"/>
            </w:pPr>
            <w:r w:rsidRPr="0055725F">
              <w:t>Деятельность по особой охране и изучению природы (код 9.0);</w:t>
            </w:r>
          </w:p>
          <w:p w:rsidR="00C40E86" w:rsidRPr="0055725F" w:rsidRDefault="00C40E86" w:rsidP="00E24283">
            <w:pPr>
              <w:ind w:left="89"/>
              <w:rPr>
                <w:b/>
              </w:rPr>
            </w:pPr>
            <w:r w:rsidRPr="0055725F">
              <w:t>Резервные леса (код 10.4)</w:t>
            </w:r>
          </w:p>
        </w:tc>
      </w:tr>
      <w:tr w:rsidR="00C40E86" w:rsidRPr="0055725F" w:rsidTr="00E24283">
        <w:tc>
          <w:tcPr>
            <w:tcW w:w="738" w:type="dxa"/>
            <w:shd w:val="clear" w:color="auto" w:fill="auto"/>
          </w:tcPr>
          <w:p w:rsidR="00C40E86" w:rsidRPr="0055725F" w:rsidRDefault="00C40E86" w:rsidP="00E24283">
            <w:pPr>
              <w:ind w:left="-142"/>
              <w:jc w:val="center"/>
            </w:pPr>
            <w:r w:rsidRPr="0055725F">
              <w:t>2</w:t>
            </w:r>
          </w:p>
        </w:tc>
        <w:tc>
          <w:tcPr>
            <w:tcW w:w="3231" w:type="dxa"/>
            <w:shd w:val="clear" w:color="auto" w:fill="auto"/>
          </w:tcPr>
          <w:p w:rsidR="00C40E86" w:rsidRPr="0055725F" w:rsidRDefault="00C40E86" w:rsidP="00E24283">
            <w:pPr>
              <w:ind w:left="-142"/>
              <w:jc w:val="center"/>
            </w:pPr>
            <w:r w:rsidRPr="0055725F">
              <w:t>Условно разрешенные виды использования</w:t>
            </w:r>
          </w:p>
        </w:tc>
        <w:tc>
          <w:tcPr>
            <w:tcW w:w="5416" w:type="dxa"/>
            <w:shd w:val="clear" w:color="auto" w:fill="auto"/>
          </w:tcPr>
          <w:p w:rsidR="00C40E86" w:rsidRPr="0055725F" w:rsidRDefault="00C40E86" w:rsidP="00E24283">
            <w:pPr>
              <w:ind w:left="231"/>
            </w:pPr>
            <w:r w:rsidRPr="0055725F">
              <w:t>не установлены</w:t>
            </w:r>
          </w:p>
        </w:tc>
      </w:tr>
      <w:tr w:rsidR="00C40E86" w:rsidRPr="0055725F" w:rsidTr="00E24283">
        <w:tc>
          <w:tcPr>
            <w:tcW w:w="738" w:type="dxa"/>
            <w:shd w:val="clear" w:color="auto" w:fill="auto"/>
          </w:tcPr>
          <w:p w:rsidR="00C40E86" w:rsidRPr="0055725F" w:rsidRDefault="00C40E86" w:rsidP="00E24283">
            <w:pPr>
              <w:ind w:left="-142"/>
              <w:jc w:val="center"/>
            </w:pPr>
            <w:r w:rsidRPr="0055725F">
              <w:t>3</w:t>
            </w:r>
          </w:p>
        </w:tc>
        <w:tc>
          <w:tcPr>
            <w:tcW w:w="3231" w:type="dxa"/>
            <w:shd w:val="clear" w:color="auto" w:fill="auto"/>
          </w:tcPr>
          <w:p w:rsidR="00C40E86" w:rsidRPr="0055725F" w:rsidRDefault="00C40E86" w:rsidP="00E24283">
            <w:pPr>
              <w:ind w:left="-142"/>
              <w:jc w:val="center"/>
            </w:pPr>
            <w:r w:rsidRPr="0055725F">
              <w:t>Вспомогательные виды использования</w:t>
            </w:r>
          </w:p>
        </w:tc>
        <w:tc>
          <w:tcPr>
            <w:tcW w:w="5416" w:type="dxa"/>
            <w:shd w:val="clear" w:color="auto" w:fill="auto"/>
          </w:tcPr>
          <w:p w:rsidR="00C40E86" w:rsidRPr="0055725F" w:rsidRDefault="00C40E86" w:rsidP="00E24283">
            <w:pPr>
              <w:ind w:left="231"/>
            </w:pPr>
            <w:r w:rsidRPr="0055725F">
              <w:t>не установлены</w:t>
            </w:r>
          </w:p>
        </w:tc>
      </w:tr>
    </w:tbl>
    <w:p w:rsidR="00C40E86" w:rsidRPr="00360259" w:rsidRDefault="00C40E86" w:rsidP="00C40E86">
      <w:pPr>
        <w:keepNext/>
        <w:spacing w:before="240"/>
        <w:ind w:firstLine="709"/>
        <w:jc w:val="both"/>
        <w:outlineLvl w:val="2"/>
        <w:rPr>
          <w:b/>
          <w:bCs/>
          <w:sz w:val="28"/>
          <w:szCs w:val="28"/>
        </w:rPr>
      </w:pPr>
      <w:bookmarkStart w:id="94" w:name="_Toc6409575"/>
      <w:r w:rsidRPr="00360259">
        <w:rPr>
          <w:b/>
          <w:bCs/>
          <w:sz w:val="28"/>
          <w:szCs w:val="28"/>
        </w:rPr>
        <w:t>Статья 37. Градостроительные регламенты. Зоны сельскохозяйственного назначения</w:t>
      </w:r>
      <w:bookmarkEnd w:id="94"/>
    </w:p>
    <w:p w:rsidR="00C40E86" w:rsidRPr="00360259" w:rsidRDefault="00C40E86" w:rsidP="00C40E86">
      <w:pPr>
        <w:ind w:firstLine="709"/>
        <w:jc w:val="both"/>
        <w:rPr>
          <w:sz w:val="28"/>
          <w:szCs w:val="28"/>
        </w:rPr>
      </w:pPr>
      <w:r>
        <w:rPr>
          <w:sz w:val="28"/>
          <w:szCs w:val="28"/>
        </w:rPr>
        <w:t xml:space="preserve">1. </w:t>
      </w:r>
      <w:r w:rsidRPr="00360259">
        <w:rPr>
          <w:sz w:val="28"/>
          <w:szCs w:val="28"/>
        </w:rPr>
        <w:t>Зоны сельскохозяйственного назначения предназначена для размещения объектов и сооружений сельскохозяйственного производства, для ведения сельского хозяйства.</w:t>
      </w:r>
    </w:p>
    <w:p w:rsidR="00C40E86" w:rsidRPr="0055725F" w:rsidRDefault="00C40E86" w:rsidP="00C40E86">
      <w:pPr>
        <w:spacing w:before="240"/>
        <w:ind w:firstLine="709"/>
        <w:jc w:val="center"/>
        <w:rPr>
          <w:b/>
          <w:sz w:val="28"/>
          <w:szCs w:val="28"/>
        </w:rPr>
      </w:pPr>
      <w:r w:rsidRPr="0055725F">
        <w:rPr>
          <w:b/>
          <w:sz w:val="28"/>
          <w:szCs w:val="28"/>
        </w:rPr>
        <w:t xml:space="preserve">Таблица 35. </w:t>
      </w:r>
      <w:r w:rsidRPr="0055725F">
        <w:rPr>
          <w:b/>
          <w:bCs/>
          <w:caps/>
          <w:sz w:val="28"/>
          <w:szCs w:val="28"/>
        </w:rPr>
        <w:t>С – 1</w:t>
      </w:r>
      <w:r>
        <w:rPr>
          <w:b/>
          <w:bCs/>
          <w:caps/>
          <w:sz w:val="28"/>
          <w:szCs w:val="28"/>
        </w:rPr>
        <w:t>.</w:t>
      </w:r>
      <w:r w:rsidRPr="0055725F">
        <w:rPr>
          <w:b/>
          <w:bCs/>
          <w:caps/>
          <w:sz w:val="28"/>
          <w:szCs w:val="28"/>
        </w:rPr>
        <w:t xml:space="preserve"> </w:t>
      </w:r>
      <w:r w:rsidRPr="0055725F">
        <w:rPr>
          <w:b/>
          <w:sz w:val="28"/>
          <w:szCs w:val="28"/>
        </w:rPr>
        <w:t>Зона сельскохозяйственных угодий</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60"/>
        <w:gridCol w:w="5528"/>
      </w:tblGrid>
      <w:tr w:rsidR="00C40E86" w:rsidRPr="0055725F" w:rsidTr="00E24283">
        <w:trPr>
          <w:tblHeader/>
        </w:trPr>
        <w:tc>
          <w:tcPr>
            <w:tcW w:w="738" w:type="dxa"/>
            <w:shd w:val="clear" w:color="auto" w:fill="auto"/>
            <w:vAlign w:val="bottom"/>
          </w:tcPr>
          <w:p w:rsidR="00C40E86" w:rsidRPr="0055725F" w:rsidRDefault="00C40E86" w:rsidP="00E24283">
            <w:pPr>
              <w:ind w:left="-142"/>
              <w:jc w:val="center"/>
            </w:pPr>
            <w:r w:rsidRPr="0055725F">
              <w:t>№ п/п</w:t>
            </w:r>
          </w:p>
        </w:tc>
        <w:tc>
          <w:tcPr>
            <w:tcW w:w="3260" w:type="dxa"/>
            <w:shd w:val="clear" w:color="auto" w:fill="auto"/>
            <w:vAlign w:val="bottom"/>
          </w:tcPr>
          <w:p w:rsidR="00C40E86" w:rsidRPr="0055725F" w:rsidRDefault="00C40E86" w:rsidP="00E24283">
            <w:pPr>
              <w:ind w:left="-142"/>
              <w:jc w:val="center"/>
            </w:pPr>
            <w:r w:rsidRPr="0055725F">
              <w:t>Виды разрешенного использования земельных участков и объектов капитального строительства</w:t>
            </w:r>
          </w:p>
        </w:tc>
        <w:tc>
          <w:tcPr>
            <w:tcW w:w="5528" w:type="dxa"/>
            <w:shd w:val="clear" w:color="auto" w:fill="auto"/>
            <w:vAlign w:val="bottom"/>
          </w:tcPr>
          <w:p w:rsidR="00C40E86" w:rsidRPr="0055725F" w:rsidRDefault="00C40E86" w:rsidP="00E24283">
            <w:pPr>
              <w:autoSpaceDE w:val="0"/>
              <w:autoSpaceDN w:val="0"/>
              <w:adjustRightInd w:val="0"/>
              <w:jc w:val="center"/>
            </w:pPr>
            <w:r w:rsidRPr="0055725F">
              <w:rPr>
                <w:rFonts w:eastAsia="Arial"/>
              </w:rPr>
              <w:t>Перечень видов разрешенного использования земельных участков, в соответствии с Классификатором</w:t>
            </w:r>
          </w:p>
        </w:tc>
      </w:tr>
      <w:tr w:rsidR="00C40E86" w:rsidRPr="0055725F" w:rsidTr="00E24283">
        <w:trPr>
          <w:tblHeader/>
        </w:trPr>
        <w:tc>
          <w:tcPr>
            <w:tcW w:w="738" w:type="dxa"/>
            <w:shd w:val="clear" w:color="auto" w:fill="auto"/>
          </w:tcPr>
          <w:p w:rsidR="00C40E86" w:rsidRPr="0055725F" w:rsidRDefault="00C40E86" w:rsidP="00E24283">
            <w:pPr>
              <w:ind w:left="-142"/>
              <w:jc w:val="center"/>
            </w:pPr>
            <w:r w:rsidRPr="0055725F">
              <w:t>1</w:t>
            </w:r>
          </w:p>
        </w:tc>
        <w:tc>
          <w:tcPr>
            <w:tcW w:w="3260" w:type="dxa"/>
            <w:shd w:val="clear" w:color="auto" w:fill="auto"/>
          </w:tcPr>
          <w:p w:rsidR="00C40E86" w:rsidRPr="0055725F" w:rsidRDefault="00C40E86" w:rsidP="00E24283">
            <w:pPr>
              <w:ind w:left="-142"/>
              <w:jc w:val="center"/>
            </w:pPr>
            <w:r w:rsidRPr="0055725F">
              <w:t>2</w:t>
            </w:r>
          </w:p>
        </w:tc>
        <w:tc>
          <w:tcPr>
            <w:tcW w:w="5528" w:type="dxa"/>
            <w:shd w:val="clear" w:color="auto" w:fill="auto"/>
          </w:tcPr>
          <w:p w:rsidR="00C40E86" w:rsidRPr="0055725F" w:rsidRDefault="00C40E86" w:rsidP="00E24283">
            <w:pPr>
              <w:autoSpaceDE w:val="0"/>
              <w:autoSpaceDN w:val="0"/>
              <w:adjustRightInd w:val="0"/>
              <w:jc w:val="center"/>
              <w:rPr>
                <w:rFonts w:eastAsia="Arial"/>
              </w:rPr>
            </w:pPr>
            <w:r w:rsidRPr="0055725F">
              <w:rPr>
                <w:rFonts w:eastAsia="Arial"/>
              </w:rPr>
              <w:t>3</w:t>
            </w:r>
          </w:p>
        </w:tc>
      </w:tr>
      <w:tr w:rsidR="00C40E86" w:rsidRPr="0055725F" w:rsidTr="00E24283">
        <w:tc>
          <w:tcPr>
            <w:tcW w:w="738" w:type="dxa"/>
            <w:shd w:val="clear" w:color="auto" w:fill="auto"/>
          </w:tcPr>
          <w:p w:rsidR="00C40E86" w:rsidRPr="0055725F" w:rsidRDefault="00C40E86" w:rsidP="00E24283">
            <w:pPr>
              <w:ind w:left="-142"/>
              <w:jc w:val="center"/>
            </w:pPr>
            <w:r w:rsidRPr="0055725F">
              <w:t>1</w:t>
            </w:r>
          </w:p>
        </w:tc>
        <w:tc>
          <w:tcPr>
            <w:tcW w:w="3260" w:type="dxa"/>
            <w:shd w:val="clear" w:color="auto" w:fill="auto"/>
          </w:tcPr>
          <w:p w:rsidR="00C40E86" w:rsidRPr="0055725F" w:rsidRDefault="00C40E86" w:rsidP="00E24283">
            <w:pPr>
              <w:ind w:left="-142"/>
              <w:jc w:val="center"/>
            </w:pPr>
            <w:r w:rsidRPr="0055725F">
              <w:t>Основные виды разрешенного использования</w:t>
            </w:r>
          </w:p>
        </w:tc>
        <w:tc>
          <w:tcPr>
            <w:tcW w:w="5528" w:type="dxa"/>
            <w:shd w:val="clear" w:color="auto" w:fill="auto"/>
          </w:tcPr>
          <w:p w:rsidR="00C40E86" w:rsidRPr="0055725F" w:rsidRDefault="00C40E86" w:rsidP="00E24283">
            <w:pPr>
              <w:ind w:left="360"/>
            </w:pPr>
            <w:r w:rsidRPr="0055725F">
              <w:t>Сельскохозяйственное использование (код 1.0);</w:t>
            </w:r>
          </w:p>
          <w:p w:rsidR="00C40E86" w:rsidRPr="0055725F" w:rsidRDefault="00C40E86" w:rsidP="00E24283">
            <w:pPr>
              <w:ind w:left="360"/>
            </w:pPr>
            <w:r w:rsidRPr="0055725F">
              <w:t>Растениеводство (код 1.1);</w:t>
            </w:r>
          </w:p>
          <w:p w:rsidR="00C40E86" w:rsidRPr="0055725F" w:rsidRDefault="00C40E86" w:rsidP="00E24283">
            <w:pPr>
              <w:ind w:left="360"/>
            </w:pPr>
            <w:r w:rsidRPr="0055725F">
              <w:t>Овощеводство (код 1.3);</w:t>
            </w:r>
          </w:p>
          <w:p w:rsidR="00C40E86" w:rsidRPr="0055725F" w:rsidRDefault="00C40E86" w:rsidP="00E24283">
            <w:pPr>
              <w:ind w:left="360"/>
            </w:pPr>
            <w:r w:rsidRPr="0055725F">
              <w:t>Садоводство (1.5);</w:t>
            </w:r>
          </w:p>
          <w:p w:rsidR="00C40E86" w:rsidRPr="0055725F" w:rsidRDefault="00C40E86" w:rsidP="00E24283">
            <w:pPr>
              <w:ind w:left="360"/>
            </w:pPr>
            <w:r w:rsidRPr="0055725F">
              <w:t>Пчеловодство (код 1.12);</w:t>
            </w:r>
          </w:p>
          <w:p w:rsidR="00C40E86" w:rsidRPr="0055725F" w:rsidRDefault="00C40E86" w:rsidP="00E24283">
            <w:pPr>
              <w:ind w:left="360"/>
            </w:pPr>
            <w:r w:rsidRPr="0055725F">
              <w:t>Ведение личного подсобного хозяйства на полевых участках (код 1.16);</w:t>
            </w:r>
          </w:p>
          <w:p w:rsidR="00C40E86" w:rsidRPr="0055725F" w:rsidRDefault="00C40E86" w:rsidP="00E24283">
            <w:pPr>
              <w:ind w:left="360"/>
            </w:pPr>
            <w:r w:rsidRPr="0055725F">
              <w:lastRenderedPageBreak/>
              <w:t>Питомники (код 1.17);</w:t>
            </w:r>
          </w:p>
          <w:p w:rsidR="00C40E86" w:rsidRPr="0055725F" w:rsidRDefault="00C40E86" w:rsidP="00E24283">
            <w:pPr>
              <w:ind w:left="360"/>
            </w:pPr>
            <w:r w:rsidRPr="0055725F">
              <w:t>Сенокошение (код 1.19);</w:t>
            </w:r>
          </w:p>
          <w:p w:rsidR="00C40E86" w:rsidRPr="0055725F" w:rsidRDefault="00C40E86" w:rsidP="00E24283">
            <w:pPr>
              <w:ind w:left="360"/>
            </w:pPr>
            <w:r w:rsidRPr="0055725F">
              <w:t>Выпас сельскохозяйственных животных (1.20);</w:t>
            </w:r>
          </w:p>
          <w:p w:rsidR="00C40E86" w:rsidRPr="0055725F" w:rsidRDefault="00C40E86" w:rsidP="00E24283">
            <w:pPr>
              <w:ind w:left="360"/>
            </w:pPr>
            <w:r w:rsidRPr="0055725F">
              <w:t>Запас (код 12.3);</w:t>
            </w:r>
          </w:p>
          <w:p w:rsidR="00C40E86" w:rsidRPr="0055725F" w:rsidRDefault="00C40E86" w:rsidP="00E24283">
            <w:pPr>
              <w:ind w:left="360"/>
              <w:rPr>
                <w:b/>
              </w:rPr>
            </w:pPr>
            <w:r w:rsidRPr="0055725F">
              <w:t>Ведение огородничества (код 13.1)</w:t>
            </w:r>
          </w:p>
        </w:tc>
      </w:tr>
      <w:tr w:rsidR="00C40E86" w:rsidRPr="0055725F" w:rsidTr="00E24283">
        <w:tc>
          <w:tcPr>
            <w:tcW w:w="738" w:type="dxa"/>
            <w:shd w:val="clear" w:color="auto" w:fill="auto"/>
          </w:tcPr>
          <w:p w:rsidR="00C40E86" w:rsidRPr="0055725F" w:rsidRDefault="00C40E86" w:rsidP="00E24283">
            <w:pPr>
              <w:ind w:left="-142"/>
              <w:jc w:val="center"/>
            </w:pPr>
            <w:r w:rsidRPr="0055725F">
              <w:lastRenderedPageBreak/>
              <w:t>2</w:t>
            </w:r>
          </w:p>
        </w:tc>
        <w:tc>
          <w:tcPr>
            <w:tcW w:w="3260" w:type="dxa"/>
            <w:shd w:val="clear" w:color="auto" w:fill="auto"/>
          </w:tcPr>
          <w:p w:rsidR="00C40E86" w:rsidRPr="0055725F" w:rsidRDefault="00C40E86" w:rsidP="00E24283">
            <w:pPr>
              <w:ind w:left="-142"/>
              <w:jc w:val="center"/>
            </w:pPr>
            <w:r w:rsidRPr="0055725F">
              <w:t>Условно разрешенные виды использования</w:t>
            </w:r>
          </w:p>
        </w:tc>
        <w:tc>
          <w:tcPr>
            <w:tcW w:w="5528" w:type="dxa"/>
            <w:shd w:val="clear" w:color="auto" w:fill="auto"/>
          </w:tcPr>
          <w:p w:rsidR="00C40E86" w:rsidRPr="0055725F" w:rsidRDefault="00C40E86" w:rsidP="00E24283">
            <w:pPr>
              <w:ind w:left="360"/>
            </w:pPr>
            <w:r w:rsidRPr="0055725F">
              <w:t>Приюты для животных (код 3.10.2);</w:t>
            </w:r>
          </w:p>
          <w:p w:rsidR="00C40E86" w:rsidRPr="0055725F" w:rsidRDefault="00C40E86" w:rsidP="00E24283">
            <w:pPr>
              <w:ind w:left="360"/>
            </w:pPr>
            <w:r w:rsidRPr="0055725F">
              <w:t>Спорт (код 5.1)</w:t>
            </w:r>
          </w:p>
        </w:tc>
      </w:tr>
      <w:tr w:rsidR="00C40E86" w:rsidRPr="0055725F" w:rsidTr="00E24283">
        <w:tc>
          <w:tcPr>
            <w:tcW w:w="738" w:type="dxa"/>
            <w:shd w:val="clear" w:color="auto" w:fill="auto"/>
          </w:tcPr>
          <w:p w:rsidR="00C40E86" w:rsidRPr="0055725F" w:rsidRDefault="00C40E86" w:rsidP="00E24283">
            <w:pPr>
              <w:ind w:left="-142"/>
              <w:jc w:val="center"/>
            </w:pPr>
            <w:r w:rsidRPr="0055725F">
              <w:t>3</w:t>
            </w:r>
          </w:p>
        </w:tc>
        <w:tc>
          <w:tcPr>
            <w:tcW w:w="3260" w:type="dxa"/>
            <w:shd w:val="clear" w:color="auto" w:fill="auto"/>
          </w:tcPr>
          <w:p w:rsidR="00C40E86" w:rsidRPr="0055725F" w:rsidRDefault="00C40E86" w:rsidP="00E24283">
            <w:pPr>
              <w:ind w:left="-142"/>
              <w:jc w:val="center"/>
            </w:pPr>
            <w:r w:rsidRPr="0055725F">
              <w:t>Вспомогательные виды использования</w:t>
            </w:r>
          </w:p>
        </w:tc>
        <w:tc>
          <w:tcPr>
            <w:tcW w:w="5528" w:type="dxa"/>
            <w:shd w:val="clear" w:color="auto" w:fill="auto"/>
          </w:tcPr>
          <w:p w:rsidR="00C40E86" w:rsidRPr="0055725F" w:rsidRDefault="00C40E86" w:rsidP="00E24283">
            <w:pPr>
              <w:ind w:left="360"/>
            </w:pPr>
            <w:r w:rsidRPr="0055725F">
              <w:t>не установлены</w:t>
            </w:r>
          </w:p>
        </w:tc>
      </w:tr>
    </w:tbl>
    <w:p w:rsidR="00C40E86" w:rsidRPr="0055725F" w:rsidRDefault="00C40E86" w:rsidP="00C40E86">
      <w:pPr>
        <w:keepNext/>
        <w:spacing w:before="240"/>
        <w:ind w:firstLine="709"/>
        <w:jc w:val="center"/>
        <w:rPr>
          <w:b/>
          <w:sz w:val="28"/>
          <w:szCs w:val="28"/>
        </w:rPr>
      </w:pPr>
      <w:r w:rsidRPr="0055725F">
        <w:rPr>
          <w:b/>
          <w:sz w:val="28"/>
          <w:szCs w:val="28"/>
        </w:rPr>
        <w:t>Таблица 36.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С-1</w:t>
      </w:r>
    </w:p>
    <w:tbl>
      <w:tblPr>
        <w:tblW w:w="962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9"/>
        <w:gridCol w:w="6311"/>
        <w:gridCol w:w="1292"/>
        <w:gridCol w:w="1268"/>
      </w:tblGrid>
      <w:tr w:rsidR="00C40E86" w:rsidRPr="0055725F" w:rsidTr="00E24283">
        <w:trPr>
          <w:tblHeader/>
        </w:trPr>
        <w:tc>
          <w:tcPr>
            <w:tcW w:w="757" w:type="dxa"/>
            <w:vAlign w:val="bottom"/>
          </w:tcPr>
          <w:p w:rsidR="00C40E86" w:rsidRPr="0055725F" w:rsidRDefault="00C40E86" w:rsidP="00E24283">
            <w:pPr>
              <w:jc w:val="center"/>
            </w:pPr>
            <w:r w:rsidRPr="0055725F">
              <w:t>№ п/п</w:t>
            </w:r>
          </w:p>
        </w:tc>
        <w:tc>
          <w:tcPr>
            <w:tcW w:w="6485" w:type="dxa"/>
            <w:vAlign w:val="bottom"/>
          </w:tcPr>
          <w:p w:rsidR="00C40E86" w:rsidRPr="0055725F" w:rsidRDefault="00C40E86" w:rsidP="00E24283">
            <w:pPr>
              <w:jc w:val="center"/>
            </w:pPr>
            <w:r w:rsidRPr="0055725F">
              <w:t>Наименование параметра</w:t>
            </w:r>
          </w:p>
        </w:tc>
        <w:tc>
          <w:tcPr>
            <w:tcW w:w="1202" w:type="dxa"/>
            <w:vAlign w:val="bottom"/>
          </w:tcPr>
          <w:p w:rsidR="00C40E86" w:rsidRPr="0055725F" w:rsidRDefault="00C40E86" w:rsidP="00E24283">
            <w:pPr>
              <w:jc w:val="center"/>
            </w:pPr>
            <w:r w:rsidRPr="0055725F">
              <w:t>Единица измерения</w:t>
            </w:r>
          </w:p>
        </w:tc>
        <w:tc>
          <w:tcPr>
            <w:tcW w:w="1176" w:type="dxa"/>
            <w:vAlign w:val="bottom"/>
          </w:tcPr>
          <w:p w:rsidR="00C40E86" w:rsidRPr="0055725F" w:rsidRDefault="00C40E86" w:rsidP="00E24283">
            <w:pPr>
              <w:jc w:val="center"/>
            </w:pPr>
            <w:r w:rsidRPr="0055725F">
              <w:t>Значение параметра</w:t>
            </w:r>
          </w:p>
        </w:tc>
      </w:tr>
      <w:tr w:rsidR="00C40E86" w:rsidRPr="0055725F" w:rsidTr="00E24283">
        <w:trPr>
          <w:tblHeader/>
        </w:trPr>
        <w:tc>
          <w:tcPr>
            <w:tcW w:w="757" w:type="dxa"/>
          </w:tcPr>
          <w:p w:rsidR="00C40E86" w:rsidRPr="0055725F" w:rsidRDefault="00C40E86" w:rsidP="00E24283">
            <w:pPr>
              <w:jc w:val="center"/>
            </w:pPr>
            <w:r w:rsidRPr="0055725F">
              <w:t>1</w:t>
            </w:r>
          </w:p>
        </w:tc>
        <w:tc>
          <w:tcPr>
            <w:tcW w:w="6485" w:type="dxa"/>
          </w:tcPr>
          <w:p w:rsidR="00C40E86" w:rsidRPr="0055725F" w:rsidRDefault="00C40E86" w:rsidP="00E24283">
            <w:pPr>
              <w:jc w:val="center"/>
            </w:pPr>
            <w:r w:rsidRPr="0055725F">
              <w:t>2</w:t>
            </w:r>
          </w:p>
        </w:tc>
        <w:tc>
          <w:tcPr>
            <w:tcW w:w="1202" w:type="dxa"/>
          </w:tcPr>
          <w:p w:rsidR="00C40E86" w:rsidRPr="0055725F" w:rsidRDefault="00C40E86" w:rsidP="00E24283">
            <w:pPr>
              <w:jc w:val="center"/>
            </w:pPr>
            <w:r w:rsidRPr="0055725F">
              <w:t>3</w:t>
            </w:r>
          </w:p>
        </w:tc>
        <w:tc>
          <w:tcPr>
            <w:tcW w:w="1176" w:type="dxa"/>
          </w:tcPr>
          <w:p w:rsidR="00C40E86" w:rsidRPr="0055725F" w:rsidRDefault="00C40E86" w:rsidP="00E24283">
            <w:pPr>
              <w:jc w:val="center"/>
            </w:pPr>
            <w:r w:rsidRPr="0055725F">
              <w:t>4</w:t>
            </w:r>
          </w:p>
        </w:tc>
      </w:tr>
      <w:tr w:rsidR="00C40E86" w:rsidRPr="0055725F" w:rsidTr="00E24283">
        <w:tc>
          <w:tcPr>
            <w:tcW w:w="757" w:type="dxa"/>
          </w:tcPr>
          <w:p w:rsidR="00C40E86" w:rsidRPr="0055725F" w:rsidRDefault="00C40E86" w:rsidP="00E24283">
            <w:pPr>
              <w:jc w:val="center"/>
            </w:pPr>
            <w:r w:rsidRPr="0055725F">
              <w:t>1</w:t>
            </w:r>
          </w:p>
        </w:tc>
        <w:tc>
          <w:tcPr>
            <w:tcW w:w="6485" w:type="dxa"/>
          </w:tcPr>
          <w:p w:rsidR="00C40E86" w:rsidRPr="0055725F" w:rsidRDefault="00C40E86" w:rsidP="00E24283">
            <w:pPr>
              <w:jc w:val="both"/>
            </w:pPr>
            <w:r w:rsidRPr="0055725F">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(3.10.2)</w:t>
            </w:r>
          </w:p>
        </w:tc>
        <w:tc>
          <w:tcPr>
            <w:tcW w:w="1202" w:type="dxa"/>
            <w:vAlign w:val="center"/>
          </w:tcPr>
          <w:p w:rsidR="00C40E86" w:rsidRPr="0055725F" w:rsidRDefault="00C40E86" w:rsidP="00E24283">
            <w:pPr>
              <w:jc w:val="center"/>
            </w:pPr>
            <w:r w:rsidRPr="0055725F">
              <w:t>этаж</w:t>
            </w:r>
          </w:p>
        </w:tc>
        <w:tc>
          <w:tcPr>
            <w:tcW w:w="1176" w:type="dxa"/>
            <w:vAlign w:val="center"/>
          </w:tcPr>
          <w:p w:rsidR="00C40E86" w:rsidRPr="0055725F" w:rsidRDefault="00C40E86" w:rsidP="00E24283">
            <w:pPr>
              <w:jc w:val="center"/>
            </w:pPr>
            <w:r w:rsidRPr="0055725F">
              <w:t>1</w:t>
            </w:r>
          </w:p>
        </w:tc>
      </w:tr>
      <w:tr w:rsidR="00C40E86" w:rsidRPr="0055725F" w:rsidTr="00E24283">
        <w:tc>
          <w:tcPr>
            <w:tcW w:w="757" w:type="dxa"/>
          </w:tcPr>
          <w:p w:rsidR="00C40E86" w:rsidRPr="0055725F" w:rsidRDefault="00C40E86" w:rsidP="00E24283">
            <w:pPr>
              <w:jc w:val="center"/>
            </w:pPr>
            <w:r w:rsidRPr="0055725F">
              <w:t>2</w:t>
            </w:r>
          </w:p>
        </w:tc>
        <w:tc>
          <w:tcPr>
            <w:tcW w:w="6485" w:type="dxa"/>
          </w:tcPr>
          <w:p w:rsidR="00C40E86" w:rsidRPr="0055725F" w:rsidRDefault="00C40E86" w:rsidP="00E24283">
            <w:pPr>
              <w:jc w:val="both"/>
            </w:pPr>
            <w:r w:rsidRPr="0055725F">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(5.1)</w:t>
            </w:r>
          </w:p>
        </w:tc>
        <w:tc>
          <w:tcPr>
            <w:tcW w:w="1202" w:type="dxa"/>
            <w:vAlign w:val="center"/>
          </w:tcPr>
          <w:p w:rsidR="00C40E86" w:rsidRPr="0055725F" w:rsidRDefault="00C40E86" w:rsidP="00E24283">
            <w:pPr>
              <w:jc w:val="center"/>
            </w:pPr>
            <w:r w:rsidRPr="0055725F">
              <w:t>этаж</w:t>
            </w:r>
          </w:p>
        </w:tc>
        <w:tc>
          <w:tcPr>
            <w:tcW w:w="1176" w:type="dxa"/>
            <w:vAlign w:val="center"/>
          </w:tcPr>
          <w:p w:rsidR="00C40E86" w:rsidRPr="0055725F" w:rsidRDefault="00C40E86" w:rsidP="00E24283">
            <w:pPr>
              <w:jc w:val="center"/>
            </w:pPr>
            <w:r w:rsidRPr="0055725F">
              <w:t>3</w:t>
            </w:r>
          </w:p>
        </w:tc>
      </w:tr>
      <w:tr w:rsidR="00C40E86" w:rsidRPr="0055725F" w:rsidTr="00E24283">
        <w:tc>
          <w:tcPr>
            <w:tcW w:w="757" w:type="dxa"/>
          </w:tcPr>
          <w:p w:rsidR="00C40E86" w:rsidRPr="0055725F" w:rsidRDefault="00C40E86" w:rsidP="00E24283">
            <w:pPr>
              <w:jc w:val="center"/>
            </w:pPr>
            <w:r w:rsidRPr="0055725F">
              <w:t>3</w:t>
            </w:r>
          </w:p>
        </w:tc>
        <w:tc>
          <w:tcPr>
            <w:tcW w:w="6485" w:type="dxa"/>
          </w:tcPr>
          <w:p w:rsidR="00C40E86" w:rsidRPr="0055725F" w:rsidRDefault="00C40E86" w:rsidP="00E24283">
            <w:pPr>
              <w:jc w:val="both"/>
            </w:pPr>
            <w:r w:rsidRPr="0055725F">
              <w:t>Максимальные допустимые размеры земельных участков для видов разрешенного использования с кодами (1.0)</w:t>
            </w:r>
          </w:p>
        </w:tc>
        <w:tc>
          <w:tcPr>
            <w:tcW w:w="1202" w:type="dxa"/>
            <w:vAlign w:val="center"/>
          </w:tcPr>
          <w:p w:rsidR="00C40E86" w:rsidRPr="0055725F" w:rsidRDefault="00C40E86" w:rsidP="00E24283">
            <w:pPr>
              <w:jc w:val="center"/>
            </w:pPr>
            <w:r w:rsidRPr="0055725F">
              <w:t>га</w:t>
            </w:r>
          </w:p>
        </w:tc>
        <w:tc>
          <w:tcPr>
            <w:tcW w:w="1176" w:type="dxa"/>
            <w:vAlign w:val="center"/>
          </w:tcPr>
          <w:p w:rsidR="00C40E86" w:rsidRPr="0055725F" w:rsidRDefault="00C40E86" w:rsidP="00E24283">
            <w:pPr>
              <w:jc w:val="center"/>
            </w:pPr>
            <w:r w:rsidRPr="0055725F">
              <w:t>5</w:t>
            </w:r>
          </w:p>
        </w:tc>
      </w:tr>
    </w:tbl>
    <w:p w:rsidR="00C40E86" w:rsidRPr="00360259" w:rsidRDefault="00C40E86" w:rsidP="00C40E86">
      <w:pPr>
        <w:spacing w:before="240"/>
        <w:ind w:firstLine="709"/>
        <w:jc w:val="both"/>
        <w:rPr>
          <w:sz w:val="28"/>
          <w:szCs w:val="28"/>
        </w:rPr>
      </w:pPr>
      <w:r w:rsidRPr="00360259">
        <w:rPr>
          <w:sz w:val="28"/>
          <w:szCs w:val="28"/>
        </w:rPr>
        <w:t xml:space="preserve">Требования к параметрам сооружений и границам земельных участков </w:t>
      </w:r>
      <w:r>
        <w:rPr>
          <w:sz w:val="28"/>
          <w:szCs w:val="28"/>
        </w:rPr>
        <w:t xml:space="preserve">территориальной зоны С-1 устанавливаются </w:t>
      </w:r>
      <w:r w:rsidRPr="00360259">
        <w:rPr>
          <w:sz w:val="28"/>
          <w:szCs w:val="28"/>
        </w:rPr>
        <w:t>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9D21A3" w:rsidRDefault="00C40E86" w:rsidP="00C40E86">
      <w:pPr>
        <w:spacing w:before="240"/>
        <w:ind w:firstLine="709"/>
        <w:jc w:val="center"/>
        <w:rPr>
          <w:b/>
          <w:sz w:val="28"/>
          <w:szCs w:val="28"/>
        </w:rPr>
      </w:pPr>
      <w:r w:rsidRPr="009D21A3">
        <w:rPr>
          <w:b/>
          <w:sz w:val="28"/>
          <w:szCs w:val="28"/>
        </w:rPr>
        <w:t xml:space="preserve">Таблица 37. </w:t>
      </w:r>
      <w:r w:rsidRPr="009D21A3">
        <w:rPr>
          <w:b/>
          <w:bCs/>
          <w:caps/>
          <w:sz w:val="28"/>
          <w:szCs w:val="28"/>
        </w:rPr>
        <w:t>С – 2</w:t>
      </w:r>
      <w:r>
        <w:rPr>
          <w:b/>
          <w:bCs/>
          <w:caps/>
          <w:sz w:val="28"/>
          <w:szCs w:val="28"/>
        </w:rPr>
        <w:t>.</w:t>
      </w:r>
      <w:r w:rsidRPr="009D21A3">
        <w:rPr>
          <w:b/>
          <w:bCs/>
          <w:caps/>
          <w:sz w:val="28"/>
          <w:szCs w:val="28"/>
        </w:rPr>
        <w:t xml:space="preserve"> </w:t>
      </w:r>
      <w:r w:rsidRPr="009D21A3">
        <w:rPr>
          <w:b/>
          <w:sz w:val="28"/>
          <w:szCs w:val="28"/>
        </w:rPr>
        <w:t>Зона лугов</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7"/>
        <w:gridCol w:w="5561"/>
      </w:tblGrid>
      <w:tr w:rsidR="00C40E86" w:rsidRPr="009D21A3" w:rsidTr="00E24283">
        <w:trPr>
          <w:tblHeader/>
        </w:trPr>
        <w:tc>
          <w:tcPr>
            <w:tcW w:w="738" w:type="dxa"/>
            <w:shd w:val="clear" w:color="auto" w:fill="auto"/>
            <w:vAlign w:val="bottom"/>
          </w:tcPr>
          <w:p w:rsidR="00C40E86" w:rsidRPr="009D21A3" w:rsidRDefault="00C40E86" w:rsidP="00E24283">
            <w:pPr>
              <w:ind w:left="-142"/>
              <w:jc w:val="center"/>
            </w:pPr>
            <w:r w:rsidRPr="009D21A3">
              <w:t>№ п/п</w:t>
            </w:r>
          </w:p>
        </w:tc>
        <w:tc>
          <w:tcPr>
            <w:tcW w:w="3227" w:type="dxa"/>
            <w:shd w:val="clear" w:color="auto" w:fill="auto"/>
            <w:vAlign w:val="bottom"/>
          </w:tcPr>
          <w:p w:rsidR="00C40E86" w:rsidRPr="009D21A3" w:rsidRDefault="00C40E86" w:rsidP="00E24283">
            <w:pPr>
              <w:ind w:left="-142"/>
              <w:jc w:val="center"/>
            </w:pPr>
            <w:r w:rsidRPr="009D21A3">
              <w:t>Виды разрешенного использования земельных участков и объектов капитального строительства</w:t>
            </w:r>
          </w:p>
        </w:tc>
        <w:tc>
          <w:tcPr>
            <w:tcW w:w="5561" w:type="dxa"/>
            <w:shd w:val="clear" w:color="auto" w:fill="auto"/>
            <w:vAlign w:val="bottom"/>
          </w:tcPr>
          <w:p w:rsidR="00C40E86" w:rsidRPr="009D21A3" w:rsidRDefault="00C40E86" w:rsidP="00E24283">
            <w:pPr>
              <w:autoSpaceDE w:val="0"/>
              <w:autoSpaceDN w:val="0"/>
              <w:adjustRightInd w:val="0"/>
              <w:jc w:val="center"/>
            </w:pPr>
            <w:r w:rsidRPr="009D21A3">
              <w:rPr>
                <w:rFonts w:eastAsia="Arial"/>
              </w:rPr>
              <w:t>Перечень видов разрешенного использования земельных участков, в соответствии с Классификатором</w:t>
            </w:r>
          </w:p>
        </w:tc>
      </w:tr>
      <w:tr w:rsidR="00C40E86" w:rsidRPr="009D21A3" w:rsidTr="00E24283">
        <w:trPr>
          <w:tblHeader/>
        </w:trPr>
        <w:tc>
          <w:tcPr>
            <w:tcW w:w="738" w:type="dxa"/>
            <w:shd w:val="clear" w:color="auto" w:fill="auto"/>
          </w:tcPr>
          <w:p w:rsidR="00C40E86" w:rsidRPr="009D21A3" w:rsidRDefault="00C40E86" w:rsidP="00E24283">
            <w:pPr>
              <w:ind w:left="-142"/>
              <w:jc w:val="center"/>
            </w:pPr>
            <w:r w:rsidRPr="009D21A3">
              <w:t>1</w:t>
            </w:r>
          </w:p>
        </w:tc>
        <w:tc>
          <w:tcPr>
            <w:tcW w:w="3227" w:type="dxa"/>
            <w:shd w:val="clear" w:color="auto" w:fill="auto"/>
          </w:tcPr>
          <w:p w:rsidR="00C40E86" w:rsidRPr="009D21A3" w:rsidRDefault="00C40E86" w:rsidP="00E24283">
            <w:pPr>
              <w:ind w:left="-142"/>
              <w:jc w:val="center"/>
            </w:pPr>
            <w:r w:rsidRPr="009D21A3">
              <w:t>2</w:t>
            </w:r>
          </w:p>
        </w:tc>
        <w:tc>
          <w:tcPr>
            <w:tcW w:w="5561" w:type="dxa"/>
            <w:shd w:val="clear" w:color="auto" w:fill="auto"/>
          </w:tcPr>
          <w:p w:rsidR="00C40E86" w:rsidRPr="009D21A3" w:rsidRDefault="00C40E86" w:rsidP="00E24283">
            <w:pPr>
              <w:autoSpaceDE w:val="0"/>
              <w:autoSpaceDN w:val="0"/>
              <w:adjustRightInd w:val="0"/>
              <w:jc w:val="center"/>
              <w:rPr>
                <w:rFonts w:eastAsia="Arial"/>
              </w:rPr>
            </w:pPr>
            <w:r w:rsidRPr="009D21A3">
              <w:rPr>
                <w:rFonts w:eastAsia="Arial"/>
              </w:rPr>
              <w:t>3</w:t>
            </w:r>
          </w:p>
        </w:tc>
      </w:tr>
      <w:tr w:rsidR="00C40E86" w:rsidRPr="009D21A3" w:rsidTr="00E24283">
        <w:tc>
          <w:tcPr>
            <w:tcW w:w="738" w:type="dxa"/>
            <w:shd w:val="clear" w:color="auto" w:fill="auto"/>
          </w:tcPr>
          <w:p w:rsidR="00C40E86" w:rsidRPr="009D21A3" w:rsidRDefault="00C40E86" w:rsidP="00E24283">
            <w:pPr>
              <w:ind w:left="-142"/>
              <w:jc w:val="center"/>
            </w:pPr>
            <w:r w:rsidRPr="009D21A3">
              <w:lastRenderedPageBreak/>
              <w:t>1</w:t>
            </w:r>
          </w:p>
        </w:tc>
        <w:tc>
          <w:tcPr>
            <w:tcW w:w="3227" w:type="dxa"/>
            <w:shd w:val="clear" w:color="auto" w:fill="auto"/>
          </w:tcPr>
          <w:p w:rsidR="00C40E86" w:rsidRPr="009D21A3" w:rsidRDefault="00C40E86" w:rsidP="00E24283">
            <w:pPr>
              <w:ind w:left="-142"/>
              <w:jc w:val="center"/>
            </w:pPr>
            <w:r w:rsidRPr="009D21A3">
              <w:t>Основные виды разрешенного использования</w:t>
            </w:r>
          </w:p>
        </w:tc>
        <w:tc>
          <w:tcPr>
            <w:tcW w:w="5561" w:type="dxa"/>
            <w:shd w:val="clear" w:color="auto" w:fill="auto"/>
          </w:tcPr>
          <w:p w:rsidR="00C40E86" w:rsidRPr="009D21A3" w:rsidRDefault="00C40E86" w:rsidP="00E24283">
            <w:pPr>
              <w:ind w:left="360"/>
            </w:pPr>
            <w:r w:rsidRPr="009D21A3">
              <w:t>Животноводство (код 1.7);</w:t>
            </w:r>
          </w:p>
          <w:p w:rsidR="00C40E86" w:rsidRPr="009D21A3" w:rsidRDefault="00C40E86" w:rsidP="00E24283">
            <w:pPr>
              <w:ind w:left="360"/>
            </w:pPr>
            <w:r w:rsidRPr="009D21A3">
              <w:t>Сенокошение (код 1.19);</w:t>
            </w:r>
          </w:p>
          <w:p w:rsidR="00C40E86" w:rsidRPr="009D21A3" w:rsidRDefault="00C40E86" w:rsidP="00E24283">
            <w:pPr>
              <w:ind w:left="360"/>
              <w:rPr>
                <w:b/>
              </w:rPr>
            </w:pPr>
            <w:r w:rsidRPr="009D21A3">
              <w:t>Выпас сельскохозяйственных животных (1.20)</w:t>
            </w:r>
          </w:p>
        </w:tc>
      </w:tr>
      <w:tr w:rsidR="00C40E86" w:rsidRPr="009D21A3" w:rsidTr="00E24283">
        <w:tc>
          <w:tcPr>
            <w:tcW w:w="738" w:type="dxa"/>
            <w:shd w:val="clear" w:color="auto" w:fill="auto"/>
          </w:tcPr>
          <w:p w:rsidR="00C40E86" w:rsidRPr="009D21A3" w:rsidRDefault="00C40E86" w:rsidP="00E24283">
            <w:pPr>
              <w:ind w:left="-142"/>
              <w:jc w:val="center"/>
            </w:pPr>
            <w:r w:rsidRPr="009D21A3">
              <w:t>2</w:t>
            </w:r>
          </w:p>
        </w:tc>
        <w:tc>
          <w:tcPr>
            <w:tcW w:w="3227" w:type="dxa"/>
            <w:shd w:val="clear" w:color="auto" w:fill="auto"/>
          </w:tcPr>
          <w:p w:rsidR="00C40E86" w:rsidRPr="009D21A3" w:rsidRDefault="00C40E86" w:rsidP="00E24283">
            <w:pPr>
              <w:ind w:left="-142"/>
              <w:jc w:val="center"/>
            </w:pPr>
            <w:r w:rsidRPr="009D21A3">
              <w:t>Условно разрешенные виды использования</w:t>
            </w:r>
          </w:p>
        </w:tc>
        <w:tc>
          <w:tcPr>
            <w:tcW w:w="5561" w:type="dxa"/>
            <w:shd w:val="clear" w:color="auto" w:fill="auto"/>
          </w:tcPr>
          <w:p w:rsidR="00C40E86" w:rsidRPr="009D21A3" w:rsidRDefault="00C40E86" w:rsidP="00E24283">
            <w:pPr>
              <w:ind w:left="360"/>
            </w:pPr>
            <w:r w:rsidRPr="009D21A3">
              <w:t>Религиозное использование (код 3.7);</w:t>
            </w:r>
          </w:p>
          <w:p w:rsidR="00C40E86" w:rsidRPr="009D21A3" w:rsidRDefault="00C40E86" w:rsidP="00E24283">
            <w:pPr>
              <w:ind w:left="360"/>
            </w:pPr>
            <w:r w:rsidRPr="009D21A3">
              <w:t>Недропользование (код 6.1);</w:t>
            </w:r>
          </w:p>
          <w:p w:rsidR="00C40E86" w:rsidRPr="009D21A3" w:rsidRDefault="00C40E86" w:rsidP="00E24283">
            <w:pPr>
              <w:ind w:left="360"/>
            </w:pPr>
            <w:r w:rsidRPr="009D21A3">
              <w:t>Склады (код 6.9)</w:t>
            </w:r>
          </w:p>
        </w:tc>
      </w:tr>
      <w:tr w:rsidR="00C40E86" w:rsidRPr="009D21A3" w:rsidTr="00E24283">
        <w:tc>
          <w:tcPr>
            <w:tcW w:w="738" w:type="dxa"/>
            <w:shd w:val="clear" w:color="auto" w:fill="auto"/>
          </w:tcPr>
          <w:p w:rsidR="00C40E86" w:rsidRPr="009D21A3" w:rsidRDefault="00C40E86" w:rsidP="00E24283">
            <w:pPr>
              <w:ind w:left="-142"/>
              <w:jc w:val="center"/>
            </w:pPr>
            <w:r w:rsidRPr="009D21A3">
              <w:t>3</w:t>
            </w:r>
          </w:p>
        </w:tc>
        <w:tc>
          <w:tcPr>
            <w:tcW w:w="3227" w:type="dxa"/>
            <w:shd w:val="clear" w:color="auto" w:fill="auto"/>
          </w:tcPr>
          <w:p w:rsidR="00C40E86" w:rsidRPr="009D21A3" w:rsidRDefault="00C40E86" w:rsidP="00E24283">
            <w:pPr>
              <w:ind w:left="-142"/>
              <w:jc w:val="center"/>
            </w:pPr>
            <w:r w:rsidRPr="009D21A3">
              <w:t>Вспомогательные виды использования</w:t>
            </w:r>
          </w:p>
        </w:tc>
        <w:tc>
          <w:tcPr>
            <w:tcW w:w="5561" w:type="dxa"/>
            <w:shd w:val="clear" w:color="auto" w:fill="auto"/>
          </w:tcPr>
          <w:p w:rsidR="00C40E86" w:rsidRPr="009D21A3" w:rsidRDefault="00C40E86" w:rsidP="00E24283">
            <w:pPr>
              <w:ind w:left="360"/>
            </w:pPr>
            <w:r w:rsidRPr="009D21A3">
              <w:t>не установлены</w:t>
            </w:r>
          </w:p>
        </w:tc>
      </w:tr>
    </w:tbl>
    <w:p w:rsidR="00C40E86" w:rsidRPr="009D21A3" w:rsidRDefault="00C40E86" w:rsidP="00C40E86">
      <w:pPr>
        <w:keepNext/>
        <w:spacing w:before="240"/>
        <w:ind w:firstLine="709"/>
        <w:jc w:val="center"/>
        <w:rPr>
          <w:b/>
          <w:sz w:val="28"/>
          <w:szCs w:val="28"/>
        </w:rPr>
      </w:pPr>
      <w:r w:rsidRPr="009D21A3">
        <w:rPr>
          <w:b/>
          <w:sz w:val="28"/>
          <w:szCs w:val="28"/>
        </w:rPr>
        <w:t>Таблица 38.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0"/>
        <w:gridCol w:w="6266"/>
        <w:gridCol w:w="1276"/>
        <w:gridCol w:w="1275"/>
      </w:tblGrid>
      <w:tr w:rsidR="00C40E86" w:rsidRPr="009D21A3" w:rsidTr="00E24283">
        <w:trPr>
          <w:tblHeader/>
        </w:trPr>
        <w:tc>
          <w:tcPr>
            <w:tcW w:w="760" w:type="dxa"/>
            <w:vAlign w:val="bottom"/>
          </w:tcPr>
          <w:p w:rsidR="00C40E86" w:rsidRPr="009D21A3" w:rsidRDefault="00C40E86" w:rsidP="00E24283">
            <w:pPr>
              <w:jc w:val="center"/>
            </w:pPr>
            <w:r w:rsidRPr="009D21A3">
              <w:t>№ п/п</w:t>
            </w:r>
          </w:p>
        </w:tc>
        <w:tc>
          <w:tcPr>
            <w:tcW w:w="6266" w:type="dxa"/>
            <w:vAlign w:val="bottom"/>
          </w:tcPr>
          <w:p w:rsidR="00C40E86" w:rsidRPr="009D21A3" w:rsidRDefault="00C40E86" w:rsidP="00E24283">
            <w:pPr>
              <w:jc w:val="center"/>
            </w:pPr>
            <w:r w:rsidRPr="009D21A3">
              <w:t>Наименование параметра</w:t>
            </w:r>
          </w:p>
        </w:tc>
        <w:tc>
          <w:tcPr>
            <w:tcW w:w="1276" w:type="dxa"/>
            <w:vAlign w:val="bottom"/>
          </w:tcPr>
          <w:p w:rsidR="00C40E86" w:rsidRPr="009D21A3" w:rsidRDefault="00C40E86" w:rsidP="00E24283">
            <w:pPr>
              <w:jc w:val="center"/>
            </w:pPr>
            <w:r w:rsidRPr="009D21A3">
              <w:t>Единица измерения</w:t>
            </w:r>
          </w:p>
        </w:tc>
        <w:tc>
          <w:tcPr>
            <w:tcW w:w="1275" w:type="dxa"/>
            <w:vAlign w:val="bottom"/>
          </w:tcPr>
          <w:p w:rsidR="00C40E86" w:rsidRPr="009D21A3" w:rsidRDefault="00C40E86" w:rsidP="00E24283">
            <w:pPr>
              <w:jc w:val="center"/>
            </w:pPr>
            <w:r w:rsidRPr="009D21A3">
              <w:t>Значение параметра</w:t>
            </w:r>
          </w:p>
        </w:tc>
      </w:tr>
      <w:tr w:rsidR="00C40E86" w:rsidRPr="009D21A3" w:rsidTr="00E24283">
        <w:trPr>
          <w:tblHeader/>
        </w:trPr>
        <w:tc>
          <w:tcPr>
            <w:tcW w:w="760" w:type="dxa"/>
          </w:tcPr>
          <w:p w:rsidR="00C40E86" w:rsidRPr="009D21A3" w:rsidRDefault="00C40E86" w:rsidP="00E24283">
            <w:pPr>
              <w:jc w:val="center"/>
            </w:pPr>
            <w:r w:rsidRPr="009D21A3">
              <w:t>1</w:t>
            </w:r>
          </w:p>
        </w:tc>
        <w:tc>
          <w:tcPr>
            <w:tcW w:w="6266" w:type="dxa"/>
          </w:tcPr>
          <w:p w:rsidR="00C40E86" w:rsidRPr="009D21A3" w:rsidRDefault="00C40E86" w:rsidP="00E24283">
            <w:pPr>
              <w:jc w:val="center"/>
            </w:pPr>
            <w:r w:rsidRPr="009D21A3">
              <w:t>2</w:t>
            </w:r>
          </w:p>
        </w:tc>
        <w:tc>
          <w:tcPr>
            <w:tcW w:w="1276" w:type="dxa"/>
          </w:tcPr>
          <w:p w:rsidR="00C40E86" w:rsidRPr="009D21A3" w:rsidRDefault="00C40E86" w:rsidP="00E24283">
            <w:pPr>
              <w:jc w:val="center"/>
            </w:pPr>
            <w:r w:rsidRPr="009D21A3">
              <w:t>3</w:t>
            </w:r>
          </w:p>
        </w:tc>
        <w:tc>
          <w:tcPr>
            <w:tcW w:w="1275" w:type="dxa"/>
          </w:tcPr>
          <w:p w:rsidR="00C40E86" w:rsidRPr="009D21A3" w:rsidRDefault="00C40E86" w:rsidP="00E24283">
            <w:pPr>
              <w:jc w:val="center"/>
            </w:pPr>
            <w:r w:rsidRPr="009D21A3">
              <w:t>4</w:t>
            </w:r>
          </w:p>
        </w:tc>
      </w:tr>
      <w:tr w:rsidR="00C40E86" w:rsidRPr="009D21A3" w:rsidTr="00E24283">
        <w:tc>
          <w:tcPr>
            <w:tcW w:w="760" w:type="dxa"/>
          </w:tcPr>
          <w:p w:rsidR="00C40E86" w:rsidRPr="009D21A3" w:rsidRDefault="00C40E86" w:rsidP="00E24283">
            <w:pPr>
              <w:jc w:val="center"/>
            </w:pPr>
            <w:r w:rsidRPr="009D21A3">
              <w:t>1</w:t>
            </w:r>
          </w:p>
        </w:tc>
        <w:tc>
          <w:tcPr>
            <w:tcW w:w="6266" w:type="dxa"/>
          </w:tcPr>
          <w:p w:rsidR="00C40E86" w:rsidRPr="009D21A3" w:rsidRDefault="00C40E86" w:rsidP="00E24283">
            <w:pPr>
              <w:jc w:val="both"/>
            </w:pPr>
            <w:r w:rsidRPr="009D21A3">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(6.9)</w:t>
            </w:r>
          </w:p>
        </w:tc>
        <w:tc>
          <w:tcPr>
            <w:tcW w:w="1276" w:type="dxa"/>
            <w:vAlign w:val="center"/>
          </w:tcPr>
          <w:p w:rsidR="00C40E86" w:rsidRPr="009D21A3" w:rsidRDefault="00C40E86" w:rsidP="00E24283">
            <w:pPr>
              <w:jc w:val="center"/>
            </w:pPr>
            <w:r w:rsidRPr="009D21A3">
              <w:t>этаж</w:t>
            </w:r>
          </w:p>
        </w:tc>
        <w:tc>
          <w:tcPr>
            <w:tcW w:w="1275" w:type="dxa"/>
            <w:vAlign w:val="center"/>
          </w:tcPr>
          <w:p w:rsidR="00C40E86" w:rsidRPr="009D21A3" w:rsidRDefault="00C40E86" w:rsidP="00E24283">
            <w:pPr>
              <w:jc w:val="center"/>
            </w:pPr>
            <w:r w:rsidRPr="009D21A3">
              <w:t>2</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С-2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692F32" w:rsidRDefault="00C40E86" w:rsidP="00C40E86">
      <w:pPr>
        <w:spacing w:before="240"/>
        <w:ind w:firstLine="709"/>
        <w:jc w:val="center"/>
        <w:rPr>
          <w:b/>
          <w:sz w:val="28"/>
          <w:szCs w:val="28"/>
        </w:rPr>
      </w:pPr>
      <w:r w:rsidRPr="00692F32">
        <w:rPr>
          <w:b/>
          <w:sz w:val="28"/>
          <w:szCs w:val="28"/>
        </w:rPr>
        <w:t xml:space="preserve">Таблица 39. </w:t>
      </w:r>
      <w:r w:rsidRPr="00692F32">
        <w:rPr>
          <w:b/>
          <w:bCs/>
          <w:caps/>
          <w:sz w:val="28"/>
          <w:szCs w:val="28"/>
        </w:rPr>
        <w:t>С – 3</w:t>
      </w:r>
      <w:r>
        <w:rPr>
          <w:b/>
          <w:bCs/>
          <w:caps/>
          <w:sz w:val="28"/>
          <w:szCs w:val="28"/>
        </w:rPr>
        <w:t>.</w:t>
      </w:r>
      <w:r w:rsidRPr="00692F32">
        <w:rPr>
          <w:b/>
          <w:bCs/>
          <w:caps/>
          <w:sz w:val="28"/>
          <w:szCs w:val="28"/>
        </w:rPr>
        <w:t xml:space="preserve"> </w:t>
      </w:r>
      <w:r w:rsidRPr="00692F32">
        <w:rPr>
          <w:b/>
          <w:sz w:val="28"/>
          <w:szCs w:val="28"/>
        </w:rPr>
        <w:t>Зона сельскохозяйственного производства</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60"/>
        <w:gridCol w:w="5528"/>
      </w:tblGrid>
      <w:tr w:rsidR="00C40E86" w:rsidRPr="00692F32" w:rsidTr="00E24283">
        <w:trPr>
          <w:tblHeader/>
        </w:trPr>
        <w:tc>
          <w:tcPr>
            <w:tcW w:w="738" w:type="dxa"/>
            <w:shd w:val="clear" w:color="auto" w:fill="auto"/>
            <w:vAlign w:val="bottom"/>
          </w:tcPr>
          <w:p w:rsidR="00C40E86" w:rsidRPr="00692F32" w:rsidRDefault="00C40E86" w:rsidP="00E24283">
            <w:pPr>
              <w:ind w:left="-142"/>
              <w:jc w:val="center"/>
            </w:pPr>
            <w:r w:rsidRPr="00692F32">
              <w:t>№ п/п</w:t>
            </w:r>
          </w:p>
        </w:tc>
        <w:tc>
          <w:tcPr>
            <w:tcW w:w="3260" w:type="dxa"/>
            <w:shd w:val="clear" w:color="auto" w:fill="auto"/>
            <w:vAlign w:val="bottom"/>
          </w:tcPr>
          <w:p w:rsidR="00C40E86" w:rsidRPr="00692F32" w:rsidRDefault="00C40E86" w:rsidP="00E24283">
            <w:pPr>
              <w:ind w:left="-142"/>
              <w:jc w:val="center"/>
            </w:pPr>
            <w:r w:rsidRPr="00692F32">
              <w:t>Виды разрешенного использования земельных участков и объектов капитального строительства</w:t>
            </w:r>
          </w:p>
        </w:tc>
        <w:tc>
          <w:tcPr>
            <w:tcW w:w="5528" w:type="dxa"/>
            <w:shd w:val="clear" w:color="auto" w:fill="auto"/>
            <w:vAlign w:val="bottom"/>
          </w:tcPr>
          <w:p w:rsidR="00C40E86" w:rsidRPr="00692F32" w:rsidRDefault="00C40E86" w:rsidP="00E24283">
            <w:pPr>
              <w:autoSpaceDE w:val="0"/>
              <w:autoSpaceDN w:val="0"/>
              <w:adjustRightInd w:val="0"/>
              <w:jc w:val="center"/>
            </w:pPr>
            <w:r w:rsidRPr="00692F32">
              <w:rPr>
                <w:rFonts w:eastAsia="Arial"/>
              </w:rPr>
              <w:t>Перечень видов разрешенного использования земельных участков, в соответствии с Классификатором</w:t>
            </w:r>
          </w:p>
        </w:tc>
      </w:tr>
      <w:tr w:rsidR="00C40E86" w:rsidRPr="00692F32" w:rsidTr="00E24283">
        <w:trPr>
          <w:tblHeader/>
        </w:trPr>
        <w:tc>
          <w:tcPr>
            <w:tcW w:w="738" w:type="dxa"/>
            <w:shd w:val="clear" w:color="auto" w:fill="auto"/>
          </w:tcPr>
          <w:p w:rsidR="00C40E86" w:rsidRPr="00692F32" w:rsidRDefault="00C40E86" w:rsidP="00E24283">
            <w:pPr>
              <w:ind w:left="-142"/>
              <w:jc w:val="center"/>
            </w:pPr>
            <w:r w:rsidRPr="00692F32">
              <w:t>1</w:t>
            </w:r>
          </w:p>
        </w:tc>
        <w:tc>
          <w:tcPr>
            <w:tcW w:w="3260" w:type="dxa"/>
            <w:shd w:val="clear" w:color="auto" w:fill="auto"/>
          </w:tcPr>
          <w:p w:rsidR="00C40E86" w:rsidRPr="00692F32" w:rsidRDefault="00C40E86" w:rsidP="00E24283">
            <w:pPr>
              <w:ind w:left="-142"/>
              <w:jc w:val="center"/>
            </w:pPr>
            <w:r w:rsidRPr="00692F32">
              <w:t>2</w:t>
            </w:r>
          </w:p>
        </w:tc>
        <w:tc>
          <w:tcPr>
            <w:tcW w:w="5528" w:type="dxa"/>
            <w:shd w:val="clear" w:color="auto" w:fill="auto"/>
          </w:tcPr>
          <w:p w:rsidR="00C40E86" w:rsidRPr="00692F32" w:rsidRDefault="00C40E86" w:rsidP="00E24283">
            <w:pPr>
              <w:autoSpaceDE w:val="0"/>
              <w:autoSpaceDN w:val="0"/>
              <w:adjustRightInd w:val="0"/>
              <w:jc w:val="center"/>
              <w:rPr>
                <w:rFonts w:eastAsia="Arial"/>
              </w:rPr>
            </w:pPr>
            <w:r w:rsidRPr="00692F32">
              <w:rPr>
                <w:rFonts w:eastAsia="Arial"/>
              </w:rPr>
              <w:t>3</w:t>
            </w:r>
          </w:p>
        </w:tc>
      </w:tr>
      <w:tr w:rsidR="00C40E86" w:rsidRPr="00692F32" w:rsidTr="00E24283">
        <w:tc>
          <w:tcPr>
            <w:tcW w:w="738" w:type="dxa"/>
            <w:shd w:val="clear" w:color="auto" w:fill="auto"/>
          </w:tcPr>
          <w:p w:rsidR="00C40E86" w:rsidRPr="00692F32" w:rsidRDefault="00C40E86" w:rsidP="00E24283">
            <w:pPr>
              <w:ind w:left="-142"/>
              <w:jc w:val="center"/>
            </w:pPr>
            <w:r w:rsidRPr="00692F32">
              <w:t>1</w:t>
            </w:r>
          </w:p>
        </w:tc>
        <w:tc>
          <w:tcPr>
            <w:tcW w:w="3260" w:type="dxa"/>
            <w:shd w:val="clear" w:color="auto" w:fill="auto"/>
          </w:tcPr>
          <w:p w:rsidR="00C40E86" w:rsidRPr="00692F32" w:rsidRDefault="00C40E86" w:rsidP="00E24283">
            <w:pPr>
              <w:ind w:left="-142"/>
              <w:jc w:val="center"/>
            </w:pPr>
            <w:r w:rsidRPr="00692F32">
              <w:t>Основные виды разрешенного использования</w:t>
            </w:r>
          </w:p>
        </w:tc>
        <w:tc>
          <w:tcPr>
            <w:tcW w:w="5528" w:type="dxa"/>
            <w:shd w:val="clear" w:color="auto" w:fill="auto"/>
          </w:tcPr>
          <w:p w:rsidR="00C40E86" w:rsidRPr="00692F32" w:rsidRDefault="00C40E86" w:rsidP="00E24283">
            <w:pPr>
              <w:ind w:left="89"/>
            </w:pPr>
            <w:r w:rsidRPr="00692F32">
              <w:t>Сельскохозяйственное использование (код 1.0);</w:t>
            </w:r>
          </w:p>
          <w:p w:rsidR="00C40E86" w:rsidRPr="00692F32" w:rsidRDefault="00C40E86" w:rsidP="00E24283">
            <w:pPr>
              <w:ind w:left="89"/>
            </w:pPr>
            <w:r w:rsidRPr="00692F32">
              <w:t>Растениеводство (код 1.1);</w:t>
            </w:r>
          </w:p>
          <w:p w:rsidR="00C40E86" w:rsidRPr="00692F32" w:rsidRDefault="00C40E86" w:rsidP="00E24283">
            <w:pPr>
              <w:ind w:left="89"/>
            </w:pPr>
            <w:r w:rsidRPr="00692F32">
              <w:t>Овощеводство (код 1.3);</w:t>
            </w:r>
          </w:p>
          <w:p w:rsidR="00C40E86" w:rsidRPr="00692F32" w:rsidRDefault="00C40E86" w:rsidP="00E24283">
            <w:pPr>
              <w:ind w:left="89"/>
            </w:pPr>
            <w:r w:rsidRPr="00692F32">
              <w:t>Животноводство (код 1.7);</w:t>
            </w:r>
          </w:p>
          <w:p w:rsidR="00C40E86" w:rsidRPr="00692F32" w:rsidRDefault="00C40E86" w:rsidP="00E24283">
            <w:pPr>
              <w:ind w:left="89"/>
            </w:pPr>
            <w:r w:rsidRPr="00692F32">
              <w:t>Скотоводство (код 1.8);</w:t>
            </w:r>
          </w:p>
          <w:p w:rsidR="00C40E86" w:rsidRPr="00692F32" w:rsidRDefault="00C40E86" w:rsidP="00E24283">
            <w:pPr>
              <w:ind w:left="89"/>
            </w:pPr>
            <w:r w:rsidRPr="00692F32">
              <w:t>Звероводство (код 1.9);</w:t>
            </w:r>
          </w:p>
          <w:p w:rsidR="00C40E86" w:rsidRPr="00692F32" w:rsidRDefault="00C40E86" w:rsidP="00E24283">
            <w:pPr>
              <w:ind w:left="89"/>
            </w:pPr>
            <w:r w:rsidRPr="00692F32">
              <w:lastRenderedPageBreak/>
              <w:t>Птицеводство (код 1.10);</w:t>
            </w:r>
          </w:p>
          <w:p w:rsidR="00C40E86" w:rsidRPr="00692F32" w:rsidRDefault="00C40E86" w:rsidP="00E24283">
            <w:pPr>
              <w:ind w:left="89"/>
            </w:pPr>
            <w:r w:rsidRPr="00692F32">
              <w:t>Свиноводство (код 1.11);</w:t>
            </w:r>
          </w:p>
          <w:p w:rsidR="00C40E86" w:rsidRPr="00692F32" w:rsidRDefault="00C40E86" w:rsidP="00E24283">
            <w:pPr>
              <w:ind w:left="89"/>
            </w:pPr>
            <w:r w:rsidRPr="00692F32">
              <w:t>Рыбоводство (код 1.13);</w:t>
            </w:r>
          </w:p>
          <w:p w:rsidR="00C40E86" w:rsidRPr="00692F32" w:rsidRDefault="00C40E86" w:rsidP="00E24283">
            <w:pPr>
              <w:ind w:left="89"/>
            </w:pPr>
            <w:r w:rsidRPr="00692F32">
              <w:t>Научное обеспечение сельского хозяйства (код 1.14);</w:t>
            </w:r>
          </w:p>
          <w:p w:rsidR="00C40E86" w:rsidRPr="00692F32" w:rsidRDefault="00C40E86" w:rsidP="00E24283">
            <w:pPr>
              <w:ind w:left="89"/>
            </w:pPr>
            <w:r w:rsidRPr="00692F32">
              <w:t>Хранение и переработка сельскохозяйственной продукции (код 1.15);</w:t>
            </w:r>
          </w:p>
          <w:p w:rsidR="00C40E86" w:rsidRPr="00692F32" w:rsidRDefault="00C40E86" w:rsidP="00E24283">
            <w:pPr>
              <w:ind w:left="89"/>
            </w:pPr>
            <w:r w:rsidRPr="00692F32">
              <w:t>Обеспечение сельскохозяйственного производства (код 1.18);</w:t>
            </w:r>
          </w:p>
          <w:p w:rsidR="00C40E86" w:rsidRPr="00692F32" w:rsidRDefault="00C40E86" w:rsidP="00E24283">
            <w:pPr>
              <w:ind w:left="89"/>
            </w:pPr>
            <w:r w:rsidRPr="00692F32">
              <w:t>Коммунальное обслуживание (код 3.1);</w:t>
            </w:r>
          </w:p>
          <w:p w:rsidR="00C40E86" w:rsidRPr="00692F32" w:rsidRDefault="00C40E86" w:rsidP="00E24283">
            <w:pPr>
              <w:ind w:left="89"/>
            </w:pPr>
            <w:r w:rsidRPr="00692F32">
              <w:t>Склады (код 6.9);</w:t>
            </w:r>
          </w:p>
          <w:p w:rsidR="00C40E86" w:rsidRPr="00692F32" w:rsidRDefault="00C40E86" w:rsidP="00E24283">
            <w:pPr>
              <w:ind w:left="89"/>
            </w:pPr>
            <w:r w:rsidRPr="00692F32">
              <w:t>Складские площадки (6.9.1);</w:t>
            </w:r>
          </w:p>
          <w:p w:rsidR="00C40E86" w:rsidRPr="00692F32" w:rsidRDefault="00C40E86" w:rsidP="00E24283">
            <w:pPr>
              <w:ind w:left="89"/>
            </w:pPr>
            <w:r w:rsidRPr="00692F32">
              <w:t>Земельные участки (территории) общего пользования (код 12.0);</w:t>
            </w:r>
          </w:p>
          <w:p w:rsidR="00C40E86" w:rsidRPr="00692F32" w:rsidRDefault="00C40E86" w:rsidP="00E24283">
            <w:pPr>
              <w:ind w:left="89"/>
              <w:rPr>
                <w:b/>
              </w:rPr>
            </w:pPr>
            <w:r w:rsidRPr="00692F32">
              <w:t xml:space="preserve"> Запас (код 12.3)</w:t>
            </w:r>
          </w:p>
        </w:tc>
      </w:tr>
      <w:tr w:rsidR="00C40E86" w:rsidRPr="00692F32" w:rsidTr="00E24283">
        <w:tc>
          <w:tcPr>
            <w:tcW w:w="738" w:type="dxa"/>
            <w:shd w:val="clear" w:color="auto" w:fill="auto"/>
          </w:tcPr>
          <w:p w:rsidR="00C40E86" w:rsidRPr="00692F32" w:rsidRDefault="00C40E86" w:rsidP="00E24283">
            <w:pPr>
              <w:ind w:left="-142"/>
              <w:jc w:val="center"/>
            </w:pPr>
            <w:r w:rsidRPr="00692F32">
              <w:lastRenderedPageBreak/>
              <w:t>2</w:t>
            </w:r>
          </w:p>
        </w:tc>
        <w:tc>
          <w:tcPr>
            <w:tcW w:w="3260" w:type="dxa"/>
            <w:shd w:val="clear" w:color="auto" w:fill="auto"/>
          </w:tcPr>
          <w:p w:rsidR="00C40E86" w:rsidRPr="00692F32" w:rsidRDefault="00C40E86" w:rsidP="00E24283">
            <w:pPr>
              <w:ind w:left="-142"/>
              <w:jc w:val="center"/>
            </w:pPr>
            <w:r w:rsidRPr="00692F32">
              <w:t>Условно разрешенные виды использования</w:t>
            </w:r>
          </w:p>
        </w:tc>
        <w:tc>
          <w:tcPr>
            <w:tcW w:w="5528" w:type="dxa"/>
            <w:shd w:val="clear" w:color="auto" w:fill="auto"/>
          </w:tcPr>
          <w:p w:rsidR="00C40E86" w:rsidRPr="00692F32" w:rsidRDefault="00C40E86" w:rsidP="00E24283">
            <w:pPr>
              <w:ind w:left="89"/>
            </w:pPr>
            <w:r w:rsidRPr="00692F32">
              <w:t>Служебные гаражи (код 4.9);</w:t>
            </w:r>
          </w:p>
          <w:p w:rsidR="00C40E86" w:rsidRPr="00692F32" w:rsidRDefault="00C40E86" w:rsidP="00E24283">
            <w:pPr>
              <w:ind w:left="89"/>
            </w:pPr>
            <w:r w:rsidRPr="00692F32">
              <w:t>Рынки (код 4.3)</w:t>
            </w:r>
          </w:p>
        </w:tc>
      </w:tr>
      <w:tr w:rsidR="00C40E86" w:rsidRPr="00692F32" w:rsidTr="00E24283">
        <w:tc>
          <w:tcPr>
            <w:tcW w:w="738" w:type="dxa"/>
            <w:shd w:val="clear" w:color="auto" w:fill="auto"/>
          </w:tcPr>
          <w:p w:rsidR="00C40E86" w:rsidRPr="00692F32" w:rsidRDefault="00C40E86" w:rsidP="00E24283">
            <w:pPr>
              <w:ind w:left="-142"/>
              <w:jc w:val="center"/>
            </w:pPr>
            <w:r w:rsidRPr="00692F32">
              <w:t>3</w:t>
            </w:r>
          </w:p>
        </w:tc>
        <w:tc>
          <w:tcPr>
            <w:tcW w:w="3260" w:type="dxa"/>
            <w:shd w:val="clear" w:color="auto" w:fill="auto"/>
          </w:tcPr>
          <w:p w:rsidR="00C40E86" w:rsidRPr="00692F32" w:rsidRDefault="00C40E86" w:rsidP="00E24283">
            <w:pPr>
              <w:ind w:left="-142"/>
              <w:jc w:val="center"/>
            </w:pPr>
            <w:r w:rsidRPr="00692F32">
              <w:t>Вспомогательные виды использования</w:t>
            </w:r>
          </w:p>
        </w:tc>
        <w:tc>
          <w:tcPr>
            <w:tcW w:w="5528" w:type="dxa"/>
            <w:shd w:val="clear" w:color="auto" w:fill="auto"/>
          </w:tcPr>
          <w:p w:rsidR="00C40E86" w:rsidRPr="00692F32" w:rsidRDefault="00C40E86" w:rsidP="00E24283">
            <w:pPr>
              <w:ind w:left="89"/>
            </w:pPr>
            <w:r w:rsidRPr="00692F32">
              <w:t>Выставочно-ярмарочная деятельность (код 4.10);</w:t>
            </w:r>
          </w:p>
          <w:p w:rsidR="00C40E86" w:rsidRPr="00692F32" w:rsidRDefault="00C40E86" w:rsidP="00E24283">
            <w:pPr>
              <w:ind w:left="89"/>
            </w:pPr>
            <w:r w:rsidRPr="00692F32">
              <w:t>Энергетика (код 6.7);</w:t>
            </w:r>
          </w:p>
          <w:p w:rsidR="00C40E86" w:rsidRPr="00692F32" w:rsidRDefault="00C40E86" w:rsidP="00E24283">
            <w:pPr>
              <w:ind w:left="89"/>
            </w:pPr>
            <w:r w:rsidRPr="00692F32">
              <w:t>Связь (код 6.8);</w:t>
            </w:r>
          </w:p>
        </w:tc>
      </w:tr>
    </w:tbl>
    <w:p w:rsidR="00C40E86" w:rsidRPr="00476B6C" w:rsidRDefault="00C40E86" w:rsidP="00C40E86">
      <w:pPr>
        <w:keepNext/>
        <w:spacing w:before="240"/>
        <w:ind w:firstLine="709"/>
        <w:jc w:val="center"/>
        <w:rPr>
          <w:b/>
          <w:sz w:val="28"/>
          <w:szCs w:val="28"/>
        </w:rPr>
      </w:pPr>
      <w:r w:rsidRPr="00476B6C">
        <w:rPr>
          <w:b/>
          <w:sz w:val="28"/>
          <w:szCs w:val="28"/>
        </w:rPr>
        <w:t>Таблица 40.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С-3</w:t>
      </w:r>
    </w:p>
    <w:tbl>
      <w:tblPr>
        <w:tblW w:w="96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2"/>
        <w:gridCol w:w="6377"/>
        <w:gridCol w:w="1292"/>
        <w:gridCol w:w="1268"/>
      </w:tblGrid>
      <w:tr w:rsidR="00C40E86" w:rsidRPr="00476B6C" w:rsidTr="00E24283">
        <w:trPr>
          <w:tblHeader/>
        </w:trPr>
        <w:tc>
          <w:tcPr>
            <w:tcW w:w="760" w:type="dxa"/>
            <w:vAlign w:val="bottom"/>
          </w:tcPr>
          <w:p w:rsidR="00C40E86" w:rsidRPr="00476B6C" w:rsidRDefault="00C40E86" w:rsidP="00E24283">
            <w:pPr>
              <w:jc w:val="center"/>
            </w:pPr>
            <w:r w:rsidRPr="00476B6C">
              <w:t>№ п/п</w:t>
            </w:r>
          </w:p>
        </w:tc>
        <w:tc>
          <w:tcPr>
            <w:tcW w:w="6547" w:type="dxa"/>
            <w:vAlign w:val="bottom"/>
          </w:tcPr>
          <w:p w:rsidR="00C40E86" w:rsidRPr="00476B6C" w:rsidRDefault="00C40E86" w:rsidP="00E24283">
            <w:pPr>
              <w:jc w:val="center"/>
            </w:pPr>
            <w:r w:rsidRPr="00476B6C">
              <w:t>Наименование параметра</w:t>
            </w:r>
          </w:p>
        </w:tc>
        <w:tc>
          <w:tcPr>
            <w:tcW w:w="1202" w:type="dxa"/>
            <w:vAlign w:val="bottom"/>
          </w:tcPr>
          <w:p w:rsidR="00C40E86" w:rsidRPr="00476B6C" w:rsidRDefault="00C40E86" w:rsidP="00E24283">
            <w:pPr>
              <w:jc w:val="center"/>
            </w:pPr>
            <w:r w:rsidRPr="00476B6C">
              <w:t>Единица измерения</w:t>
            </w:r>
          </w:p>
        </w:tc>
        <w:tc>
          <w:tcPr>
            <w:tcW w:w="1180" w:type="dxa"/>
            <w:vAlign w:val="bottom"/>
          </w:tcPr>
          <w:p w:rsidR="00C40E86" w:rsidRPr="00476B6C" w:rsidRDefault="00C40E86" w:rsidP="00E24283">
            <w:pPr>
              <w:jc w:val="center"/>
            </w:pPr>
            <w:r w:rsidRPr="00476B6C">
              <w:t>Значение параметра</w:t>
            </w:r>
          </w:p>
        </w:tc>
      </w:tr>
      <w:tr w:rsidR="00C40E86" w:rsidRPr="00476B6C" w:rsidTr="00E24283">
        <w:trPr>
          <w:tblHeader/>
        </w:trPr>
        <w:tc>
          <w:tcPr>
            <w:tcW w:w="760" w:type="dxa"/>
          </w:tcPr>
          <w:p w:rsidR="00C40E86" w:rsidRPr="00476B6C" w:rsidRDefault="00C40E86" w:rsidP="00E24283">
            <w:pPr>
              <w:jc w:val="center"/>
            </w:pPr>
            <w:r w:rsidRPr="00476B6C">
              <w:t>1</w:t>
            </w:r>
          </w:p>
        </w:tc>
        <w:tc>
          <w:tcPr>
            <w:tcW w:w="6547" w:type="dxa"/>
          </w:tcPr>
          <w:p w:rsidR="00C40E86" w:rsidRPr="00476B6C" w:rsidRDefault="00C40E86" w:rsidP="00E24283">
            <w:pPr>
              <w:jc w:val="center"/>
            </w:pPr>
            <w:r w:rsidRPr="00476B6C">
              <w:t>2</w:t>
            </w:r>
          </w:p>
        </w:tc>
        <w:tc>
          <w:tcPr>
            <w:tcW w:w="1202" w:type="dxa"/>
          </w:tcPr>
          <w:p w:rsidR="00C40E86" w:rsidRPr="00476B6C" w:rsidRDefault="00C40E86" w:rsidP="00E24283">
            <w:pPr>
              <w:jc w:val="center"/>
            </w:pPr>
            <w:r w:rsidRPr="00476B6C">
              <w:t>3</w:t>
            </w:r>
          </w:p>
        </w:tc>
        <w:tc>
          <w:tcPr>
            <w:tcW w:w="1180" w:type="dxa"/>
          </w:tcPr>
          <w:p w:rsidR="00C40E86" w:rsidRPr="00476B6C" w:rsidRDefault="00C40E86" w:rsidP="00E24283">
            <w:pPr>
              <w:jc w:val="center"/>
            </w:pPr>
            <w:r w:rsidRPr="00476B6C">
              <w:t>4</w:t>
            </w:r>
          </w:p>
        </w:tc>
      </w:tr>
      <w:tr w:rsidR="00C40E86" w:rsidRPr="00476B6C" w:rsidTr="00E24283">
        <w:tc>
          <w:tcPr>
            <w:tcW w:w="760" w:type="dxa"/>
          </w:tcPr>
          <w:p w:rsidR="00C40E86" w:rsidRPr="00476B6C" w:rsidRDefault="00C40E86" w:rsidP="00E24283">
            <w:pPr>
              <w:jc w:val="center"/>
            </w:pPr>
            <w:r w:rsidRPr="00476B6C">
              <w:t>1</w:t>
            </w:r>
          </w:p>
        </w:tc>
        <w:tc>
          <w:tcPr>
            <w:tcW w:w="6547"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(6.9)</w:t>
            </w:r>
          </w:p>
        </w:tc>
        <w:tc>
          <w:tcPr>
            <w:tcW w:w="1202" w:type="dxa"/>
            <w:vAlign w:val="center"/>
          </w:tcPr>
          <w:p w:rsidR="00C40E86" w:rsidRPr="00476B6C" w:rsidRDefault="00C40E86" w:rsidP="00E24283">
            <w:pPr>
              <w:jc w:val="center"/>
            </w:pPr>
            <w:r w:rsidRPr="00476B6C">
              <w:t>этаж</w:t>
            </w:r>
          </w:p>
        </w:tc>
        <w:tc>
          <w:tcPr>
            <w:tcW w:w="1180" w:type="dxa"/>
            <w:vAlign w:val="center"/>
          </w:tcPr>
          <w:p w:rsidR="00C40E86" w:rsidRPr="00476B6C" w:rsidRDefault="00C40E86" w:rsidP="00E24283">
            <w:pPr>
              <w:jc w:val="center"/>
            </w:pPr>
            <w:r w:rsidRPr="00476B6C">
              <w:t>2</w:t>
            </w:r>
          </w:p>
        </w:tc>
      </w:tr>
    </w:tbl>
    <w:p w:rsidR="00C40E86" w:rsidRPr="00360259" w:rsidRDefault="00C40E86" w:rsidP="00C40E86">
      <w:pPr>
        <w:spacing w:before="240"/>
        <w:ind w:firstLine="709"/>
        <w:jc w:val="both"/>
        <w:rPr>
          <w:sz w:val="28"/>
          <w:szCs w:val="28"/>
        </w:rPr>
      </w:pPr>
      <w:bookmarkStart w:id="95" w:name="_Toc468113817"/>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С-3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60259" w:rsidRDefault="00C40E86" w:rsidP="00C40E86">
      <w:pPr>
        <w:keepNext/>
        <w:spacing w:before="240"/>
        <w:ind w:firstLine="709"/>
        <w:jc w:val="both"/>
        <w:outlineLvl w:val="2"/>
        <w:rPr>
          <w:b/>
          <w:bCs/>
          <w:sz w:val="28"/>
          <w:szCs w:val="28"/>
        </w:rPr>
      </w:pPr>
      <w:bookmarkStart w:id="96" w:name="_Toc6409576"/>
      <w:r w:rsidRPr="00360259">
        <w:rPr>
          <w:b/>
          <w:bCs/>
          <w:sz w:val="28"/>
          <w:szCs w:val="28"/>
        </w:rPr>
        <w:lastRenderedPageBreak/>
        <w:t>Статья 38. Градостроительные регламенты. Производственные и коммунально-складские зон</w:t>
      </w:r>
      <w:bookmarkEnd w:id="95"/>
      <w:r w:rsidRPr="00360259">
        <w:rPr>
          <w:b/>
          <w:bCs/>
          <w:sz w:val="28"/>
          <w:szCs w:val="28"/>
        </w:rPr>
        <w:t>ы</w:t>
      </w:r>
      <w:bookmarkEnd w:id="96"/>
    </w:p>
    <w:p w:rsidR="00C40E86" w:rsidRPr="00360259" w:rsidRDefault="00C40E86" w:rsidP="00C40E86">
      <w:pPr>
        <w:ind w:firstLine="709"/>
        <w:jc w:val="both"/>
        <w:rPr>
          <w:sz w:val="28"/>
          <w:szCs w:val="28"/>
        </w:rPr>
      </w:pPr>
      <w:r>
        <w:rPr>
          <w:sz w:val="28"/>
          <w:szCs w:val="28"/>
        </w:rPr>
        <w:t xml:space="preserve">1. </w:t>
      </w:r>
      <w:r w:rsidRPr="00360259">
        <w:rPr>
          <w:sz w:val="28"/>
          <w:szCs w:val="28"/>
        </w:rPr>
        <w:t>Производственные и коммунально-складские зоны предназначены для размещения промышленных и складских объектов, объектов, необходимых для добычи недр, а также для установления санитарно-защитных зон таких объектов в соответствии с требованиями санитарно-эпидемиологических правил и нормативов.</w:t>
      </w:r>
    </w:p>
    <w:p w:rsidR="00C40E86" w:rsidRPr="00360259" w:rsidRDefault="00C40E86" w:rsidP="00C40E86">
      <w:pPr>
        <w:ind w:firstLine="709"/>
        <w:jc w:val="both"/>
        <w:rPr>
          <w:sz w:val="28"/>
          <w:szCs w:val="28"/>
        </w:rPr>
      </w:pPr>
      <w:r w:rsidRPr="00360259">
        <w:rPr>
          <w:sz w:val="28"/>
          <w:szCs w:val="28"/>
        </w:rPr>
        <w:t>Строительство промышленных предприятий, имеющих вредные выбросы и другие неблагоприятные факторы, являющиеся источниками воздействия на среду обитания и здоровье человека (шум, электромагнитное излучение и т.д.) может быть разрешено только на территориях производственных зон.</w:t>
      </w:r>
    </w:p>
    <w:p w:rsidR="00C40E86" w:rsidRPr="00360259" w:rsidRDefault="00C40E86" w:rsidP="00C40E86">
      <w:pPr>
        <w:ind w:firstLine="709"/>
        <w:jc w:val="both"/>
        <w:rPr>
          <w:sz w:val="28"/>
          <w:szCs w:val="28"/>
        </w:rPr>
      </w:pPr>
      <w:r w:rsidRPr="00360259">
        <w:rPr>
          <w:sz w:val="28"/>
          <w:szCs w:val="28"/>
        </w:rPr>
        <w:t>Строительство промышленных предприятий должно осуществляться в строгом соответствии с утвержденными в установленном законом порядке природоохранными, санитарными, строительными нормами и правилами.</w:t>
      </w:r>
    </w:p>
    <w:p w:rsidR="00C40E86" w:rsidRPr="00360259" w:rsidRDefault="00C40E86" w:rsidP="00C40E86">
      <w:pPr>
        <w:ind w:firstLine="709"/>
        <w:jc w:val="both"/>
        <w:rPr>
          <w:sz w:val="28"/>
          <w:szCs w:val="28"/>
        </w:rPr>
      </w:pPr>
      <w:r w:rsidRPr="00360259">
        <w:rPr>
          <w:sz w:val="28"/>
          <w:szCs w:val="28"/>
        </w:rPr>
        <w:t>В производственных зонах, включая санитарно-защитные зоны промышленных, коммунально-складских объектов не допускается размещение жилых домов, объектов дошкольного, начального общего и среднего общего образования, учреждений здравоохранения, отдыха, физкультурно-оздоровительных и спортивных сооружений, детских площадок, территорий дачных, садоводческих и огороднических объединений граждан или индивидуальных дачных и садово-огородных участков.</w:t>
      </w:r>
    </w:p>
    <w:p w:rsidR="00C40E86" w:rsidRPr="00476B6C" w:rsidRDefault="00C40E86" w:rsidP="00C40E86">
      <w:pPr>
        <w:spacing w:before="240"/>
        <w:ind w:firstLine="709"/>
        <w:jc w:val="center"/>
        <w:rPr>
          <w:b/>
          <w:sz w:val="28"/>
          <w:szCs w:val="28"/>
        </w:rPr>
      </w:pPr>
      <w:r w:rsidRPr="00476B6C">
        <w:rPr>
          <w:b/>
          <w:sz w:val="28"/>
          <w:szCs w:val="28"/>
        </w:rPr>
        <w:t xml:space="preserve">Таблица 41. </w:t>
      </w:r>
      <w:r w:rsidRPr="00476B6C">
        <w:rPr>
          <w:b/>
          <w:bCs/>
          <w:caps/>
          <w:sz w:val="28"/>
          <w:szCs w:val="28"/>
        </w:rPr>
        <w:t>П – 1</w:t>
      </w:r>
      <w:r>
        <w:rPr>
          <w:b/>
          <w:bCs/>
          <w:caps/>
          <w:sz w:val="28"/>
          <w:szCs w:val="28"/>
        </w:rPr>
        <w:t>.</w:t>
      </w:r>
      <w:r w:rsidRPr="00476B6C">
        <w:rPr>
          <w:b/>
          <w:bCs/>
          <w:caps/>
          <w:sz w:val="28"/>
          <w:szCs w:val="28"/>
        </w:rPr>
        <w:t xml:space="preserve"> </w:t>
      </w:r>
      <w:r w:rsidRPr="00476B6C">
        <w:rPr>
          <w:b/>
          <w:sz w:val="28"/>
          <w:szCs w:val="28"/>
        </w:rPr>
        <w:t>Зона коммунально-складских организаций</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559"/>
      </w:tblGrid>
      <w:tr w:rsidR="00C40E86" w:rsidRPr="00476B6C" w:rsidTr="00E24283">
        <w:trPr>
          <w:tblHeader/>
        </w:trPr>
        <w:tc>
          <w:tcPr>
            <w:tcW w:w="738" w:type="dxa"/>
            <w:shd w:val="clear" w:color="auto" w:fill="auto"/>
            <w:vAlign w:val="bottom"/>
          </w:tcPr>
          <w:p w:rsidR="00C40E86" w:rsidRPr="00476B6C" w:rsidRDefault="00C40E86" w:rsidP="00E24283">
            <w:pPr>
              <w:ind w:left="-142"/>
              <w:jc w:val="center"/>
            </w:pPr>
            <w:r w:rsidRPr="00476B6C">
              <w:t>№ п/п</w:t>
            </w:r>
          </w:p>
        </w:tc>
        <w:tc>
          <w:tcPr>
            <w:tcW w:w="3229" w:type="dxa"/>
            <w:shd w:val="clear" w:color="auto" w:fill="auto"/>
            <w:vAlign w:val="bottom"/>
          </w:tcPr>
          <w:p w:rsidR="00C40E86" w:rsidRPr="00476B6C" w:rsidRDefault="00C40E86" w:rsidP="00E24283">
            <w:pPr>
              <w:ind w:left="-142"/>
              <w:jc w:val="center"/>
            </w:pPr>
            <w:r w:rsidRPr="00476B6C">
              <w:t>Виды разрешенного использования земельных участков и объектов капитального строительства</w:t>
            </w:r>
          </w:p>
        </w:tc>
        <w:tc>
          <w:tcPr>
            <w:tcW w:w="5559" w:type="dxa"/>
            <w:shd w:val="clear" w:color="auto" w:fill="auto"/>
            <w:vAlign w:val="bottom"/>
          </w:tcPr>
          <w:p w:rsidR="00C40E86" w:rsidRPr="00476B6C" w:rsidRDefault="00C40E86" w:rsidP="00E24283">
            <w:pPr>
              <w:autoSpaceDE w:val="0"/>
              <w:autoSpaceDN w:val="0"/>
              <w:adjustRightInd w:val="0"/>
              <w:jc w:val="center"/>
            </w:pPr>
            <w:r w:rsidRPr="00476B6C">
              <w:rPr>
                <w:rFonts w:eastAsia="Arial"/>
              </w:rPr>
              <w:t>Перечень видов разрешенного использования земельных участков, в соответствии с Классификатором</w:t>
            </w:r>
          </w:p>
        </w:tc>
      </w:tr>
      <w:tr w:rsidR="00C40E86" w:rsidRPr="00476B6C" w:rsidTr="00E24283">
        <w:trPr>
          <w:tblHeader/>
        </w:trPr>
        <w:tc>
          <w:tcPr>
            <w:tcW w:w="738" w:type="dxa"/>
            <w:shd w:val="clear" w:color="auto" w:fill="auto"/>
          </w:tcPr>
          <w:p w:rsidR="00C40E86" w:rsidRPr="00476B6C" w:rsidRDefault="00C40E86" w:rsidP="00E24283">
            <w:pPr>
              <w:ind w:left="-142"/>
              <w:jc w:val="center"/>
            </w:pPr>
            <w:r w:rsidRPr="00476B6C">
              <w:t>1</w:t>
            </w:r>
          </w:p>
        </w:tc>
        <w:tc>
          <w:tcPr>
            <w:tcW w:w="3229" w:type="dxa"/>
            <w:shd w:val="clear" w:color="auto" w:fill="auto"/>
          </w:tcPr>
          <w:p w:rsidR="00C40E86" w:rsidRPr="00476B6C" w:rsidRDefault="00C40E86" w:rsidP="00E24283">
            <w:pPr>
              <w:ind w:left="-142"/>
              <w:jc w:val="center"/>
            </w:pPr>
            <w:r w:rsidRPr="00476B6C">
              <w:t>2</w:t>
            </w:r>
          </w:p>
        </w:tc>
        <w:tc>
          <w:tcPr>
            <w:tcW w:w="5559" w:type="dxa"/>
            <w:shd w:val="clear" w:color="auto" w:fill="auto"/>
          </w:tcPr>
          <w:p w:rsidR="00C40E86" w:rsidRPr="00476B6C" w:rsidRDefault="00C40E86" w:rsidP="00E24283">
            <w:pPr>
              <w:autoSpaceDE w:val="0"/>
              <w:autoSpaceDN w:val="0"/>
              <w:adjustRightInd w:val="0"/>
              <w:jc w:val="center"/>
              <w:rPr>
                <w:rFonts w:eastAsia="Arial"/>
              </w:rPr>
            </w:pPr>
            <w:r w:rsidRPr="00476B6C">
              <w:rPr>
                <w:rFonts w:eastAsia="Arial"/>
              </w:rPr>
              <w:t>3</w:t>
            </w:r>
          </w:p>
        </w:tc>
      </w:tr>
      <w:tr w:rsidR="00C40E86" w:rsidRPr="00476B6C" w:rsidTr="00E24283">
        <w:tc>
          <w:tcPr>
            <w:tcW w:w="738" w:type="dxa"/>
            <w:shd w:val="clear" w:color="auto" w:fill="auto"/>
          </w:tcPr>
          <w:p w:rsidR="00C40E86" w:rsidRPr="00476B6C" w:rsidRDefault="00C40E86" w:rsidP="00E24283">
            <w:pPr>
              <w:ind w:left="-142"/>
              <w:jc w:val="center"/>
            </w:pPr>
            <w:r w:rsidRPr="00476B6C">
              <w:t>1</w:t>
            </w:r>
          </w:p>
        </w:tc>
        <w:tc>
          <w:tcPr>
            <w:tcW w:w="3229" w:type="dxa"/>
            <w:shd w:val="clear" w:color="auto" w:fill="auto"/>
          </w:tcPr>
          <w:p w:rsidR="00C40E86" w:rsidRPr="00476B6C" w:rsidRDefault="00C40E86" w:rsidP="00E24283">
            <w:pPr>
              <w:ind w:left="-142"/>
              <w:jc w:val="center"/>
            </w:pPr>
            <w:r w:rsidRPr="00476B6C">
              <w:t>Основные виды разрешенного использования</w:t>
            </w:r>
          </w:p>
        </w:tc>
        <w:tc>
          <w:tcPr>
            <w:tcW w:w="5559" w:type="dxa"/>
            <w:shd w:val="clear" w:color="auto" w:fill="auto"/>
          </w:tcPr>
          <w:p w:rsidR="00C40E86" w:rsidRPr="00476B6C" w:rsidRDefault="00C40E86" w:rsidP="00E24283">
            <w:pPr>
              <w:ind w:left="360"/>
            </w:pPr>
            <w:r w:rsidRPr="00476B6C">
              <w:t>Хранение автотранспорта (код 2.7.1);</w:t>
            </w:r>
          </w:p>
          <w:p w:rsidR="00C40E86" w:rsidRPr="00476B6C" w:rsidRDefault="00C40E86" w:rsidP="00E24283">
            <w:pPr>
              <w:ind w:left="360"/>
            </w:pPr>
            <w:r w:rsidRPr="00476B6C">
              <w:t>Бытовое обслуживание (код 3.3);</w:t>
            </w:r>
          </w:p>
          <w:p w:rsidR="00C40E86" w:rsidRPr="00476B6C" w:rsidRDefault="00C40E86" w:rsidP="00E24283">
            <w:pPr>
              <w:ind w:left="360"/>
            </w:pPr>
            <w:r w:rsidRPr="00476B6C">
              <w:t>Приюты для животных (код 3.10.2);</w:t>
            </w:r>
          </w:p>
          <w:p w:rsidR="00C40E86" w:rsidRPr="00476B6C" w:rsidRDefault="00C40E86" w:rsidP="00E24283">
            <w:pPr>
              <w:ind w:left="360"/>
            </w:pPr>
            <w:r w:rsidRPr="00476B6C">
              <w:t>Деловое управление (код 4.1);</w:t>
            </w:r>
          </w:p>
          <w:p w:rsidR="00C40E86" w:rsidRPr="00476B6C" w:rsidRDefault="00C40E86" w:rsidP="00E24283">
            <w:pPr>
              <w:ind w:left="360"/>
            </w:pPr>
            <w:r w:rsidRPr="00476B6C">
              <w:t>Магазины (код 4.4);</w:t>
            </w:r>
          </w:p>
          <w:p w:rsidR="00C40E86" w:rsidRPr="00476B6C" w:rsidRDefault="00C40E86" w:rsidP="00E24283">
            <w:pPr>
              <w:ind w:left="360"/>
            </w:pPr>
            <w:r w:rsidRPr="00476B6C">
              <w:t>Общественное питание (код 4.6);</w:t>
            </w:r>
          </w:p>
          <w:p w:rsidR="00C40E86" w:rsidRPr="00476B6C" w:rsidRDefault="00C40E86" w:rsidP="00E24283">
            <w:pPr>
              <w:ind w:left="360"/>
            </w:pPr>
            <w:r w:rsidRPr="00476B6C">
              <w:t>Служебные гаражи (код 4.9);</w:t>
            </w:r>
          </w:p>
          <w:p w:rsidR="00C40E86" w:rsidRPr="00476B6C" w:rsidRDefault="00C40E86" w:rsidP="00E24283">
            <w:pPr>
              <w:ind w:left="360"/>
            </w:pPr>
            <w:r w:rsidRPr="00476B6C">
              <w:t>Заправка транспортных средств (код 4.9.1.1);</w:t>
            </w:r>
          </w:p>
          <w:p w:rsidR="00C40E86" w:rsidRPr="00476B6C" w:rsidRDefault="00C40E86" w:rsidP="00E24283">
            <w:pPr>
              <w:ind w:left="360"/>
            </w:pPr>
            <w:r w:rsidRPr="00476B6C">
              <w:t>Автомобильные мойки (код 4.9.1.3);</w:t>
            </w:r>
          </w:p>
          <w:p w:rsidR="00C40E86" w:rsidRPr="00476B6C" w:rsidRDefault="00C40E86" w:rsidP="00E24283">
            <w:pPr>
              <w:ind w:left="360"/>
            </w:pPr>
            <w:r w:rsidRPr="00476B6C">
              <w:t>Ремонт автомобилей (код 4.9.1.4);</w:t>
            </w:r>
          </w:p>
          <w:p w:rsidR="00C40E86" w:rsidRPr="00476B6C" w:rsidRDefault="00C40E86" w:rsidP="00E24283">
            <w:pPr>
              <w:ind w:left="360"/>
            </w:pPr>
            <w:r w:rsidRPr="00476B6C">
              <w:t>Склады (код 6.9);</w:t>
            </w:r>
          </w:p>
          <w:p w:rsidR="00C40E86" w:rsidRPr="00476B6C" w:rsidRDefault="00C40E86" w:rsidP="00E24283">
            <w:pPr>
              <w:ind w:left="360"/>
            </w:pPr>
            <w:r w:rsidRPr="00476B6C">
              <w:t>Складские площадки (6.9.1);</w:t>
            </w:r>
          </w:p>
          <w:p w:rsidR="00C40E86" w:rsidRPr="00476B6C" w:rsidRDefault="00C40E86" w:rsidP="00E24283">
            <w:pPr>
              <w:ind w:left="360"/>
            </w:pPr>
            <w:r w:rsidRPr="00476B6C">
              <w:t>Автомобильный транспорт (код 7.2);</w:t>
            </w:r>
          </w:p>
          <w:p w:rsidR="00C40E86" w:rsidRPr="00476B6C" w:rsidRDefault="00C40E86" w:rsidP="00E24283">
            <w:pPr>
              <w:ind w:left="360"/>
              <w:rPr>
                <w:b/>
              </w:rPr>
            </w:pPr>
            <w:r w:rsidRPr="00476B6C">
              <w:t>Обеспечение внутреннего правопорядка (код 8.3)</w:t>
            </w:r>
          </w:p>
        </w:tc>
      </w:tr>
      <w:tr w:rsidR="00C40E86" w:rsidRPr="00476B6C" w:rsidTr="00E24283">
        <w:tc>
          <w:tcPr>
            <w:tcW w:w="738" w:type="dxa"/>
            <w:shd w:val="clear" w:color="auto" w:fill="auto"/>
          </w:tcPr>
          <w:p w:rsidR="00C40E86" w:rsidRPr="00476B6C" w:rsidRDefault="00C40E86" w:rsidP="00E24283">
            <w:pPr>
              <w:ind w:left="-142"/>
              <w:jc w:val="center"/>
            </w:pPr>
            <w:r w:rsidRPr="00476B6C">
              <w:t>2</w:t>
            </w:r>
          </w:p>
        </w:tc>
        <w:tc>
          <w:tcPr>
            <w:tcW w:w="3229" w:type="dxa"/>
            <w:shd w:val="clear" w:color="auto" w:fill="auto"/>
          </w:tcPr>
          <w:p w:rsidR="00C40E86" w:rsidRPr="00476B6C" w:rsidRDefault="00C40E86" w:rsidP="00E24283">
            <w:pPr>
              <w:ind w:left="-142"/>
              <w:jc w:val="center"/>
            </w:pPr>
            <w:r w:rsidRPr="00476B6C">
              <w:t>Условно разрешенные виды использования</w:t>
            </w:r>
          </w:p>
        </w:tc>
        <w:tc>
          <w:tcPr>
            <w:tcW w:w="5559" w:type="dxa"/>
            <w:shd w:val="clear" w:color="auto" w:fill="auto"/>
          </w:tcPr>
          <w:p w:rsidR="00C40E86" w:rsidRPr="00476B6C" w:rsidRDefault="00C40E86" w:rsidP="00E24283">
            <w:pPr>
              <w:ind w:left="360"/>
            </w:pPr>
            <w:r w:rsidRPr="00476B6C">
              <w:t>Производственная деятельность (код 6.0);</w:t>
            </w:r>
          </w:p>
          <w:p w:rsidR="00C40E86" w:rsidRPr="00476B6C" w:rsidRDefault="00C40E86" w:rsidP="00E24283">
            <w:pPr>
              <w:ind w:left="360"/>
            </w:pPr>
            <w:r w:rsidRPr="00476B6C">
              <w:t>Пищевая промышленность (код 6.4);</w:t>
            </w:r>
          </w:p>
          <w:p w:rsidR="00C40E86" w:rsidRPr="00476B6C" w:rsidRDefault="00C40E86" w:rsidP="00E24283">
            <w:pPr>
              <w:ind w:left="360"/>
            </w:pPr>
            <w:r w:rsidRPr="00476B6C">
              <w:t>Строительная промышленность (код 6.6);</w:t>
            </w:r>
          </w:p>
          <w:p w:rsidR="00C40E86" w:rsidRPr="00476B6C" w:rsidRDefault="00C40E86" w:rsidP="00E24283">
            <w:pPr>
              <w:ind w:left="360"/>
            </w:pPr>
            <w:r w:rsidRPr="00476B6C">
              <w:t>Связь (код 6.8);</w:t>
            </w:r>
          </w:p>
          <w:p w:rsidR="00C40E86" w:rsidRPr="00476B6C" w:rsidRDefault="00C40E86" w:rsidP="00E24283">
            <w:pPr>
              <w:ind w:left="360"/>
            </w:pPr>
            <w:r w:rsidRPr="00476B6C">
              <w:t xml:space="preserve">Обеспечение деятельности по исполнению </w:t>
            </w:r>
            <w:r w:rsidRPr="00476B6C">
              <w:lastRenderedPageBreak/>
              <w:t>наказаний (код 8.4)</w:t>
            </w:r>
          </w:p>
        </w:tc>
      </w:tr>
      <w:tr w:rsidR="00C40E86" w:rsidRPr="00476B6C" w:rsidTr="00E24283">
        <w:tc>
          <w:tcPr>
            <w:tcW w:w="738" w:type="dxa"/>
            <w:shd w:val="clear" w:color="auto" w:fill="auto"/>
          </w:tcPr>
          <w:p w:rsidR="00C40E86" w:rsidRPr="00476B6C" w:rsidRDefault="00C40E86" w:rsidP="00E24283">
            <w:pPr>
              <w:ind w:left="-142"/>
              <w:jc w:val="center"/>
            </w:pPr>
            <w:r w:rsidRPr="00476B6C">
              <w:lastRenderedPageBreak/>
              <w:t>3</w:t>
            </w:r>
          </w:p>
        </w:tc>
        <w:tc>
          <w:tcPr>
            <w:tcW w:w="3229" w:type="dxa"/>
            <w:shd w:val="clear" w:color="auto" w:fill="auto"/>
          </w:tcPr>
          <w:p w:rsidR="00C40E86" w:rsidRPr="00476B6C" w:rsidRDefault="00C40E86" w:rsidP="00E24283">
            <w:pPr>
              <w:ind w:left="-142"/>
              <w:jc w:val="center"/>
            </w:pPr>
            <w:r w:rsidRPr="00476B6C">
              <w:t>Вспомогательные виды использования</w:t>
            </w:r>
          </w:p>
        </w:tc>
        <w:tc>
          <w:tcPr>
            <w:tcW w:w="5559" w:type="dxa"/>
            <w:shd w:val="clear" w:color="auto" w:fill="auto"/>
          </w:tcPr>
          <w:p w:rsidR="00C40E86" w:rsidRPr="00476B6C" w:rsidRDefault="00C40E86" w:rsidP="00E24283">
            <w:pPr>
              <w:ind w:left="360"/>
            </w:pPr>
            <w:r w:rsidRPr="00476B6C">
              <w:t>не установлены</w:t>
            </w:r>
          </w:p>
        </w:tc>
      </w:tr>
    </w:tbl>
    <w:p w:rsidR="00C40E86" w:rsidRPr="00476B6C" w:rsidRDefault="00C40E86" w:rsidP="00C40E86">
      <w:pPr>
        <w:keepNext/>
        <w:spacing w:before="240"/>
        <w:ind w:firstLine="709"/>
        <w:jc w:val="center"/>
        <w:rPr>
          <w:b/>
          <w:sz w:val="28"/>
          <w:szCs w:val="28"/>
        </w:rPr>
      </w:pPr>
      <w:r w:rsidRPr="00476B6C">
        <w:rPr>
          <w:b/>
          <w:sz w:val="28"/>
          <w:szCs w:val="28"/>
        </w:rPr>
        <w:t>Таблица 42.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П-1</w:t>
      </w:r>
    </w:p>
    <w:tbl>
      <w:tblPr>
        <w:tblW w:w="96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3"/>
        <w:gridCol w:w="6376"/>
        <w:gridCol w:w="1292"/>
        <w:gridCol w:w="1268"/>
      </w:tblGrid>
      <w:tr w:rsidR="00C40E86" w:rsidRPr="00476B6C" w:rsidTr="00E24283">
        <w:trPr>
          <w:tblHeader/>
        </w:trPr>
        <w:tc>
          <w:tcPr>
            <w:tcW w:w="789" w:type="dxa"/>
            <w:vAlign w:val="bottom"/>
          </w:tcPr>
          <w:p w:rsidR="00C40E86" w:rsidRPr="00476B6C" w:rsidRDefault="00C40E86" w:rsidP="00E24283">
            <w:pPr>
              <w:jc w:val="center"/>
            </w:pPr>
            <w:r w:rsidRPr="00476B6C">
              <w:t>№ п/п</w:t>
            </w:r>
          </w:p>
        </w:tc>
        <w:tc>
          <w:tcPr>
            <w:tcW w:w="7149" w:type="dxa"/>
            <w:vAlign w:val="bottom"/>
          </w:tcPr>
          <w:p w:rsidR="00C40E86" w:rsidRPr="00476B6C" w:rsidRDefault="00C40E86" w:rsidP="00E24283">
            <w:pPr>
              <w:jc w:val="center"/>
            </w:pPr>
            <w:r w:rsidRPr="00476B6C">
              <w:t>Наименование параметра</w:t>
            </w:r>
          </w:p>
        </w:tc>
        <w:tc>
          <w:tcPr>
            <w:tcW w:w="850" w:type="dxa"/>
            <w:vAlign w:val="bottom"/>
          </w:tcPr>
          <w:p w:rsidR="00C40E86" w:rsidRPr="00476B6C" w:rsidRDefault="00C40E86" w:rsidP="00E24283">
            <w:pPr>
              <w:jc w:val="center"/>
            </w:pPr>
            <w:r w:rsidRPr="00476B6C">
              <w:t>Единица измерения</w:t>
            </w:r>
          </w:p>
        </w:tc>
        <w:tc>
          <w:tcPr>
            <w:tcW w:w="901" w:type="dxa"/>
            <w:vAlign w:val="bottom"/>
          </w:tcPr>
          <w:p w:rsidR="00C40E86" w:rsidRPr="00476B6C" w:rsidRDefault="00C40E86" w:rsidP="00E24283">
            <w:pPr>
              <w:jc w:val="center"/>
            </w:pPr>
            <w:r w:rsidRPr="00476B6C">
              <w:t>Значение параметра</w:t>
            </w:r>
          </w:p>
        </w:tc>
      </w:tr>
      <w:tr w:rsidR="00C40E86" w:rsidRPr="00476B6C" w:rsidTr="00E24283">
        <w:trPr>
          <w:tblHeader/>
        </w:trPr>
        <w:tc>
          <w:tcPr>
            <w:tcW w:w="789" w:type="dxa"/>
          </w:tcPr>
          <w:p w:rsidR="00C40E86" w:rsidRPr="00476B6C" w:rsidRDefault="00C40E86" w:rsidP="00E24283">
            <w:pPr>
              <w:jc w:val="center"/>
            </w:pPr>
            <w:r w:rsidRPr="00476B6C">
              <w:t>1</w:t>
            </w:r>
          </w:p>
        </w:tc>
        <w:tc>
          <w:tcPr>
            <w:tcW w:w="7149" w:type="dxa"/>
          </w:tcPr>
          <w:p w:rsidR="00C40E86" w:rsidRPr="00476B6C" w:rsidRDefault="00C40E86" w:rsidP="00E24283">
            <w:pPr>
              <w:jc w:val="center"/>
            </w:pPr>
            <w:r w:rsidRPr="00476B6C">
              <w:t>2</w:t>
            </w:r>
          </w:p>
        </w:tc>
        <w:tc>
          <w:tcPr>
            <w:tcW w:w="850" w:type="dxa"/>
          </w:tcPr>
          <w:p w:rsidR="00C40E86" w:rsidRPr="00476B6C" w:rsidRDefault="00C40E86" w:rsidP="00E24283">
            <w:pPr>
              <w:jc w:val="center"/>
            </w:pPr>
            <w:r w:rsidRPr="00476B6C">
              <w:t>3</w:t>
            </w:r>
          </w:p>
        </w:tc>
        <w:tc>
          <w:tcPr>
            <w:tcW w:w="901" w:type="dxa"/>
          </w:tcPr>
          <w:p w:rsidR="00C40E86" w:rsidRPr="00476B6C" w:rsidRDefault="00C40E86" w:rsidP="00E24283">
            <w:pPr>
              <w:jc w:val="center"/>
            </w:pPr>
            <w:r w:rsidRPr="00476B6C">
              <w:t>4</w:t>
            </w:r>
          </w:p>
        </w:tc>
      </w:tr>
      <w:tr w:rsidR="00C40E86" w:rsidRPr="00476B6C" w:rsidTr="00E24283">
        <w:tc>
          <w:tcPr>
            <w:tcW w:w="789" w:type="dxa"/>
          </w:tcPr>
          <w:p w:rsidR="00C40E86" w:rsidRPr="00476B6C" w:rsidRDefault="00C40E86" w:rsidP="00E24283">
            <w:pPr>
              <w:jc w:val="center"/>
            </w:pPr>
            <w:r w:rsidRPr="00476B6C">
              <w:t>1</w:t>
            </w:r>
          </w:p>
        </w:tc>
        <w:tc>
          <w:tcPr>
            <w:tcW w:w="7149" w:type="dxa"/>
          </w:tcPr>
          <w:p w:rsidR="00C40E86" w:rsidRPr="00476B6C" w:rsidRDefault="00C40E86" w:rsidP="00E24283">
            <w:pPr>
              <w:jc w:val="both"/>
            </w:pPr>
            <w:r w:rsidRPr="00476B6C">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 8.3)</w:t>
            </w:r>
          </w:p>
        </w:tc>
        <w:tc>
          <w:tcPr>
            <w:tcW w:w="850" w:type="dxa"/>
          </w:tcPr>
          <w:p w:rsidR="00C40E86" w:rsidRPr="00476B6C" w:rsidRDefault="00C40E86" w:rsidP="00E24283">
            <w:pPr>
              <w:jc w:val="center"/>
            </w:pPr>
            <w:r w:rsidRPr="00476B6C">
              <w:t>м</w:t>
            </w:r>
          </w:p>
        </w:tc>
        <w:tc>
          <w:tcPr>
            <w:tcW w:w="901" w:type="dxa"/>
          </w:tcPr>
          <w:p w:rsidR="00C40E86" w:rsidRPr="00476B6C" w:rsidRDefault="00C40E86" w:rsidP="00E24283">
            <w:pPr>
              <w:jc w:val="center"/>
            </w:pPr>
            <w:r w:rsidRPr="00476B6C">
              <w:t>5</w:t>
            </w:r>
          </w:p>
        </w:tc>
      </w:tr>
      <w:tr w:rsidR="00C40E86" w:rsidRPr="00476B6C" w:rsidTr="00E24283">
        <w:tc>
          <w:tcPr>
            <w:tcW w:w="789" w:type="dxa"/>
          </w:tcPr>
          <w:p w:rsidR="00C40E86" w:rsidRPr="00476B6C" w:rsidRDefault="00C40E86" w:rsidP="00E24283">
            <w:pPr>
              <w:jc w:val="center"/>
            </w:pPr>
            <w:r w:rsidRPr="00476B6C">
              <w:t>2</w:t>
            </w:r>
          </w:p>
        </w:tc>
        <w:tc>
          <w:tcPr>
            <w:tcW w:w="7149" w:type="dxa"/>
          </w:tcPr>
          <w:p w:rsidR="00C40E86" w:rsidRPr="00476B6C" w:rsidRDefault="00C40E86" w:rsidP="00E24283">
            <w:pPr>
              <w:jc w:val="both"/>
            </w:pPr>
            <w:r w:rsidRPr="00476B6C">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(8.3)</w:t>
            </w:r>
          </w:p>
        </w:tc>
        <w:tc>
          <w:tcPr>
            <w:tcW w:w="850" w:type="dxa"/>
          </w:tcPr>
          <w:p w:rsidR="00C40E86" w:rsidRPr="00476B6C" w:rsidRDefault="00C40E86" w:rsidP="00E24283">
            <w:pPr>
              <w:jc w:val="center"/>
            </w:pPr>
            <w:r w:rsidRPr="00476B6C">
              <w:t>м</w:t>
            </w:r>
          </w:p>
        </w:tc>
        <w:tc>
          <w:tcPr>
            <w:tcW w:w="901" w:type="dxa"/>
          </w:tcPr>
          <w:p w:rsidR="00C40E86" w:rsidRPr="00476B6C" w:rsidRDefault="00C40E86" w:rsidP="00E24283">
            <w:pPr>
              <w:jc w:val="center"/>
            </w:pPr>
            <w:r w:rsidRPr="00476B6C">
              <w:t>3</w:t>
            </w:r>
          </w:p>
        </w:tc>
      </w:tr>
      <w:tr w:rsidR="00C40E86" w:rsidRPr="00476B6C" w:rsidTr="00E24283">
        <w:tc>
          <w:tcPr>
            <w:tcW w:w="789" w:type="dxa"/>
          </w:tcPr>
          <w:p w:rsidR="00C40E86" w:rsidRPr="00476B6C" w:rsidRDefault="00C40E86" w:rsidP="00E24283">
            <w:pPr>
              <w:jc w:val="center"/>
            </w:pPr>
            <w:r w:rsidRPr="00476B6C">
              <w:t>3</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(4.1)</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5</w:t>
            </w:r>
          </w:p>
        </w:tc>
      </w:tr>
      <w:tr w:rsidR="00C40E86" w:rsidRPr="00476B6C" w:rsidTr="00E24283">
        <w:tc>
          <w:tcPr>
            <w:tcW w:w="789" w:type="dxa"/>
          </w:tcPr>
          <w:p w:rsidR="00C40E86" w:rsidRPr="00476B6C" w:rsidRDefault="00C40E86" w:rsidP="00E24283">
            <w:pPr>
              <w:jc w:val="center"/>
            </w:pPr>
            <w:r w:rsidRPr="00476B6C">
              <w:t>4</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(8.4)</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3</w:t>
            </w:r>
          </w:p>
        </w:tc>
      </w:tr>
      <w:tr w:rsidR="00C40E86" w:rsidRPr="00476B6C" w:rsidTr="00E24283">
        <w:tc>
          <w:tcPr>
            <w:tcW w:w="789" w:type="dxa"/>
          </w:tcPr>
          <w:p w:rsidR="00C40E86" w:rsidRPr="00476B6C" w:rsidRDefault="00C40E86" w:rsidP="00E24283">
            <w:pPr>
              <w:jc w:val="center"/>
            </w:pPr>
            <w:r w:rsidRPr="00476B6C">
              <w:t>5</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(3.3, 4.6, 6.4, 6.6, 8.3)</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2</w:t>
            </w:r>
          </w:p>
        </w:tc>
      </w:tr>
      <w:tr w:rsidR="00C40E86" w:rsidRPr="00476B6C" w:rsidTr="00E24283">
        <w:tc>
          <w:tcPr>
            <w:tcW w:w="789" w:type="dxa"/>
          </w:tcPr>
          <w:p w:rsidR="00C40E86" w:rsidRPr="00476B6C" w:rsidRDefault="00C40E86" w:rsidP="00E24283">
            <w:pPr>
              <w:jc w:val="center"/>
            </w:pPr>
            <w:r w:rsidRPr="00476B6C">
              <w:t>6</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 3.10.2, 4.9.1.1; 4.9.1.2; 4.9.1.4)</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1</w:t>
            </w:r>
          </w:p>
        </w:tc>
      </w:tr>
      <w:tr w:rsidR="00C40E86" w:rsidRPr="00476B6C" w:rsidTr="00E24283">
        <w:tc>
          <w:tcPr>
            <w:tcW w:w="789" w:type="dxa"/>
          </w:tcPr>
          <w:p w:rsidR="00C40E86" w:rsidRPr="00476B6C" w:rsidRDefault="00C40E86" w:rsidP="00E24283">
            <w:pPr>
              <w:jc w:val="center"/>
            </w:pPr>
            <w:r w:rsidRPr="00476B6C">
              <w:t>7</w:t>
            </w:r>
          </w:p>
        </w:tc>
        <w:tc>
          <w:tcPr>
            <w:tcW w:w="7149" w:type="dxa"/>
          </w:tcPr>
          <w:p w:rsidR="00C40E86" w:rsidRPr="00476B6C" w:rsidRDefault="00C40E86" w:rsidP="00E24283">
            <w:pPr>
              <w:jc w:val="both"/>
            </w:pPr>
            <w:r w:rsidRPr="00476B6C">
              <w:t>Предельная высота зданий в границах земельных участков для видов разрешенного использования с кодами (4.9, 6.9)</w:t>
            </w:r>
          </w:p>
        </w:tc>
        <w:tc>
          <w:tcPr>
            <w:tcW w:w="850" w:type="dxa"/>
            <w:vAlign w:val="center"/>
          </w:tcPr>
          <w:p w:rsidR="00C40E86" w:rsidRPr="00476B6C" w:rsidRDefault="00C40E86" w:rsidP="00E24283">
            <w:pPr>
              <w:jc w:val="center"/>
            </w:pPr>
            <w:r w:rsidRPr="00476B6C">
              <w:t>м</w:t>
            </w:r>
          </w:p>
        </w:tc>
        <w:tc>
          <w:tcPr>
            <w:tcW w:w="901" w:type="dxa"/>
            <w:vAlign w:val="center"/>
          </w:tcPr>
          <w:p w:rsidR="00C40E86" w:rsidRPr="00476B6C" w:rsidRDefault="00C40E86" w:rsidP="00E24283">
            <w:pPr>
              <w:jc w:val="center"/>
            </w:pPr>
            <w:r w:rsidRPr="00476B6C">
              <w:t>12</w:t>
            </w:r>
          </w:p>
        </w:tc>
      </w:tr>
      <w:tr w:rsidR="00C40E86" w:rsidRPr="00476B6C" w:rsidTr="00E24283">
        <w:tc>
          <w:tcPr>
            <w:tcW w:w="789" w:type="dxa"/>
          </w:tcPr>
          <w:p w:rsidR="00C40E86" w:rsidRPr="00476B6C" w:rsidRDefault="00C40E86" w:rsidP="00E24283">
            <w:pPr>
              <w:jc w:val="center"/>
            </w:pPr>
            <w:r w:rsidRPr="00476B6C">
              <w:t>8</w:t>
            </w:r>
          </w:p>
        </w:tc>
        <w:tc>
          <w:tcPr>
            <w:tcW w:w="7149" w:type="dxa"/>
          </w:tcPr>
          <w:p w:rsidR="00C40E86" w:rsidRPr="00476B6C" w:rsidRDefault="00C40E86" w:rsidP="00E24283">
            <w:pPr>
              <w:jc w:val="both"/>
            </w:pPr>
            <w:r w:rsidRPr="00476B6C">
              <w:t>Предельная высота зданий в границах земельных участков для видов разрешенного использования с кодами (6.0)</w:t>
            </w:r>
          </w:p>
        </w:tc>
        <w:tc>
          <w:tcPr>
            <w:tcW w:w="850" w:type="dxa"/>
            <w:vAlign w:val="center"/>
          </w:tcPr>
          <w:p w:rsidR="00C40E86" w:rsidRPr="00476B6C" w:rsidRDefault="00C40E86" w:rsidP="00E24283">
            <w:pPr>
              <w:jc w:val="center"/>
            </w:pPr>
            <w:r w:rsidRPr="00476B6C">
              <w:t>м</w:t>
            </w:r>
          </w:p>
        </w:tc>
        <w:tc>
          <w:tcPr>
            <w:tcW w:w="901" w:type="dxa"/>
            <w:vAlign w:val="center"/>
          </w:tcPr>
          <w:p w:rsidR="00C40E86" w:rsidRPr="00476B6C" w:rsidRDefault="00C40E86" w:rsidP="00E24283">
            <w:pPr>
              <w:jc w:val="center"/>
            </w:pPr>
            <w:r w:rsidRPr="00476B6C">
              <w:t>10</w:t>
            </w:r>
          </w:p>
        </w:tc>
      </w:tr>
      <w:tr w:rsidR="00C40E86" w:rsidRPr="00476B6C" w:rsidTr="00E24283">
        <w:tc>
          <w:tcPr>
            <w:tcW w:w="789" w:type="dxa"/>
          </w:tcPr>
          <w:p w:rsidR="00C40E86" w:rsidRPr="00476B6C" w:rsidRDefault="00C40E86" w:rsidP="00E24283">
            <w:pPr>
              <w:jc w:val="center"/>
            </w:pPr>
            <w:r w:rsidRPr="00476B6C">
              <w:t>9</w:t>
            </w:r>
          </w:p>
        </w:tc>
        <w:tc>
          <w:tcPr>
            <w:tcW w:w="7149" w:type="dxa"/>
          </w:tcPr>
          <w:p w:rsidR="00C40E86" w:rsidRPr="00476B6C" w:rsidRDefault="00C40E86" w:rsidP="00E24283">
            <w:pPr>
              <w:jc w:val="both"/>
            </w:pPr>
            <w:r w:rsidRPr="00476B6C">
              <w:t>Предельно допустимые параметры разрешенного строительства для видов разрешенного использования с кодами (2.7.1)</w:t>
            </w:r>
          </w:p>
        </w:tc>
        <w:tc>
          <w:tcPr>
            <w:tcW w:w="850" w:type="dxa"/>
            <w:vAlign w:val="center"/>
          </w:tcPr>
          <w:p w:rsidR="00C40E86" w:rsidRPr="00476B6C" w:rsidRDefault="00C40E86" w:rsidP="00E24283">
            <w:pPr>
              <w:jc w:val="center"/>
            </w:pPr>
            <w:r w:rsidRPr="00476B6C">
              <w:t>кв.</w:t>
            </w:r>
            <w:r>
              <w:t>м</w:t>
            </w:r>
          </w:p>
        </w:tc>
        <w:tc>
          <w:tcPr>
            <w:tcW w:w="901" w:type="dxa"/>
            <w:vAlign w:val="center"/>
          </w:tcPr>
          <w:p w:rsidR="00C40E86" w:rsidRPr="00476B6C" w:rsidRDefault="00C40E86" w:rsidP="00E24283">
            <w:pPr>
              <w:jc w:val="center"/>
            </w:pPr>
            <w:r w:rsidRPr="00476B6C">
              <w:t>20-60</w:t>
            </w:r>
          </w:p>
        </w:tc>
      </w:tr>
    </w:tbl>
    <w:p w:rsidR="00C40E86" w:rsidRPr="00360259" w:rsidRDefault="00C40E86" w:rsidP="00C40E86">
      <w:pPr>
        <w:spacing w:before="240"/>
        <w:ind w:firstLine="709"/>
        <w:jc w:val="both"/>
        <w:rPr>
          <w:sz w:val="28"/>
          <w:szCs w:val="28"/>
        </w:rPr>
      </w:pPr>
      <w:r w:rsidRPr="00360259">
        <w:rPr>
          <w:sz w:val="28"/>
          <w:szCs w:val="28"/>
        </w:rPr>
        <w:lastRenderedPageBreak/>
        <w:t>Требования к параметрам сооружений и границам земельных участков</w:t>
      </w:r>
      <w:r>
        <w:rPr>
          <w:sz w:val="28"/>
          <w:szCs w:val="28"/>
        </w:rPr>
        <w:t xml:space="preserve"> территориальной зоны П-1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476B6C" w:rsidRDefault="00C40E86" w:rsidP="00C40E86">
      <w:pPr>
        <w:spacing w:before="240"/>
        <w:ind w:firstLine="709"/>
        <w:jc w:val="center"/>
        <w:rPr>
          <w:b/>
          <w:sz w:val="28"/>
          <w:szCs w:val="28"/>
        </w:rPr>
      </w:pPr>
      <w:r w:rsidRPr="00476B6C">
        <w:rPr>
          <w:b/>
          <w:sz w:val="28"/>
          <w:szCs w:val="28"/>
        </w:rPr>
        <w:t xml:space="preserve">Таблица 43. </w:t>
      </w:r>
      <w:r w:rsidRPr="00476B6C">
        <w:rPr>
          <w:b/>
          <w:bCs/>
          <w:caps/>
          <w:sz w:val="28"/>
          <w:szCs w:val="28"/>
        </w:rPr>
        <w:t>П – 2</w:t>
      </w:r>
      <w:r>
        <w:rPr>
          <w:b/>
          <w:bCs/>
          <w:caps/>
          <w:sz w:val="28"/>
          <w:szCs w:val="28"/>
        </w:rPr>
        <w:t>.</w:t>
      </w:r>
      <w:r w:rsidRPr="00476B6C">
        <w:rPr>
          <w:b/>
          <w:bCs/>
          <w:caps/>
          <w:sz w:val="28"/>
          <w:szCs w:val="28"/>
        </w:rPr>
        <w:t xml:space="preserve"> </w:t>
      </w:r>
      <w:r w:rsidRPr="00476B6C">
        <w:rPr>
          <w:b/>
          <w:sz w:val="28"/>
          <w:szCs w:val="28"/>
        </w:rPr>
        <w:t>Зона промышленных предприятий</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685"/>
        <w:gridCol w:w="5103"/>
      </w:tblGrid>
      <w:tr w:rsidR="00C40E86" w:rsidRPr="00476B6C" w:rsidTr="00E24283">
        <w:trPr>
          <w:tblHeader/>
        </w:trPr>
        <w:tc>
          <w:tcPr>
            <w:tcW w:w="738" w:type="dxa"/>
            <w:shd w:val="clear" w:color="auto" w:fill="auto"/>
            <w:vAlign w:val="bottom"/>
          </w:tcPr>
          <w:p w:rsidR="00C40E86" w:rsidRPr="00476B6C" w:rsidRDefault="00C40E86" w:rsidP="00E24283">
            <w:pPr>
              <w:ind w:left="-142"/>
              <w:jc w:val="center"/>
            </w:pPr>
            <w:r w:rsidRPr="00476B6C">
              <w:t>№ п/п</w:t>
            </w:r>
          </w:p>
        </w:tc>
        <w:tc>
          <w:tcPr>
            <w:tcW w:w="3685" w:type="dxa"/>
            <w:shd w:val="clear" w:color="auto" w:fill="auto"/>
            <w:vAlign w:val="bottom"/>
          </w:tcPr>
          <w:p w:rsidR="00C40E86" w:rsidRPr="00476B6C" w:rsidRDefault="00C40E86" w:rsidP="00E24283">
            <w:pPr>
              <w:ind w:left="-142"/>
              <w:jc w:val="center"/>
            </w:pPr>
            <w:r w:rsidRPr="00476B6C">
              <w:t>Виды разрешенного использования земельных участков и объектов капитального строительства</w:t>
            </w:r>
          </w:p>
        </w:tc>
        <w:tc>
          <w:tcPr>
            <w:tcW w:w="5103" w:type="dxa"/>
            <w:shd w:val="clear" w:color="auto" w:fill="auto"/>
            <w:vAlign w:val="bottom"/>
          </w:tcPr>
          <w:p w:rsidR="00C40E86" w:rsidRPr="00476B6C" w:rsidRDefault="00C40E86" w:rsidP="00E24283">
            <w:pPr>
              <w:autoSpaceDE w:val="0"/>
              <w:autoSpaceDN w:val="0"/>
              <w:adjustRightInd w:val="0"/>
              <w:jc w:val="center"/>
            </w:pPr>
            <w:r w:rsidRPr="00476B6C">
              <w:rPr>
                <w:rFonts w:eastAsia="Arial"/>
              </w:rPr>
              <w:t>Перечень видов разрешенного использования земельных участков, в соответствии с Классификатором</w:t>
            </w:r>
          </w:p>
        </w:tc>
      </w:tr>
      <w:tr w:rsidR="00C40E86" w:rsidRPr="00476B6C" w:rsidTr="00E24283">
        <w:trPr>
          <w:tblHeader/>
        </w:trPr>
        <w:tc>
          <w:tcPr>
            <w:tcW w:w="738" w:type="dxa"/>
            <w:shd w:val="clear" w:color="auto" w:fill="auto"/>
          </w:tcPr>
          <w:p w:rsidR="00C40E86" w:rsidRPr="00476B6C" w:rsidRDefault="00C40E86" w:rsidP="00E24283">
            <w:pPr>
              <w:ind w:left="-142"/>
              <w:jc w:val="center"/>
            </w:pPr>
            <w:r w:rsidRPr="00476B6C">
              <w:t>1</w:t>
            </w:r>
          </w:p>
        </w:tc>
        <w:tc>
          <w:tcPr>
            <w:tcW w:w="3685" w:type="dxa"/>
            <w:shd w:val="clear" w:color="auto" w:fill="auto"/>
          </w:tcPr>
          <w:p w:rsidR="00C40E86" w:rsidRPr="00476B6C" w:rsidRDefault="00C40E86" w:rsidP="00E24283">
            <w:pPr>
              <w:ind w:left="-142"/>
              <w:jc w:val="center"/>
            </w:pPr>
            <w:r w:rsidRPr="00476B6C">
              <w:t>2</w:t>
            </w:r>
          </w:p>
        </w:tc>
        <w:tc>
          <w:tcPr>
            <w:tcW w:w="5103" w:type="dxa"/>
            <w:shd w:val="clear" w:color="auto" w:fill="auto"/>
          </w:tcPr>
          <w:p w:rsidR="00C40E86" w:rsidRPr="00476B6C" w:rsidRDefault="00C40E86" w:rsidP="00E24283">
            <w:pPr>
              <w:autoSpaceDE w:val="0"/>
              <w:autoSpaceDN w:val="0"/>
              <w:adjustRightInd w:val="0"/>
              <w:jc w:val="center"/>
              <w:rPr>
                <w:rFonts w:eastAsia="Arial"/>
              </w:rPr>
            </w:pPr>
            <w:r w:rsidRPr="00476B6C">
              <w:rPr>
                <w:rFonts w:eastAsia="Arial"/>
              </w:rPr>
              <w:t>3</w:t>
            </w:r>
          </w:p>
        </w:tc>
      </w:tr>
      <w:tr w:rsidR="00C40E86" w:rsidRPr="00476B6C" w:rsidTr="00E24283">
        <w:tc>
          <w:tcPr>
            <w:tcW w:w="738" w:type="dxa"/>
            <w:shd w:val="clear" w:color="auto" w:fill="auto"/>
          </w:tcPr>
          <w:p w:rsidR="00C40E86" w:rsidRPr="00476B6C" w:rsidRDefault="00C40E86" w:rsidP="00E24283">
            <w:pPr>
              <w:ind w:left="-142"/>
              <w:jc w:val="center"/>
            </w:pPr>
            <w:r w:rsidRPr="00476B6C">
              <w:t>1</w:t>
            </w:r>
          </w:p>
        </w:tc>
        <w:tc>
          <w:tcPr>
            <w:tcW w:w="3685" w:type="dxa"/>
            <w:shd w:val="clear" w:color="auto" w:fill="auto"/>
          </w:tcPr>
          <w:p w:rsidR="00C40E86" w:rsidRPr="00476B6C" w:rsidRDefault="00C40E86" w:rsidP="00E24283">
            <w:pPr>
              <w:ind w:left="-142"/>
              <w:jc w:val="center"/>
            </w:pPr>
            <w:r w:rsidRPr="00476B6C">
              <w:t>Основные виды разрешенного использования</w:t>
            </w:r>
          </w:p>
        </w:tc>
        <w:tc>
          <w:tcPr>
            <w:tcW w:w="5103" w:type="dxa"/>
            <w:shd w:val="clear" w:color="auto" w:fill="auto"/>
          </w:tcPr>
          <w:p w:rsidR="00C40E86" w:rsidRPr="00476B6C" w:rsidRDefault="00C40E86" w:rsidP="00E24283">
            <w:pPr>
              <w:ind w:left="89"/>
            </w:pPr>
            <w:r w:rsidRPr="00476B6C">
              <w:t>Хранение автотранспорта (код 2.7.1);</w:t>
            </w:r>
          </w:p>
          <w:p w:rsidR="00C40E86" w:rsidRPr="00476B6C" w:rsidRDefault="00C40E86" w:rsidP="00E24283">
            <w:pPr>
              <w:ind w:left="89"/>
            </w:pPr>
            <w:r w:rsidRPr="00476B6C">
              <w:t>Приюты для животных (код 3.10.2);</w:t>
            </w:r>
          </w:p>
          <w:p w:rsidR="00C40E86" w:rsidRPr="00476B6C" w:rsidRDefault="00C40E86" w:rsidP="00E24283">
            <w:pPr>
              <w:ind w:left="89"/>
            </w:pPr>
            <w:r w:rsidRPr="00476B6C">
              <w:t>Деловое управление (код 4.1);</w:t>
            </w:r>
          </w:p>
          <w:p w:rsidR="00C40E86" w:rsidRPr="00476B6C" w:rsidRDefault="00C40E86" w:rsidP="00E24283">
            <w:pPr>
              <w:ind w:left="89"/>
            </w:pPr>
            <w:r w:rsidRPr="00476B6C">
              <w:t>Магазины (код 4.4);</w:t>
            </w:r>
          </w:p>
          <w:p w:rsidR="00C40E86" w:rsidRPr="00476B6C" w:rsidRDefault="00C40E86" w:rsidP="00E24283">
            <w:pPr>
              <w:ind w:left="89"/>
            </w:pPr>
            <w:r w:rsidRPr="00476B6C">
              <w:t>Общественное питание (код 4.6);</w:t>
            </w:r>
          </w:p>
          <w:p w:rsidR="00C40E86" w:rsidRPr="00476B6C" w:rsidRDefault="00C40E86" w:rsidP="00E24283">
            <w:pPr>
              <w:ind w:left="89"/>
            </w:pPr>
            <w:r w:rsidRPr="00476B6C">
              <w:t>Служебные гаражи (код 4.9);</w:t>
            </w:r>
          </w:p>
          <w:p w:rsidR="00C40E86" w:rsidRPr="00476B6C" w:rsidRDefault="00C40E86" w:rsidP="00E24283">
            <w:pPr>
              <w:ind w:left="89"/>
            </w:pPr>
            <w:r w:rsidRPr="00476B6C">
              <w:t>Заправка транспортных средств (код 4.9.1.1);</w:t>
            </w:r>
          </w:p>
          <w:p w:rsidR="00C40E86" w:rsidRPr="00476B6C" w:rsidRDefault="00C40E86" w:rsidP="00E24283">
            <w:pPr>
              <w:ind w:left="89"/>
            </w:pPr>
            <w:r w:rsidRPr="00476B6C">
              <w:t>Автомобильные мойки (код 4.9.1.3);</w:t>
            </w:r>
          </w:p>
          <w:p w:rsidR="00C40E86" w:rsidRPr="00476B6C" w:rsidRDefault="00C40E86" w:rsidP="00E24283">
            <w:pPr>
              <w:ind w:left="89"/>
            </w:pPr>
            <w:r w:rsidRPr="00476B6C">
              <w:t>Ремонт автомобилей (код 4.9.1.4);</w:t>
            </w:r>
          </w:p>
          <w:p w:rsidR="00C40E86" w:rsidRPr="00476B6C" w:rsidRDefault="00C40E86" w:rsidP="00E24283">
            <w:pPr>
              <w:ind w:left="89"/>
            </w:pPr>
            <w:r w:rsidRPr="00476B6C">
              <w:t>Производственная деятельность (код 6.0);</w:t>
            </w:r>
          </w:p>
          <w:p w:rsidR="00C40E86" w:rsidRPr="00476B6C" w:rsidRDefault="00C40E86" w:rsidP="00E24283">
            <w:pPr>
              <w:ind w:left="89"/>
            </w:pPr>
            <w:r w:rsidRPr="00476B6C">
              <w:t>Фармацевтическая промышленность (код 6.3.1);</w:t>
            </w:r>
          </w:p>
          <w:p w:rsidR="00C40E86" w:rsidRPr="00476B6C" w:rsidRDefault="00C40E86" w:rsidP="00E24283">
            <w:pPr>
              <w:ind w:left="89"/>
            </w:pPr>
            <w:r w:rsidRPr="00476B6C">
              <w:t>Пищевая промышленность (код 6.4);</w:t>
            </w:r>
          </w:p>
          <w:p w:rsidR="00C40E86" w:rsidRPr="00476B6C" w:rsidRDefault="00C40E86" w:rsidP="00E24283">
            <w:pPr>
              <w:ind w:left="89"/>
            </w:pPr>
            <w:r w:rsidRPr="00476B6C">
              <w:t>Строительная промышленность (код 6.6);</w:t>
            </w:r>
          </w:p>
          <w:p w:rsidR="00C40E86" w:rsidRPr="00476B6C" w:rsidRDefault="00C40E86" w:rsidP="00E24283">
            <w:pPr>
              <w:ind w:left="89"/>
            </w:pPr>
            <w:r w:rsidRPr="00476B6C">
              <w:t>Склады (код 6.9);</w:t>
            </w:r>
          </w:p>
          <w:p w:rsidR="00C40E86" w:rsidRPr="00476B6C" w:rsidRDefault="00C40E86" w:rsidP="00E24283">
            <w:pPr>
              <w:ind w:left="89"/>
            </w:pPr>
            <w:r w:rsidRPr="00476B6C">
              <w:t>Складские площадки (6.9.1);</w:t>
            </w:r>
          </w:p>
          <w:p w:rsidR="00C40E86" w:rsidRPr="00476B6C" w:rsidRDefault="00C40E86" w:rsidP="00E24283">
            <w:pPr>
              <w:ind w:left="89"/>
            </w:pPr>
            <w:r w:rsidRPr="00476B6C">
              <w:t>Железнодорожный транспорт (код 7.1);</w:t>
            </w:r>
          </w:p>
          <w:p w:rsidR="00C40E86" w:rsidRPr="00476B6C" w:rsidRDefault="00C40E86" w:rsidP="00E24283">
            <w:pPr>
              <w:ind w:left="89"/>
            </w:pPr>
            <w:r w:rsidRPr="00476B6C">
              <w:t>Автомобильный транспорт (код 7.2);</w:t>
            </w:r>
          </w:p>
          <w:p w:rsidR="00C40E86" w:rsidRPr="00476B6C" w:rsidRDefault="00C40E86" w:rsidP="00E24283">
            <w:pPr>
              <w:ind w:left="89"/>
            </w:pPr>
            <w:r w:rsidRPr="00476B6C">
              <w:t>Водный транспорт (код 7.3);</w:t>
            </w:r>
          </w:p>
          <w:p w:rsidR="00C40E86" w:rsidRPr="00476B6C" w:rsidRDefault="00C40E86" w:rsidP="00E24283">
            <w:pPr>
              <w:ind w:left="89"/>
              <w:rPr>
                <w:b/>
              </w:rPr>
            </w:pPr>
            <w:r w:rsidRPr="00476B6C">
              <w:t>Обеспечение внутреннего правопорядка (код 8.3)</w:t>
            </w:r>
          </w:p>
        </w:tc>
      </w:tr>
      <w:tr w:rsidR="00C40E86" w:rsidRPr="00476B6C" w:rsidTr="00E24283">
        <w:tc>
          <w:tcPr>
            <w:tcW w:w="738" w:type="dxa"/>
            <w:shd w:val="clear" w:color="auto" w:fill="auto"/>
          </w:tcPr>
          <w:p w:rsidR="00C40E86" w:rsidRPr="00476B6C" w:rsidRDefault="00C40E86" w:rsidP="00E24283">
            <w:pPr>
              <w:ind w:left="-142"/>
              <w:jc w:val="center"/>
            </w:pPr>
            <w:r w:rsidRPr="00476B6C">
              <w:t>2</w:t>
            </w:r>
          </w:p>
        </w:tc>
        <w:tc>
          <w:tcPr>
            <w:tcW w:w="3685" w:type="dxa"/>
            <w:shd w:val="clear" w:color="auto" w:fill="auto"/>
          </w:tcPr>
          <w:p w:rsidR="00C40E86" w:rsidRPr="00476B6C" w:rsidRDefault="00C40E86" w:rsidP="00E24283">
            <w:pPr>
              <w:ind w:left="-142"/>
              <w:jc w:val="center"/>
            </w:pPr>
            <w:r w:rsidRPr="00476B6C">
              <w:t>Условно разрешенные виды использования</w:t>
            </w:r>
          </w:p>
        </w:tc>
        <w:tc>
          <w:tcPr>
            <w:tcW w:w="5103" w:type="dxa"/>
            <w:shd w:val="clear" w:color="auto" w:fill="auto"/>
          </w:tcPr>
          <w:p w:rsidR="00C40E86" w:rsidRPr="00476B6C" w:rsidRDefault="00C40E86" w:rsidP="00E24283">
            <w:pPr>
              <w:ind w:left="89"/>
            </w:pPr>
            <w:r w:rsidRPr="00476B6C">
              <w:t>Обеспечение деятельности по исполнению наказаний (код 8.4)</w:t>
            </w:r>
          </w:p>
        </w:tc>
      </w:tr>
      <w:tr w:rsidR="00C40E86" w:rsidRPr="00476B6C" w:rsidTr="00E24283">
        <w:tc>
          <w:tcPr>
            <w:tcW w:w="738" w:type="dxa"/>
            <w:shd w:val="clear" w:color="auto" w:fill="auto"/>
          </w:tcPr>
          <w:p w:rsidR="00C40E86" w:rsidRPr="00476B6C" w:rsidRDefault="00C40E86" w:rsidP="00E24283">
            <w:pPr>
              <w:ind w:left="-142"/>
              <w:jc w:val="center"/>
            </w:pPr>
            <w:r w:rsidRPr="00476B6C">
              <w:t>3</w:t>
            </w:r>
          </w:p>
        </w:tc>
        <w:tc>
          <w:tcPr>
            <w:tcW w:w="3685" w:type="dxa"/>
            <w:shd w:val="clear" w:color="auto" w:fill="auto"/>
          </w:tcPr>
          <w:p w:rsidR="00C40E86" w:rsidRPr="00476B6C" w:rsidRDefault="00C40E86" w:rsidP="00E24283">
            <w:pPr>
              <w:ind w:left="-142"/>
              <w:jc w:val="center"/>
            </w:pPr>
            <w:r w:rsidRPr="00476B6C">
              <w:t>Вспомогательные виды использования</w:t>
            </w:r>
          </w:p>
        </w:tc>
        <w:tc>
          <w:tcPr>
            <w:tcW w:w="5103" w:type="dxa"/>
            <w:shd w:val="clear" w:color="auto" w:fill="auto"/>
          </w:tcPr>
          <w:p w:rsidR="00C40E86" w:rsidRPr="00476B6C" w:rsidRDefault="00C40E86" w:rsidP="00E24283">
            <w:pPr>
              <w:ind w:left="89"/>
            </w:pPr>
            <w:r w:rsidRPr="00476B6C">
              <w:t>Выставочно-ярмарочная деятельность (код 4.10);</w:t>
            </w:r>
          </w:p>
          <w:p w:rsidR="00C40E86" w:rsidRPr="00476B6C" w:rsidRDefault="00C40E86" w:rsidP="00E24283">
            <w:pPr>
              <w:ind w:left="89"/>
            </w:pPr>
            <w:r w:rsidRPr="00476B6C">
              <w:t>Энергетика (код 6.7);</w:t>
            </w:r>
          </w:p>
          <w:p w:rsidR="00C40E86" w:rsidRPr="00476B6C" w:rsidRDefault="00C40E86" w:rsidP="00E24283">
            <w:pPr>
              <w:ind w:left="89"/>
            </w:pPr>
            <w:r w:rsidRPr="00476B6C">
              <w:t>Связь (код 6.8)</w:t>
            </w:r>
          </w:p>
        </w:tc>
      </w:tr>
    </w:tbl>
    <w:p w:rsidR="00C40E86" w:rsidRPr="00476B6C" w:rsidRDefault="00C40E86" w:rsidP="00C40E86">
      <w:pPr>
        <w:keepNext/>
        <w:spacing w:before="240"/>
        <w:ind w:firstLine="709"/>
        <w:jc w:val="center"/>
        <w:rPr>
          <w:b/>
          <w:sz w:val="28"/>
          <w:szCs w:val="28"/>
        </w:rPr>
      </w:pPr>
      <w:r w:rsidRPr="00476B6C">
        <w:rPr>
          <w:b/>
          <w:sz w:val="28"/>
          <w:szCs w:val="28"/>
        </w:rPr>
        <w:lastRenderedPageBreak/>
        <w:t>Таблица 44.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П-2</w:t>
      </w:r>
    </w:p>
    <w:tbl>
      <w:tblPr>
        <w:tblW w:w="96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5"/>
        <w:gridCol w:w="6364"/>
        <w:gridCol w:w="1292"/>
        <w:gridCol w:w="1268"/>
      </w:tblGrid>
      <w:tr w:rsidR="00C40E86" w:rsidRPr="00476B6C" w:rsidTr="00E24283">
        <w:trPr>
          <w:tblHeader/>
        </w:trPr>
        <w:tc>
          <w:tcPr>
            <w:tcW w:w="789" w:type="dxa"/>
            <w:vAlign w:val="bottom"/>
          </w:tcPr>
          <w:p w:rsidR="00C40E86" w:rsidRPr="00476B6C" w:rsidRDefault="00C40E86" w:rsidP="00E24283">
            <w:pPr>
              <w:ind w:left="85"/>
              <w:jc w:val="center"/>
            </w:pPr>
            <w:r w:rsidRPr="00476B6C">
              <w:t>№ п/п</w:t>
            </w:r>
          </w:p>
        </w:tc>
        <w:tc>
          <w:tcPr>
            <w:tcW w:w="7149" w:type="dxa"/>
            <w:vAlign w:val="bottom"/>
          </w:tcPr>
          <w:p w:rsidR="00C40E86" w:rsidRPr="00476B6C" w:rsidRDefault="00C40E86" w:rsidP="00E24283">
            <w:pPr>
              <w:jc w:val="center"/>
            </w:pPr>
            <w:r w:rsidRPr="00476B6C">
              <w:t>Наименование параметра</w:t>
            </w:r>
          </w:p>
        </w:tc>
        <w:tc>
          <w:tcPr>
            <w:tcW w:w="850" w:type="dxa"/>
            <w:vAlign w:val="bottom"/>
          </w:tcPr>
          <w:p w:rsidR="00C40E86" w:rsidRPr="00476B6C" w:rsidRDefault="00C40E86" w:rsidP="00E24283">
            <w:pPr>
              <w:jc w:val="center"/>
            </w:pPr>
            <w:r w:rsidRPr="00476B6C">
              <w:t>Единица измерения</w:t>
            </w:r>
          </w:p>
        </w:tc>
        <w:tc>
          <w:tcPr>
            <w:tcW w:w="901" w:type="dxa"/>
            <w:vAlign w:val="bottom"/>
          </w:tcPr>
          <w:p w:rsidR="00C40E86" w:rsidRPr="00476B6C" w:rsidRDefault="00C40E86" w:rsidP="00E24283">
            <w:pPr>
              <w:jc w:val="center"/>
            </w:pPr>
            <w:r w:rsidRPr="00476B6C">
              <w:t>Значение параметра</w:t>
            </w:r>
          </w:p>
        </w:tc>
      </w:tr>
      <w:tr w:rsidR="00C40E86" w:rsidRPr="00476B6C" w:rsidTr="00E24283">
        <w:trPr>
          <w:tblHeader/>
        </w:trPr>
        <w:tc>
          <w:tcPr>
            <w:tcW w:w="789" w:type="dxa"/>
          </w:tcPr>
          <w:p w:rsidR="00C40E86" w:rsidRPr="00476B6C" w:rsidRDefault="00C40E86" w:rsidP="00E24283">
            <w:pPr>
              <w:ind w:left="85"/>
              <w:jc w:val="center"/>
            </w:pPr>
            <w:r w:rsidRPr="00476B6C">
              <w:t>1</w:t>
            </w:r>
          </w:p>
        </w:tc>
        <w:tc>
          <w:tcPr>
            <w:tcW w:w="7149" w:type="dxa"/>
          </w:tcPr>
          <w:p w:rsidR="00C40E86" w:rsidRPr="00476B6C" w:rsidRDefault="00C40E86" w:rsidP="00E24283">
            <w:pPr>
              <w:jc w:val="center"/>
            </w:pPr>
            <w:r w:rsidRPr="00476B6C">
              <w:t>2</w:t>
            </w:r>
          </w:p>
        </w:tc>
        <w:tc>
          <w:tcPr>
            <w:tcW w:w="850" w:type="dxa"/>
          </w:tcPr>
          <w:p w:rsidR="00C40E86" w:rsidRPr="00476B6C" w:rsidRDefault="00C40E86" w:rsidP="00E24283">
            <w:pPr>
              <w:jc w:val="center"/>
            </w:pPr>
            <w:r w:rsidRPr="00476B6C">
              <w:t>3</w:t>
            </w:r>
          </w:p>
        </w:tc>
        <w:tc>
          <w:tcPr>
            <w:tcW w:w="901" w:type="dxa"/>
          </w:tcPr>
          <w:p w:rsidR="00C40E86" w:rsidRPr="00476B6C" w:rsidRDefault="00C40E86" w:rsidP="00E24283">
            <w:pPr>
              <w:jc w:val="center"/>
            </w:pPr>
            <w:r w:rsidRPr="00476B6C">
              <w:t>4</w:t>
            </w:r>
          </w:p>
        </w:tc>
      </w:tr>
      <w:tr w:rsidR="00C40E86" w:rsidRPr="00476B6C" w:rsidTr="00E24283">
        <w:tc>
          <w:tcPr>
            <w:tcW w:w="789" w:type="dxa"/>
          </w:tcPr>
          <w:p w:rsidR="00C40E86" w:rsidRPr="00476B6C" w:rsidRDefault="00C40E86" w:rsidP="00E24283">
            <w:pPr>
              <w:ind w:left="85"/>
              <w:jc w:val="center"/>
            </w:pPr>
            <w:r w:rsidRPr="00476B6C">
              <w:t>1</w:t>
            </w:r>
          </w:p>
        </w:tc>
        <w:tc>
          <w:tcPr>
            <w:tcW w:w="7149" w:type="dxa"/>
          </w:tcPr>
          <w:p w:rsidR="00C40E86" w:rsidRPr="00476B6C" w:rsidRDefault="00C40E86" w:rsidP="00E24283">
            <w:pPr>
              <w:jc w:val="both"/>
            </w:pPr>
            <w:r w:rsidRPr="00476B6C">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 8.3)</w:t>
            </w:r>
          </w:p>
        </w:tc>
        <w:tc>
          <w:tcPr>
            <w:tcW w:w="850" w:type="dxa"/>
          </w:tcPr>
          <w:p w:rsidR="00C40E86" w:rsidRPr="00476B6C" w:rsidRDefault="00C40E86" w:rsidP="00E24283">
            <w:pPr>
              <w:jc w:val="center"/>
            </w:pPr>
            <w:r w:rsidRPr="00476B6C">
              <w:t>м</w:t>
            </w:r>
          </w:p>
        </w:tc>
        <w:tc>
          <w:tcPr>
            <w:tcW w:w="901" w:type="dxa"/>
          </w:tcPr>
          <w:p w:rsidR="00C40E86" w:rsidRPr="00476B6C" w:rsidRDefault="00C40E86" w:rsidP="00E24283">
            <w:pPr>
              <w:jc w:val="center"/>
            </w:pPr>
            <w:r w:rsidRPr="00476B6C">
              <w:t>5</w:t>
            </w:r>
          </w:p>
        </w:tc>
      </w:tr>
      <w:tr w:rsidR="00C40E86" w:rsidRPr="00476B6C" w:rsidTr="00E24283">
        <w:tc>
          <w:tcPr>
            <w:tcW w:w="789" w:type="dxa"/>
          </w:tcPr>
          <w:p w:rsidR="00C40E86" w:rsidRPr="00476B6C" w:rsidRDefault="00C40E86" w:rsidP="00E24283">
            <w:pPr>
              <w:ind w:left="85"/>
              <w:jc w:val="center"/>
            </w:pPr>
            <w:r w:rsidRPr="00476B6C">
              <w:t>2</w:t>
            </w:r>
          </w:p>
        </w:tc>
        <w:tc>
          <w:tcPr>
            <w:tcW w:w="7149" w:type="dxa"/>
          </w:tcPr>
          <w:p w:rsidR="00C40E86" w:rsidRPr="00476B6C" w:rsidRDefault="00C40E86" w:rsidP="00E24283">
            <w:pPr>
              <w:jc w:val="both"/>
            </w:pPr>
            <w:r w:rsidRPr="00476B6C">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(8.3)</w:t>
            </w:r>
          </w:p>
        </w:tc>
        <w:tc>
          <w:tcPr>
            <w:tcW w:w="850" w:type="dxa"/>
          </w:tcPr>
          <w:p w:rsidR="00C40E86" w:rsidRPr="00476B6C" w:rsidRDefault="00C40E86" w:rsidP="00E24283">
            <w:pPr>
              <w:jc w:val="center"/>
            </w:pPr>
            <w:r w:rsidRPr="00476B6C">
              <w:t>м</w:t>
            </w:r>
          </w:p>
        </w:tc>
        <w:tc>
          <w:tcPr>
            <w:tcW w:w="901" w:type="dxa"/>
          </w:tcPr>
          <w:p w:rsidR="00C40E86" w:rsidRPr="00476B6C" w:rsidRDefault="00C40E86" w:rsidP="00E24283">
            <w:pPr>
              <w:jc w:val="center"/>
            </w:pPr>
            <w:r w:rsidRPr="00476B6C">
              <w:t>3</w:t>
            </w:r>
          </w:p>
        </w:tc>
      </w:tr>
      <w:tr w:rsidR="00C40E86" w:rsidRPr="00476B6C" w:rsidTr="00E24283">
        <w:tc>
          <w:tcPr>
            <w:tcW w:w="789" w:type="dxa"/>
          </w:tcPr>
          <w:p w:rsidR="00C40E86" w:rsidRPr="00476B6C" w:rsidRDefault="00C40E86" w:rsidP="00E24283">
            <w:pPr>
              <w:ind w:left="85"/>
              <w:jc w:val="center"/>
            </w:pPr>
            <w:r w:rsidRPr="00476B6C">
              <w:t>3</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(6.0, 6.3.1, 6.4, 6.6)</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5</w:t>
            </w:r>
          </w:p>
        </w:tc>
      </w:tr>
      <w:tr w:rsidR="00C40E86" w:rsidRPr="00476B6C" w:rsidTr="00E24283">
        <w:tc>
          <w:tcPr>
            <w:tcW w:w="789" w:type="dxa"/>
          </w:tcPr>
          <w:p w:rsidR="00C40E86" w:rsidRPr="00476B6C" w:rsidRDefault="00C40E86" w:rsidP="00E24283">
            <w:pPr>
              <w:ind w:left="85"/>
              <w:jc w:val="center"/>
            </w:pPr>
            <w:r w:rsidRPr="00476B6C">
              <w:t>4</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(4.1, 8.3, 8.4)</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3</w:t>
            </w:r>
          </w:p>
        </w:tc>
      </w:tr>
      <w:tr w:rsidR="00C40E86" w:rsidRPr="00476B6C" w:rsidTr="00E24283">
        <w:tc>
          <w:tcPr>
            <w:tcW w:w="789" w:type="dxa"/>
          </w:tcPr>
          <w:p w:rsidR="00C40E86" w:rsidRPr="00476B6C" w:rsidRDefault="00C40E86" w:rsidP="00E24283">
            <w:pPr>
              <w:ind w:left="85"/>
              <w:jc w:val="center"/>
            </w:pPr>
            <w:r w:rsidRPr="00476B6C">
              <w:t>5</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(4.4, 4.6, 4.9.1)</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2</w:t>
            </w:r>
          </w:p>
        </w:tc>
      </w:tr>
      <w:tr w:rsidR="00C40E86" w:rsidRPr="00476B6C" w:rsidTr="00E24283">
        <w:tc>
          <w:tcPr>
            <w:tcW w:w="789" w:type="dxa"/>
          </w:tcPr>
          <w:p w:rsidR="00C40E86" w:rsidRPr="00476B6C" w:rsidRDefault="00C40E86" w:rsidP="00E24283">
            <w:pPr>
              <w:ind w:left="85"/>
              <w:jc w:val="center"/>
            </w:pPr>
            <w:r w:rsidRPr="00476B6C">
              <w:t>6</w:t>
            </w:r>
          </w:p>
        </w:tc>
        <w:tc>
          <w:tcPr>
            <w:tcW w:w="7149" w:type="dxa"/>
          </w:tcPr>
          <w:p w:rsidR="00C40E86" w:rsidRPr="00476B6C" w:rsidRDefault="00C40E86" w:rsidP="00E24283">
            <w:pPr>
              <w:jc w:val="both"/>
            </w:pPr>
            <w:r w:rsidRPr="00476B6C">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 3.10.2)</w:t>
            </w:r>
          </w:p>
        </w:tc>
        <w:tc>
          <w:tcPr>
            <w:tcW w:w="850" w:type="dxa"/>
            <w:vAlign w:val="center"/>
          </w:tcPr>
          <w:p w:rsidR="00C40E86" w:rsidRPr="00476B6C" w:rsidRDefault="00C40E86" w:rsidP="00E24283">
            <w:pPr>
              <w:jc w:val="center"/>
            </w:pPr>
            <w:r w:rsidRPr="00476B6C">
              <w:t>этаж</w:t>
            </w:r>
          </w:p>
        </w:tc>
        <w:tc>
          <w:tcPr>
            <w:tcW w:w="901" w:type="dxa"/>
            <w:vAlign w:val="center"/>
          </w:tcPr>
          <w:p w:rsidR="00C40E86" w:rsidRPr="00476B6C" w:rsidRDefault="00C40E86" w:rsidP="00E24283">
            <w:pPr>
              <w:jc w:val="center"/>
            </w:pPr>
            <w:r w:rsidRPr="00476B6C">
              <w:t>1</w:t>
            </w:r>
          </w:p>
        </w:tc>
      </w:tr>
      <w:tr w:rsidR="00C40E86" w:rsidRPr="00476B6C" w:rsidTr="00E24283">
        <w:tc>
          <w:tcPr>
            <w:tcW w:w="789" w:type="dxa"/>
          </w:tcPr>
          <w:p w:rsidR="00C40E86" w:rsidRPr="00476B6C" w:rsidRDefault="00C40E86" w:rsidP="00E24283">
            <w:pPr>
              <w:ind w:left="85"/>
              <w:jc w:val="center"/>
            </w:pPr>
            <w:r w:rsidRPr="00476B6C">
              <w:t>7</w:t>
            </w:r>
          </w:p>
        </w:tc>
        <w:tc>
          <w:tcPr>
            <w:tcW w:w="7149" w:type="dxa"/>
          </w:tcPr>
          <w:p w:rsidR="00C40E86" w:rsidRPr="00476B6C" w:rsidRDefault="00C40E86" w:rsidP="00E24283">
            <w:pPr>
              <w:jc w:val="both"/>
            </w:pPr>
            <w:r w:rsidRPr="00476B6C">
              <w:t>Предельная высота зданий в границах земельных участков для видов разрешенного использования с кодами (4.9, 6.9)</w:t>
            </w:r>
          </w:p>
        </w:tc>
        <w:tc>
          <w:tcPr>
            <w:tcW w:w="850" w:type="dxa"/>
            <w:vAlign w:val="center"/>
          </w:tcPr>
          <w:p w:rsidR="00C40E86" w:rsidRPr="00476B6C" w:rsidRDefault="00C40E86" w:rsidP="00E24283">
            <w:pPr>
              <w:jc w:val="center"/>
            </w:pPr>
            <w:r w:rsidRPr="00476B6C">
              <w:t>м</w:t>
            </w:r>
          </w:p>
        </w:tc>
        <w:tc>
          <w:tcPr>
            <w:tcW w:w="901" w:type="dxa"/>
            <w:vAlign w:val="center"/>
          </w:tcPr>
          <w:p w:rsidR="00C40E86" w:rsidRPr="00476B6C" w:rsidRDefault="00C40E86" w:rsidP="00E24283">
            <w:pPr>
              <w:jc w:val="center"/>
            </w:pPr>
            <w:r w:rsidRPr="00476B6C">
              <w:t>12</w:t>
            </w:r>
          </w:p>
        </w:tc>
      </w:tr>
      <w:tr w:rsidR="00C40E86" w:rsidRPr="00476B6C" w:rsidTr="00E24283">
        <w:tc>
          <w:tcPr>
            <w:tcW w:w="789" w:type="dxa"/>
          </w:tcPr>
          <w:p w:rsidR="00C40E86" w:rsidRPr="00476B6C" w:rsidRDefault="00C40E86" w:rsidP="00E24283">
            <w:pPr>
              <w:ind w:left="85"/>
              <w:jc w:val="center"/>
            </w:pPr>
            <w:r w:rsidRPr="00476B6C">
              <w:t>8</w:t>
            </w:r>
          </w:p>
        </w:tc>
        <w:tc>
          <w:tcPr>
            <w:tcW w:w="7149" w:type="dxa"/>
          </w:tcPr>
          <w:p w:rsidR="00C40E86" w:rsidRPr="00476B6C" w:rsidRDefault="00C40E86" w:rsidP="00E24283">
            <w:pPr>
              <w:jc w:val="both"/>
            </w:pPr>
            <w:r w:rsidRPr="00476B6C">
              <w:t>Предельно допустимые параметры разрешенного строительства для видов разрешенного использования с кодами (2.7.1)</w:t>
            </w:r>
          </w:p>
        </w:tc>
        <w:tc>
          <w:tcPr>
            <w:tcW w:w="850" w:type="dxa"/>
            <w:vAlign w:val="center"/>
          </w:tcPr>
          <w:p w:rsidR="00C40E86" w:rsidRPr="00476B6C" w:rsidRDefault="00C40E86" w:rsidP="00E24283">
            <w:pPr>
              <w:jc w:val="center"/>
            </w:pPr>
            <w:r>
              <w:t>кв.м</w:t>
            </w:r>
          </w:p>
        </w:tc>
        <w:tc>
          <w:tcPr>
            <w:tcW w:w="901" w:type="dxa"/>
            <w:vAlign w:val="center"/>
          </w:tcPr>
          <w:p w:rsidR="00C40E86" w:rsidRPr="00476B6C" w:rsidRDefault="00C40E86" w:rsidP="00E24283">
            <w:pPr>
              <w:jc w:val="center"/>
            </w:pPr>
            <w:r w:rsidRPr="00476B6C">
              <w:t>20-60</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П-2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w:t>
      </w:r>
      <w:r>
        <w:rPr>
          <w:sz w:val="28"/>
          <w:szCs w:val="28"/>
        </w:rPr>
        <w:t>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745F7D" w:rsidRDefault="00C40E86" w:rsidP="00C40E86">
      <w:pPr>
        <w:spacing w:before="240"/>
        <w:ind w:firstLine="709"/>
        <w:jc w:val="center"/>
        <w:rPr>
          <w:b/>
          <w:sz w:val="28"/>
          <w:szCs w:val="28"/>
        </w:rPr>
      </w:pPr>
      <w:r w:rsidRPr="00745F7D">
        <w:rPr>
          <w:b/>
          <w:sz w:val="28"/>
          <w:szCs w:val="28"/>
        </w:rPr>
        <w:lastRenderedPageBreak/>
        <w:t xml:space="preserve">Таблица 45. </w:t>
      </w:r>
      <w:r w:rsidRPr="00745F7D">
        <w:rPr>
          <w:b/>
          <w:bCs/>
          <w:caps/>
          <w:sz w:val="28"/>
          <w:szCs w:val="28"/>
        </w:rPr>
        <w:t>П – 3</w:t>
      </w:r>
      <w:r>
        <w:rPr>
          <w:b/>
          <w:bCs/>
          <w:caps/>
          <w:sz w:val="28"/>
          <w:szCs w:val="28"/>
        </w:rPr>
        <w:t>.</w:t>
      </w:r>
      <w:r w:rsidRPr="00745F7D">
        <w:rPr>
          <w:b/>
          <w:bCs/>
          <w:caps/>
          <w:sz w:val="28"/>
          <w:szCs w:val="28"/>
        </w:rPr>
        <w:t xml:space="preserve"> </w:t>
      </w:r>
      <w:r w:rsidRPr="00745F7D">
        <w:rPr>
          <w:b/>
          <w:sz w:val="28"/>
          <w:szCs w:val="28"/>
        </w:rPr>
        <w:t>Зона гаражей</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557"/>
      </w:tblGrid>
      <w:tr w:rsidR="00C40E86" w:rsidRPr="00745F7D" w:rsidTr="00E24283">
        <w:trPr>
          <w:tblHeader/>
        </w:trPr>
        <w:tc>
          <w:tcPr>
            <w:tcW w:w="738" w:type="dxa"/>
            <w:shd w:val="clear" w:color="auto" w:fill="auto"/>
            <w:vAlign w:val="bottom"/>
          </w:tcPr>
          <w:p w:rsidR="00C40E86" w:rsidRPr="00745F7D" w:rsidRDefault="00C40E86" w:rsidP="00E24283">
            <w:pPr>
              <w:ind w:left="-142"/>
              <w:jc w:val="center"/>
            </w:pPr>
            <w:r w:rsidRPr="00745F7D">
              <w:t>№ п/п</w:t>
            </w:r>
          </w:p>
        </w:tc>
        <w:tc>
          <w:tcPr>
            <w:tcW w:w="3231" w:type="dxa"/>
            <w:shd w:val="clear" w:color="auto" w:fill="auto"/>
            <w:vAlign w:val="bottom"/>
          </w:tcPr>
          <w:p w:rsidR="00C40E86" w:rsidRPr="00745F7D" w:rsidRDefault="00C40E86" w:rsidP="00E24283">
            <w:pPr>
              <w:ind w:left="-142"/>
              <w:jc w:val="center"/>
            </w:pPr>
            <w:r w:rsidRPr="00745F7D">
              <w:t>Виды разрешенного использования земельных участков и объектов капитального строительства</w:t>
            </w:r>
          </w:p>
        </w:tc>
        <w:tc>
          <w:tcPr>
            <w:tcW w:w="5557" w:type="dxa"/>
            <w:shd w:val="clear" w:color="auto" w:fill="auto"/>
            <w:vAlign w:val="bottom"/>
          </w:tcPr>
          <w:p w:rsidR="00C40E86" w:rsidRPr="00745F7D" w:rsidRDefault="00C40E86" w:rsidP="00E24283">
            <w:pPr>
              <w:autoSpaceDE w:val="0"/>
              <w:autoSpaceDN w:val="0"/>
              <w:adjustRightInd w:val="0"/>
              <w:jc w:val="center"/>
            </w:pPr>
            <w:r w:rsidRPr="00745F7D">
              <w:rPr>
                <w:rFonts w:eastAsia="Arial"/>
              </w:rPr>
              <w:t>Перечень видов разрешенного использования земельных участков, в соответствии с Классификатором</w:t>
            </w:r>
          </w:p>
        </w:tc>
      </w:tr>
      <w:tr w:rsidR="00C40E86" w:rsidRPr="00745F7D" w:rsidTr="00E24283">
        <w:trPr>
          <w:tblHeader/>
        </w:trPr>
        <w:tc>
          <w:tcPr>
            <w:tcW w:w="738" w:type="dxa"/>
            <w:shd w:val="clear" w:color="auto" w:fill="auto"/>
          </w:tcPr>
          <w:p w:rsidR="00C40E86" w:rsidRPr="00745F7D" w:rsidRDefault="00C40E86" w:rsidP="00E24283">
            <w:pPr>
              <w:ind w:left="-142"/>
              <w:jc w:val="center"/>
            </w:pPr>
            <w:r w:rsidRPr="00745F7D">
              <w:t>1</w:t>
            </w:r>
          </w:p>
        </w:tc>
        <w:tc>
          <w:tcPr>
            <w:tcW w:w="3231" w:type="dxa"/>
            <w:shd w:val="clear" w:color="auto" w:fill="auto"/>
          </w:tcPr>
          <w:p w:rsidR="00C40E86" w:rsidRPr="00745F7D" w:rsidRDefault="00C40E86" w:rsidP="00E24283">
            <w:pPr>
              <w:ind w:left="-142"/>
              <w:jc w:val="center"/>
            </w:pPr>
            <w:r w:rsidRPr="00745F7D">
              <w:t>2</w:t>
            </w:r>
          </w:p>
        </w:tc>
        <w:tc>
          <w:tcPr>
            <w:tcW w:w="5557" w:type="dxa"/>
            <w:shd w:val="clear" w:color="auto" w:fill="auto"/>
          </w:tcPr>
          <w:p w:rsidR="00C40E86" w:rsidRPr="00745F7D" w:rsidRDefault="00C40E86" w:rsidP="00E24283">
            <w:pPr>
              <w:autoSpaceDE w:val="0"/>
              <w:autoSpaceDN w:val="0"/>
              <w:adjustRightInd w:val="0"/>
              <w:jc w:val="center"/>
              <w:rPr>
                <w:rFonts w:eastAsia="Arial"/>
              </w:rPr>
            </w:pPr>
            <w:r w:rsidRPr="00745F7D">
              <w:rPr>
                <w:rFonts w:eastAsia="Arial"/>
              </w:rPr>
              <w:t>3</w:t>
            </w:r>
          </w:p>
        </w:tc>
      </w:tr>
      <w:tr w:rsidR="00C40E86" w:rsidRPr="00745F7D" w:rsidTr="00E24283">
        <w:tc>
          <w:tcPr>
            <w:tcW w:w="738" w:type="dxa"/>
            <w:shd w:val="clear" w:color="auto" w:fill="auto"/>
          </w:tcPr>
          <w:p w:rsidR="00C40E86" w:rsidRPr="00745F7D" w:rsidRDefault="00C40E86" w:rsidP="00E24283">
            <w:pPr>
              <w:ind w:left="-142"/>
              <w:jc w:val="center"/>
            </w:pPr>
            <w:r w:rsidRPr="00745F7D">
              <w:t>1</w:t>
            </w:r>
          </w:p>
        </w:tc>
        <w:tc>
          <w:tcPr>
            <w:tcW w:w="3231" w:type="dxa"/>
            <w:shd w:val="clear" w:color="auto" w:fill="auto"/>
          </w:tcPr>
          <w:p w:rsidR="00C40E86" w:rsidRPr="00745F7D" w:rsidRDefault="00C40E86" w:rsidP="00E24283">
            <w:pPr>
              <w:ind w:left="-142"/>
              <w:jc w:val="center"/>
            </w:pPr>
            <w:r w:rsidRPr="00745F7D">
              <w:t>Основные виды разрешенного использования</w:t>
            </w:r>
          </w:p>
        </w:tc>
        <w:tc>
          <w:tcPr>
            <w:tcW w:w="5557" w:type="dxa"/>
            <w:shd w:val="clear" w:color="auto" w:fill="auto"/>
          </w:tcPr>
          <w:p w:rsidR="00C40E86" w:rsidRPr="00745F7D" w:rsidRDefault="00C40E86" w:rsidP="00E24283">
            <w:pPr>
              <w:ind w:left="89"/>
            </w:pPr>
            <w:r w:rsidRPr="00745F7D">
              <w:t>Хранение автотранспорта (код 2.7.1);</w:t>
            </w:r>
          </w:p>
          <w:p w:rsidR="00C40E86" w:rsidRPr="00745F7D" w:rsidRDefault="00C40E86" w:rsidP="00E24283">
            <w:pPr>
              <w:ind w:left="89"/>
            </w:pPr>
            <w:r w:rsidRPr="00745F7D">
              <w:t>Служебные гаражи (код 4.9);</w:t>
            </w:r>
          </w:p>
          <w:p w:rsidR="00C40E86" w:rsidRPr="00745F7D" w:rsidRDefault="00C40E86" w:rsidP="00E24283">
            <w:pPr>
              <w:ind w:left="89"/>
            </w:pPr>
            <w:r w:rsidRPr="00745F7D">
              <w:t>Автомобильные мойки (код 4.9.1.3);</w:t>
            </w:r>
          </w:p>
          <w:p w:rsidR="00C40E86" w:rsidRPr="00745F7D" w:rsidRDefault="00C40E86" w:rsidP="00E24283">
            <w:pPr>
              <w:ind w:left="89"/>
            </w:pPr>
            <w:r w:rsidRPr="00745F7D">
              <w:t>Ремонт автомобилей (код 4.9.1.4);</w:t>
            </w:r>
          </w:p>
          <w:p w:rsidR="00C40E86" w:rsidRPr="00745F7D" w:rsidRDefault="00C40E86" w:rsidP="00E24283">
            <w:pPr>
              <w:ind w:left="89"/>
              <w:rPr>
                <w:b/>
              </w:rPr>
            </w:pPr>
            <w:r w:rsidRPr="00745F7D">
              <w:t>Обеспечение внутреннего правопорядка (код 8.3)</w:t>
            </w:r>
          </w:p>
        </w:tc>
      </w:tr>
      <w:tr w:rsidR="00C40E86" w:rsidRPr="00745F7D" w:rsidTr="00E24283">
        <w:tc>
          <w:tcPr>
            <w:tcW w:w="738" w:type="dxa"/>
            <w:shd w:val="clear" w:color="auto" w:fill="auto"/>
          </w:tcPr>
          <w:p w:rsidR="00C40E86" w:rsidRPr="00745F7D" w:rsidRDefault="00C40E86" w:rsidP="00E24283">
            <w:pPr>
              <w:ind w:left="-142"/>
              <w:jc w:val="center"/>
            </w:pPr>
            <w:r w:rsidRPr="00745F7D">
              <w:t>2</w:t>
            </w:r>
          </w:p>
        </w:tc>
        <w:tc>
          <w:tcPr>
            <w:tcW w:w="3231" w:type="dxa"/>
            <w:shd w:val="clear" w:color="auto" w:fill="auto"/>
          </w:tcPr>
          <w:p w:rsidR="00C40E86" w:rsidRPr="00745F7D" w:rsidRDefault="00C40E86" w:rsidP="00E24283">
            <w:pPr>
              <w:ind w:left="-142"/>
              <w:jc w:val="center"/>
            </w:pPr>
            <w:r w:rsidRPr="00745F7D">
              <w:t>Условно разрешенные виды использования</w:t>
            </w:r>
          </w:p>
        </w:tc>
        <w:tc>
          <w:tcPr>
            <w:tcW w:w="5557" w:type="dxa"/>
            <w:shd w:val="clear" w:color="auto" w:fill="auto"/>
          </w:tcPr>
          <w:p w:rsidR="00C40E86" w:rsidRPr="00745F7D" w:rsidRDefault="00C40E86" w:rsidP="00E24283">
            <w:pPr>
              <w:ind w:left="89"/>
            </w:pPr>
            <w:r w:rsidRPr="00745F7D">
              <w:t>Связь (код 6.8)</w:t>
            </w:r>
          </w:p>
        </w:tc>
      </w:tr>
      <w:tr w:rsidR="00C40E86" w:rsidRPr="00745F7D" w:rsidTr="00E24283">
        <w:tc>
          <w:tcPr>
            <w:tcW w:w="738" w:type="dxa"/>
            <w:shd w:val="clear" w:color="auto" w:fill="auto"/>
          </w:tcPr>
          <w:p w:rsidR="00C40E86" w:rsidRPr="00745F7D" w:rsidRDefault="00C40E86" w:rsidP="00E24283">
            <w:pPr>
              <w:ind w:left="-142"/>
              <w:jc w:val="center"/>
            </w:pPr>
            <w:r w:rsidRPr="00745F7D">
              <w:t>3</w:t>
            </w:r>
          </w:p>
        </w:tc>
        <w:tc>
          <w:tcPr>
            <w:tcW w:w="3231" w:type="dxa"/>
            <w:shd w:val="clear" w:color="auto" w:fill="auto"/>
          </w:tcPr>
          <w:p w:rsidR="00C40E86" w:rsidRPr="00745F7D" w:rsidRDefault="00C40E86" w:rsidP="00E24283">
            <w:pPr>
              <w:ind w:left="-142"/>
              <w:jc w:val="center"/>
            </w:pPr>
            <w:r w:rsidRPr="00745F7D">
              <w:t>Вспомогательные виды использования</w:t>
            </w:r>
          </w:p>
        </w:tc>
        <w:tc>
          <w:tcPr>
            <w:tcW w:w="5557" w:type="dxa"/>
            <w:shd w:val="clear" w:color="auto" w:fill="auto"/>
          </w:tcPr>
          <w:p w:rsidR="00C40E86" w:rsidRPr="00745F7D" w:rsidRDefault="00C40E86" w:rsidP="00E24283">
            <w:pPr>
              <w:ind w:left="89"/>
            </w:pPr>
            <w:r w:rsidRPr="00745F7D">
              <w:t>Энергетика (код 6.7)</w:t>
            </w:r>
          </w:p>
        </w:tc>
      </w:tr>
    </w:tbl>
    <w:p w:rsidR="00C40E86" w:rsidRPr="00745F7D" w:rsidRDefault="00C40E86" w:rsidP="00C40E86">
      <w:pPr>
        <w:keepNext/>
        <w:spacing w:before="240"/>
        <w:ind w:firstLine="709"/>
        <w:jc w:val="center"/>
        <w:rPr>
          <w:b/>
          <w:sz w:val="28"/>
          <w:szCs w:val="28"/>
        </w:rPr>
      </w:pPr>
      <w:r w:rsidRPr="00745F7D">
        <w:rPr>
          <w:b/>
          <w:sz w:val="28"/>
          <w:szCs w:val="28"/>
        </w:rPr>
        <w:t>Таблица 46.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П-3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6"/>
        <w:gridCol w:w="6219"/>
        <w:gridCol w:w="1292"/>
        <w:gridCol w:w="1320"/>
      </w:tblGrid>
      <w:tr w:rsidR="00C40E86" w:rsidRPr="00745F7D" w:rsidTr="00E24283">
        <w:tc>
          <w:tcPr>
            <w:tcW w:w="750" w:type="dxa"/>
            <w:vAlign w:val="bottom"/>
          </w:tcPr>
          <w:p w:rsidR="00C40E86" w:rsidRPr="00745F7D" w:rsidRDefault="00C40E86" w:rsidP="00E24283">
            <w:pPr>
              <w:jc w:val="center"/>
            </w:pPr>
            <w:r w:rsidRPr="00745F7D">
              <w:t>№ п/п</w:t>
            </w:r>
          </w:p>
        </w:tc>
        <w:tc>
          <w:tcPr>
            <w:tcW w:w="6304" w:type="dxa"/>
            <w:vAlign w:val="bottom"/>
          </w:tcPr>
          <w:p w:rsidR="00C40E86" w:rsidRPr="00745F7D" w:rsidRDefault="00C40E86" w:rsidP="00E24283">
            <w:pPr>
              <w:jc w:val="center"/>
            </w:pPr>
            <w:r w:rsidRPr="00745F7D">
              <w:t>Наименование параметра</w:t>
            </w:r>
          </w:p>
        </w:tc>
        <w:tc>
          <w:tcPr>
            <w:tcW w:w="1202" w:type="dxa"/>
            <w:vAlign w:val="bottom"/>
          </w:tcPr>
          <w:p w:rsidR="00C40E86" w:rsidRPr="00745F7D" w:rsidRDefault="00C40E86" w:rsidP="00E24283">
            <w:pPr>
              <w:jc w:val="center"/>
            </w:pPr>
            <w:r w:rsidRPr="00745F7D">
              <w:t>Единица измерения</w:t>
            </w:r>
          </w:p>
        </w:tc>
        <w:tc>
          <w:tcPr>
            <w:tcW w:w="1321" w:type="dxa"/>
            <w:vAlign w:val="bottom"/>
          </w:tcPr>
          <w:p w:rsidR="00C40E86" w:rsidRPr="00745F7D" w:rsidRDefault="00C40E86" w:rsidP="00E24283">
            <w:pPr>
              <w:jc w:val="center"/>
            </w:pPr>
            <w:r w:rsidRPr="00745F7D">
              <w:t>Значение параметра</w:t>
            </w:r>
          </w:p>
        </w:tc>
      </w:tr>
      <w:tr w:rsidR="00C40E86" w:rsidRPr="00745F7D" w:rsidTr="00E24283">
        <w:tc>
          <w:tcPr>
            <w:tcW w:w="750" w:type="dxa"/>
          </w:tcPr>
          <w:p w:rsidR="00C40E86" w:rsidRPr="00745F7D" w:rsidRDefault="00C40E86" w:rsidP="00E24283">
            <w:pPr>
              <w:jc w:val="center"/>
            </w:pPr>
            <w:r w:rsidRPr="00745F7D">
              <w:t>1</w:t>
            </w:r>
          </w:p>
        </w:tc>
        <w:tc>
          <w:tcPr>
            <w:tcW w:w="6304" w:type="dxa"/>
          </w:tcPr>
          <w:p w:rsidR="00C40E86" w:rsidRPr="00745F7D" w:rsidRDefault="00C40E86" w:rsidP="00E24283">
            <w:pPr>
              <w:jc w:val="center"/>
            </w:pPr>
            <w:r w:rsidRPr="00745F7D">
              <w:t>2</w:t>
            </w:r>
          </w:p>
        </w:tc>
        <w:tc>
          <w:tcPr>
            <w:tcW w:w="1202" w:type="dxa"/>
          </w:tcPr>
          <w:p w:rsidR="00C40E86" w:rsidRPr="00745F7D" w:rsidRDefault="00C40E86" w:rsidP="00E24283">
            <w:pPr>
              <w:jc w:val="center"/>
            </w:pPr>
            <w:r w:rsidRPr="00745F7D">
              <w:t>3</w:t>
            </w:r>
          </w:p>
        </w:tc>
        <w:tc>
          <w:tcPr>
            <w:tcW w:w="1321" w:type="dxa"/>
          </w:tcPr>
          <w:p w:rsidR="00C40E86" w:rsidRPr="00745F7D" w:rsidRDefault="00C40E86" w:rsidP="00E24283">
            <w:pPr>
              <w:jc w:val="center"/>
            </w:pPr>
            <w:r w:rsidRPr="00745F7D">
              <w:t>4</w:t>
            </w:r>
          </w:p>
        </w:tc>
      </w:tr>
      <w:tr w:rsidR="00C40E86" w:rsidRPr="00745F7D" w:rsidTr="00E24283">
        <w:tc>
          <w:tcPr>
            <w:tcW w:w="750" w:type="dxa"/>
          </w:tcPr>
          <w:p w:rsidR="00C40E86" w:rsidRPr="00745F7D" w:rsidRDefault="00C40E86" w:rsidP="00E24283">
            <w:pPr>
              <w:jc w:val="center"/>
            </w:pPr>
            <w:r w:rsidRPr="00745F7D">
              <w:t>1</w:t>
            </w:r>
          </w:p>
        </w:tc>
        <w:tc>
          <w:tcPr>
            <w:tcW w:w="6304" w:type="dxa"/>
          </w:tcPr>
          <w:p w:rsidR="00C40E86" w:rsidRPr="00745F7D" w:rsidRDefault="00C40E86" w:rsidP="00E24283">
            <w:pPr>
              <w:jc w:val="both"/>
            </w:pPr>
            <w:r w:rsidRPr="00745F7D">
              <w:t>Минимальные отступы от красной линии улиц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 8.3)</w:t>
            </w:r>
          </w:p>
        </w:tc>
        <w:tc>
          <w:tcPr>
            <w:tcW w:w="1202" w:type="dxa"/>
          </w:tcPr>
          <w:p w:rsidR="00C40E86" w:rsidRPr="00745F7D" w:rsidRDefault="00C40E86" w:rsidP="00E24283">
            <w:pPr>
              <w:jc w:val="center"/>
            </w:pPr>
            <w:r w:rsidRPr="00745F7D">
              <w:t>м</w:t>
            </w:r>
          </w:p>
        </w:tc>
        <w:tc>
          <w:tcPr>
            <w:tcW w:w="1321" w:type="dxa"/>
          </w:tcPr>
          <w:p w:rsidR="00C40E86" w:rsidRPr="00745F7D" w:rsidRDefault="00C40E86" w:rsidP="00E24283">
            <w:pPr>
              <w:jc w:val="center"/>
            </w:pPr>
            <w:r w:rsidRPr="00745F7D">
              <w:t>5</w:t>
            </w:r>
          </w:p>
        </w:tc>
      </w:tr>
      <w:tr w:rsidR="00C40E86" w:rsidRPr="00745F7D" w:rsidTr="00E24283">
        <w:tc>
          <w:tcPr>
            <w:tcW w:w="750" w:type="dxa"/>
          </w:tcPr>
          <w:p w:rsidR="00C40E86" w:rsidRPr="00745F7D" w:rsidRDefault="00C40E86" w:rsidP="00E24283">
            <w:pPr>
              <w:jc w:val="center"/>
            </w:pPr>
            <w:r w:rsidRPr="00745F7D">
              <w:t>2</w:t>
            </w:r>
          </w:p>
        </w:tc>
        <w:tc>
          <w:tcPr>
            <w:tcW w:w="6304" w:type="dxa"/>
          </w:tcPr>
          <w:p w:rsidR="00C40E86" w:rsidRPr="00745F7D" w:rsidRDefault="00C40E86" w:rsidP="00E24283">
            <w:pPr>
              <w:jc w:val="both"/>
            </w:pPr>
            <w:r w:rsidRPr="00745F7D">
              <w:t>Минимальные отступы от красной линии 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(8.3)</w:t>
            </w:r>
          </w:p>
        </w:tc>
        <w:tc>
          <w:tcPr>
            <w:tcW w:w="1202" w:type="dxa"/>
          </w:tcPr>
          <w:p w:rsidR="00C40E86" w:rsidRPr="00745F7D" w:rsidRDefault="00C40E86" w:rsidP="00E24283">
            <w:pPr>
              <w:jc w:val="center"/>
            </w:pPr>
            <w:r w:rsidRPr="00745F7D">
              <w:t>м</w:t>
            </w:r>
          </w:p>
        </w:tc>
        <w:tc>
          <w:tcPr>
            <w:tcW w:w="1321" w:type="dxa"/>
          </w:tcPr>
          <w:p w:rsidR="00C40E86" w:rsidRPr="00745F7D" w:rsidRDefault="00C40E86" w:rsidP="00E24283">
            <w:pPr>
              <w:jc w:val="center"/>
            </w:pPr>
            <w:r w:rsidRPr="00745F7D">
              <w:t>3</w:t>
            </w:r>
          </w:p>
        </w:tc>
      </w:tr>
      <w:tr w:rsidR="00C40E86" w:rsidRPr="00745F7D" w:rsidTr="00E24283">
        <w:tc>
          <w:tcPr>
            <w:tcW w:w="750" w:type="dxa"/>
          </w:tcPr>
          <w:p w:rsidR="00C40E86" w:rsidRPr="00745F7D" w:rsidRDefault="00C40E86" w:rsidP="00E24283">
            <w:pPr>
              <w:jc w:val="center"/>
            </w:pPr>
            <w:r w:rsidRPr="00745F7D">
              <w:t>3</w:t>
            </w:r>
          </w:p>
        </w:tc>
        <w:tc>
          <w:tcPr>
            <w:tcW w:w="6304" w:type="dxa"/>
          </w:tcPr>
          <w:p w:rsidR="00C40E86" w:rsidRPr="00745F7D" w:rsidRDefault="00C40E86" w:rsidP="00E24283">
            <w:pPr>
              <w:jc w:val="both"/>
            </w:pPr>
            <w:r w:rsidRPr="00745F7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(4.9, 4.9.1, 8.3)</w:t>
            </w:r>
          </w:p>
        </w:tc>
        <w:tc>
          <w:tcPr>
            <w:tcW w:w="1202" w:type="dxa"/>
            <w:vAlign w:val="center"/>
          </w:tcPr>
          <w:p w:rsidR="00C40E86" w:rsidRPr="00745F7D" w:rsidRDefault="00C40E86" w:rsidP="00E24283">
            <w:pPr>
              <w:jc w:val="center"/>
            </w:pPr>
            <w:r w:rsidRPr="00745F7D">
              <w:t>этаж</w:t>
            </w:r>
          </w:p>
        </w:tc>
        <w:tc>
          <w:tcPr>
            <w:tcW w:w="1321" w:type="dxa"/>
            <w:vAlign w:val="center"/>
          </w:tcPr>
          <w:p w:rsidR="00C40E86" w:rsidRPr="00745F7D" w:rsidRDefault="00C40E86" w:rsidP="00E24283">
            <w:pPr>
              <w:jc w:val="center"/>
            </w:pPr>
            <w:r w:rsidRPr="00745F7D">
              <w:t>2</w:t>
            </w:r>
          </w:p>
        </w:tc>
      </w:tr>
      <w:tr w:rsidR="00C40E86" w:rsidRPr="00745F7D" w:rsidTr="00E24283">
        <w:tc>
          <w:tcPr>
            <w:tcW w:w="750" w:type="dxa"/>
          </w:tcPr>
          <w:p w:rsidR="00C40E86" w:rsidRPr="00745F7D" w:rsidRDefault="00C40E86" w:rsidP="00E24283">
            <w:pPr>
              <w:jc w:val="center"/>
            </w:pPr>
            <w:r w:rsidRPr="00745F7D">
              <w:t>4</w:t>
            </w:r>
          </w:p>
        </w:tc>
        <w:tc>
          <w:tcPr>
            <w:tcW w:w="6304" w:type="dxa"/>
          </w:tcPr>
          <w:p w:rsidR="00C40E86" w:rsidRPr="00745F7D" w:rsidRDefault="00C40E86" w:rsidP="00E24283">
            <w:pPr>
              <w:jc w:val="both"/>
            </w:pPr>
            <w:r w:rsidRPr="00745F7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745F7D" w:rsidRDefault="00C40E86" w:rsidP="00E24283">
            <w:pPr>
              <w:jc w:val="center"/>
            </w:pPr>
            <w:r w:rsidRPr="00745F7D">
              <w:t>этаж</w:t>
            </w:r>
          </w:p>
        </w:tc>
        <w:tc>
          <w:tcPr>
            <w:tcW w:w="1321" w:type="dxa"/>
            <w:vAlign w:val="center"/>
          </w:tcPr>
          <w:p w:rsidR="00C40E86" w:rsidRPr="00745F7D" w:rsidRDefault="00C40E86" w:rsidP="00E24283">
            <w:pPr>
              <w:jc w:val="center"/>
            </w:pPr>
            <w:r w:rsidRPr="00745F7D">
              <w:t>1</w:t>
            </w:r>
          </w:p>
        </w:tc>
      </w:tr>
      <w:tr w:rsidR="00C40E86" w:rsidRPr="00745F7D" w:rsidTr="00E24283">
        <w:tc>
          <w:tcPr>
            <w:tcW w:w="750" w:type="dxa"/>
          </w:tcPr>
          <w:p w:rsidR="00C40E86" w:rsidRPr="00745F7D" w:rsidRDefault="00C40E86" w:rsidP="00E24283">
            <w:pPr>
              <w:jc w:val="center"/>
            </w:pPr>
            <w:r w:rsidRPr="00745F7D">
              <w:t>5</w:t>
            </w:r>
          </w:p>
        </w:tc>
        <w:tc>
          <w:tcPr>
            <w:tcW w:w="6304" w:type="dxa"/>
          </w:tcPr>
          <w:p w:rsidR="00C40E86" w:rsidRPr="00745F7D" w:rsidRDefault="00C40E86" w:rsidP="00E24283">
            <w:pPr>
              <w:jc w:val="both"/>
            </w:pPr>
            <w:r w:rsidRPr="00745F7D">
              <w:t>Предельно допустимые размеры земельных участков для видов разрешенного использования с кодами (2.7.1)</w:t>
            </w:r>
          </w:p>
        </w:tc>
        <w:tc>
          <w:tcPr>
            <w:tcW w:w="1202" w:type="dxa"/>
            <w:vAlign w:val="center"/>
          </w:tcPr>
          <w:p w:rsidR="00C40E86" w:rsidRPr="00745F7D" w:rsidRDefault="00C40E86" w:rsidP="00E24283">
            <w:pPr>
              <w:jc w:val="center"/>
            </w:pPr>
            <w:r w:rsidRPr="00745F7D">
              <w:t>кв.</w:t>
            </w:r>
            <w:r>
              <w:t>м</w:t>
            </w:r>
          </w:p>
        </w:tc>
        <w:tc>
          <w:tcPr>
            <w:tcW w:w="1321" w:type="dxa"/>
            <w:vAlign w:val="center"/>
          </w:tcPr>
          <w:p w:rsidR="00C40E86" w:rsidRPr="00745F7D" w:rsidRDefault="00C40E86" w:rsidP="00E24283">
            <w:pPr>
              <w:jc w:val="center"/>
            </w:pPr>
            <w:r w:rsidRPr="00745F7D">
              <w:t>30 – 60</w:t>
            </w:r>
          </w:p>
        </w:tc>
      </w:tr>
    </w:tbl>
    <w:p w:rsidR="00C40E86" w:rsidRPr="00360259" w:rsidRDefault="00C40E86" w:rsidP="00C40E86">
      <w:pPr>
        <w:spacing w:before="240"/>
        <w:ind w:firstLine="709"/>
        <w:jc w:val="both"/>
        <w:rPr>
          <w:sz w:val="28"/>
          <w:szCs w:val="28"/>
        </w:rPr>
      </w:pPr>
      <w:bookmarkStart w:id="97" w:name="_Toc468113818"/>
      <w:r w:rsidRPr="00360259">
        <w:rPr>
          <w:sz w:val="28"/>
          <w:szCs w:val="28"/>
        </w:rPr>
        <w:t xml:space="preserve">Требования к параметрам сооружений и границам земельных участков </w:t>
      </w:r>
      <w:r>
        <w:rPr>
          <w:sz w:val="28"/>
          <w:szCs w:val="28"/>
        </w:rPr>
        <w:t xml:space="preserve">территориальной зоны П-3 устанавливаются </w:t>
      </w:r>
      <w:r w:rsidRPr="00360259">
        <w:rPr>
          <w:sz w:val="28"/>
          <w:szCs w:val="28"/>
        </w:rPr>
        <w:t>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lastRenderedPageBreak/>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60259" w:rsidRDefault="00C40E86" w:rsidP="00C40E86">
      <w:pPr>
        <w:keepNext/>
        <w:spacing w:before="240"/>
        <w:ind w:firstLine="709"/>
        <w:jc w:val="both"/>
        <w:outlineLvl w:val="2"/>
        <w:rPr>
          <w:b/>
          <w:bCs/>
          <w:sz w:val="28"/>
          <w:szCs w:val="28"/>
        </w:rPr>
      </w:pPr>
      <w:bookmarkStart w:id="98" w:name="_Toc6409577"/>
      <w:r w:rsidRPr="00360259">
        <w:rPr>
          <w:b/>
          <w:bCs/>
          <w:sz w:val="28"/>
          <w:szCs w:val="28"/>
        </w:rPr>
        <w:t>Статья 39. Градостроительные регламенты. Зоны инженерной и транспортной инфраструктур</w:t>
      </w:r>
      <w:bookmarkEnd w:id="97"/>
      <w:r w:rsidRPr="00360259">
        <w:rPr>
          <w:b/>
          <w:bCs/>
          <w:sz w:val="28"/>
          <w:szCs w:val="28"/>
        </w:rPr>
        <w:t>ы</w:t>
      </w:r>
      <w:bookmarkEnd w:id="98"/>
    </w:p>
    <w:p w:rsidR="00C40E86" w:rsidRPr="00360259" w:rsidRDefault="00C40E86" w:rsidP="00C40E86">
      <w:pPr>
        <w:ind w:firstLine="709"/>
        <w:jc w:val="both"/>
        <w:rPr>
          <w:sz w:val="28"/>
          <w:szCs w:val="28"/>
        </w:rPr>
      </w:pPr>
      <w:r>
        <w:rPr>
          <w:sz w:val="28"/>
          <w:szCs w:val="28"/>
        </w:rPr>
        <w:t xml:space="preserve">1. </w:t>
      </w:r>
      <w:r w:rsidRPr="00360259">
        <w:rPr>
          <w:sz w:val="28"/>
          <w:szCs w:val="28"/>
        </w:rPr>
        <w:t>Зоны объектов инженерной и транспортной инфраструктур предназначена для размещения сооружений и коммуникаций внутреннего водного, трубопроводного и автомобильного транспорта; для размещения объектов коммунального хозяйства, в том числе сооружений и коммуникаций водоснабжения, канализации и очистки стоков, газоснабжения, электроснабжения, объектов связи, радиовещания, телевидения, в том числе линейно-кабельных сооружений связи, а также территорий, необходимых для их технического обслуживания и охраны.</w:t>
      </w:r>
    </w:p>
    <w:p w:rsidR="00C40E86" w:rsidRPr="00360259" w:rsidRDefault="00C40E86" w:rsidP="00C40E86">
      <w:pPr>
        <w:ind w:firstLine="709"/>
        <w:jc w:val="both"/>
        <w:rPr>
          <w:sz w:val="28"/>
          <w:szCs w:val="28"/>
        </w:rPr>
      </w:pPr>
      <w:r w:rsidRPr="00360259">
        <w:rPr>
          <w:sz w:val="28"/>
          <w:szCs w:val="28"/>
        </w:rPr>
        <w:t>Зона объектов железнодорожного транспорта предназначена для размещения сооружений и коммуникаций железнодорожного транспорта.</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Проектирование и строительство инженерных коммуникаций и объектов транспортной инфраструктуры осуществляется в соответствии с </w:t>
      </w:r>
      <w:r w:rsidRPr="00952EB3">
        <w:rPr>
          <w:sz w:val="28"/>
          <w:szCs w:val="28"/>
        </w:rPr>
        <w:t>документами территориального планирования Соликамского</w:t>
      </w:r>
      <w:r w:rsidRPr="00360259">
        <w:rPr>
          <w:sz w:val="28"/>
          <w:szCs w:val="28"/>
        </w:rPr>
        <w:t xml:space="preserve"> городского округа, </w:t>
      </w:r>
      <w:hyperlink r:id="rId47">
        <w:r w:rsidRPr="00360259">
          <w:rPr>
            <w:sz w:val="28"/>
            <w:szCs w:val="28"/>
          </w:rPr>
          <w:t>схемой</w:t>
        </w:r>
      </w:hyperlink>
      <w:r w:rsidRPr="00360259">
        <w:rPr>
          <w:sz w:val="28"/>
          <w:szCs w:val="28"/>
        </w:rPr>
        <w:t xml:space="preserve"> территориального планирования Пермского края, схемами территориального планирования Российской Федерации, муниципальными программами в сфере развития коммунальной инфраструктуры и транспорта, документацией по планировке территории, строительными нормами и правилами, техническими регламентами.</w:t>
      </w:r>
    </w:p>
    <w:p w:rsidR="00C40E86" w:rsidRPr="00745F7D" w:rsidRDefault="00C40E86" w:rsidP="00C40E86">
      <w:pPr>
        <w:spacing w:before="240"/>
        <w:ind w:firstLine="709"/>
        <w:jc w:val="center"/>
        <w:rPr>
          <w:b/>
          <w:sz w:val="28"/>
          <w:szCs w:val="28"/>
        </w:rPr>
      </w:pPr>
      <w:r w:rsidRPr="00745F7D">
        <w:rPr>
          <w:b/>
          <w:sz w:val="28"/>
          <w:szCs w:val="28"/>
        </w:rPr>
        <w:t xml:space="preserve">Таблица 47. </w:t>
      </w:r>
      <w:r w:rsidRPr="00745F7D">
        <w:rPr>
          <w:b/>
          <w:bCs/>
          <w:caps/>
          <w:sz w:val="28"/>
          <w:szCs w:val="28"/>
        </w:rPr>
        <w:t>ИТ – 1</w:t>
      </w:r>
      <w:r>
        <w:rPr>
          <w:b/>
          <w:bCs/>
          <w:caps/>
          <w:sz w:val="28"/>
          <w:szCs w:val="28"/>
        </w:rPr>
        <w:t>.</w:t>
      </w:r>
      <w:r w:rsidRPr="00745F7D">
        <w:rPr>
          <w:b/>
          <w:bCs/>
          <w:caps/>
          <w:sz w:val="28"/>
          <w:szCs w:val="28"/>
        </w:rPr>
        <w:t xml:space="preserve"> </w:t>
      </w:r>
      <w:r w:rsidRPr="00745F7D">
        <w:rPr>
          <w:b/>
          <w:sz w:val="28"/>
          <w:szCs w:val="28"/>
        </w:rPr>
        <w:t>Зона объектов инженерной и транспортной инфраструктур</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0"/>
        <w:gridCol w:w="5558"/>
      </w:tblGrid>
      <w:tr w:rsidR="00C40E86" w:rsidRPr="00745F7D" w:rsidTr="00E24283">
        <w:trPr>
          <w:tblHeader/>
        </w:trPr>
        <w:tc>
          <w:tcPr>
            <w:tcW w:w="738" w:type="dxa"/>
            <w:shd w:val="clear" w:color="auto" w:fill="auto"/>
            <w:vAlign w:val="bottom"/>
          </w:tcPr>
          <w:p w:rsidR="00C40E86" w:rsidRPr="00745F7D" w:rsidRDefault="00C40E86" w:rsidP="00E24283">
            <w:pPr>
              <w:ind w:left="-142"/>
              <w:jc w:val="center"/>
            </w:pPr>
            <w:r w:rsidRPr="00745F7D">
              <w:t>№ п/п</w:t>
            </w:r>
          </w:p>
        </w:tc>
        <w:tc>
          <w:tcPr>
            <w:tcW w:w="3230" w:type="dxa"/>
            <w:shd w:val="clear" w:color="auto" w:fill="auto"/>
            <w:vAlign w:val="bottom"/>
          </w:tcPr>
          <w:p w:rsidR="00C40E86" w:rsidRPr="00745F7D" w:rsidRDefault="00C40E86" w:rsidP="00E24283">
            <w:pPr>
              <w:ind w:left="-142"/>
              <w:jc w:val="center"/>
            </w:pPr>
            <w:r w:rsidRPr="00745F7D">
              <w:t>Виды разрешенного использования земельных участков и объектов капитального строительства</w:t>
            </w:r>
          </w:p>
        </w:tc>
        <w:tc>
          <w:tcPr>
            <w:tcW w:w="5558" w:type="dxa"/>
            <w:shd w:val="clear" w:color="auto" w:fill="auto"/>
            <w:vAlign w:val="bottom"/>
          </w:tcPr>
          <w:p w:rsidR="00C40E86" w:rsidRPr="00745F7D" w:rsidRDefault="00C40E86" w:rsidP="00E24283">
            <w:pPr>
              <w:autoSpaceDE w:val="0"/>
              <w:autoSpaceDN w:val="0"/>
              <w:adjustRightInd w:val="0"/>
              <w:jc w:val="center"/>
            </w:pPr>
            <w:r w:rsidRPr="00745F7D">
              <w:rPr>
                <w:rFonts w:eastAsia="Arial"/>
              </w:rPr>
              <w:t>Перечень видов разрешенного использования земельных участков, в соответствии с Классификатором</w:t>
            </w:r>
          </w:p>
        </w:tc>
      </w:tr>
      <w:tr w:rsidR="00C40E86" w:rsidRPr="00745F7D" w:rsidTr="00E24283">
        <w:trPr>
          <w:tblHeader/>
        </w:trPr>
        <w:tc>
          <w:tcPr>
            <w:tcW w:w="738" w:type="dxa"/>
            <w:shd w:val="clear" w:color="auto" w:fill="auto"/>
          </w:tcPr>
          <w:p w:rsidR="00C40E86" w:rsidRPr="00745F7D" w:rsidRDefault="00C40E86" w:rsidP="00E24283">
            <w:pPr>
              <w:ind w:left="-142"/>
              <w:jc w:val="center"/>
            </w:pPr>
            <w:r w:rsidRPr="00745F7D">
              <w:t>1</w:t>
            </w:r>
          </w:p>
        </w:tc>
        <w:tc>
          <w:tcPr>
            <w:tcW w:w="3230" w:type="dxa"/>
            <w:shd w:val="clear" w:color="auto" w:fill="auto"/>
          </w:tcPr>
          <w:p w:rsidR="00C40E86" w:rsidRPr="00745F7D" w:rsidRDefault="00C40E86" w:rsidP="00E24283">
            <w:pPr>
              <w:ind w:left="-142"/>
              <w:jc w:val="center"/>
            </w:pPr>
            <w:r w:rsidRPr="00745F7D">
              <w:t>2</w:t>
            </w:r>
          </w:p>
        </w:tc>
        <w:tc>
          <w:tcPr>
            <w:tcW w:w="5558" w:type="dxa"/>
            <w:shd w:val="clear" w:color="auto" w:fill="auto"/>
          </w:tcPr>
          <w:p w:rsidR="00C40E86" w:rsidRPr="00745F7D" w:rsidRDefault="00C40E86" w:rsidP="00E24283">
            <w:pPr>
              <w:autoSpaceDE w:val="0"/>
              <w:autoSpaceDN w:val="0"/>
              <w:adjustRightInd w:val="0"/>
              <w:jc w:val="center"/>
              <w:rPr>
                <w:rFonts w:eastAsia="Arial"/>
              </w:rPr>
            </w:pPr>
            <w:r w:rsidRPr="00745F7D">
              <w:rPr>
                <w:rFonts w:eastAsia="Arial"/>
              </w:rPr>
              <w:t>3</w:t>
            </w:r>
          </w:p>
        </w:tc>
      </w:tr>
      <w:tr w:rsidR="00C40E86" w:rsidRPr="00745F7D" w:rsidTr="00E24283">
        <w:tc>
          <w:tcPr>
            <w:tcW w:w="738" w:type="dxa"/>
            <w:shd w:val="clear" w:color="auto" w:fill="auto"/>
          </w:tcPr>
          <w:p w:rsidR="00C40E86" w:rsidRPr="00745F7D" w:rsidRDefault="00C40E86" w:rsidP="00E24283">
            <w:pPr>
              <w:ind w:left="-142"/>
              <w:jc w:val="center"/>
            </w:pPr>
            <w:r w:rsidRPr="00745F7D">
              <w:t>1</w:t>
            </w:r>
          </w:p>
        </w:tc>
        <w:tc>
          <w:tcPr>
            <w:tcW w:w="3230" w:type="dxa"/>
            <w:shd w:val="clear" w:color="auto" w:fill="auto"/>
          </w:tcPr>
          <w:p w:rsidR="00C40E86" w:rsidRPr="00745F7D" w:rsidRDefault="00C40E86" w:rsidP="00E24283">
            <w:pPr>
              <w:ind w:left="-142"/>
              <w:jc w:val="center"/>
            </w:pPr>
            <w:r w:rsidRPr="00745F7D">
              <w:t>Основные виды разрешенного использования</w:t>
            </w:r>
          </w:p>
        </w:tc>
        <w:tc>
          <w:tcPr>
            <w:tcW w:w="5558" w:type="dxa"/>
            <w:shd w:val="clear" w:color="auto" w:fill="auto"/>
          </w:tcPr>
          <w:p w:rsidR="00C40E86" w:rsidRPr="00745F7D" w:rsidRDefault="00C40E86" w:rsidP="00E24283">
            <w:pPr>
              <w:ind w:left="360"/>
            </w:pPr>
            <w:r w:rsidRPr="00745F7D">
              <w:t>Хранение автотранспорта (код 2.7.1);</w:t>
            </w:r>
          </w:p>
          <w:p w:rsidR="00C40E86" w:rsidRPr="00745F7D" w:rsidRDefault="00C40E86" w:rsidP="00E24283">
            <w:pPr>
              <w:ind w:left="360"/>
            </w:pPr>
            <w:r w:rsidRPr="00745F7D">
              <w:t>Коммунальное обслуживание (код 3.1);</w:t>
            </w:r>
          </w:p>
          <w:p w:rsidR="00C40E86" w:rsidRPr="00745F7D" w:rsidRDefault="00C40E86" w:rsidP="00E24283">
            <w:pPr>
              <w:ind w:left="360"/>
            </w:pPr>
            <w:r w:rsidRPr="00745F7D">
              <w:t>Служебные гаражи (код 4.9);</w:t>
            </w:r>
          </w:p>
          <w:p w:rsidR="00C40E86" w:rsidRPr="00745F7D" w:rsidRDefault="00C40E86" w:rsidP="00E24283">
            <w:pPr>
              <w:ind w:left="360"/>
            </w:pPr>
            <w:r w:rsidRPr="00745F7D">
              <w:t>Объекты дорожного сервиса (код 4.9.1);</w:t>
            </w:r>
          </w:p>
          <w:p w:rsidR="00C40E86" w:rsidRPr="00745F7D" w:rsidRDefault="00C40E86" w:rsidP="00E24283">
            <w:pPr>
              <w:ind w:left="360"/>
            </w:pPr>
            <w:r w:rsidRPr="00745F7D">
              <w:t>Заправка транспортных средств (код 4.9.1.1);</w:t>
            </w:r>
          </w:p>
          <w:p w:rsidR="00C40E86" w:rsidRPr="00745F7D" w:rsidRDefault="00C40E86" w:rsidP="00E24283">
            <w:pPr>
              <w:ind w:left="360"/>
            </w:pPr>
            <w:r w:rsidRPr="00745F7D">
              <w:t>Обеспечение дорожного отдыха (код 4.9.1.2);</w:t>
            </w:r>
          </w:p>
          <w:p w:rsidR="00C40E86" w:rsidRPr="00745F7D" w:rsidRDefault="00C40E86" w:rsidP="00E24283">
            <w:pPr>
              <w:ind w:left="360"/>
            </w:pPr>
            <w:r w:rsidRPr="00745F7D">
              <w:t>Автомобильные мойки (код 4.9.1.3);</w:t>
            </w:r>
          </w:p>
          <w:p w:rsidR="00C40E86" w:rsidRPr="00745F7D" w:rsidRDefault="00C40E86" w:rsidP="00E24283">
            <w:pPr>
              <w:ind w:left="360"/>
            </w:pPr>
            <w:r w:rsidRPr="00745F7D">
              <w:t>Ремонт автомобилей (4.9.1.4);</w:t>
            </w:r>
          </w:p>
          <w:p w:rsidR="00C40E86" w:rsidRPr="00745F7D" w:rsidRDefault="00C40E86" w:rsidP="00E24283">
            <w:pPr>
              <w:ind w:left="360"/>
            </w:pPr>
            <w:r w:rsidRPr="00745F7D">
              <w:t>Энергетика (код 6.7);</w:t>
            </w:r>
          </w:p>
          <w:p w:rsidR="00C40E86" w:rsidRPr="00745F7D" w:rsidRDefault="00C40E86" w:rsidP="00E24283">
            <w:pPr>
              <w:ind w:left="360"/>
            </w:pPr>
            <w:r w:rsidRPr="00745F7D">
              <w:t>Связь (код 6.8);</w:t>
            </w:r>
          </w:p>
          <w:p w:rsidR="00C40E86" w:rsidRPr="00745F7D" w:rsidRDefault="00C40E86" w:rsidP="00E24283">
            <w:pPr>
              <w:ind w:left="360"/>
            </w:pPr>
            <w:r w:rsidRPr="00745F7D">
              <w:t>Автомобильный транспорт (код 7.2);</w:t>
            </w:r>
          </w:p>
          <w:p w:rsidR="00C40E86" w:rsidRPr="00745F7D" w:rsidRDefault="00C40E86" w:rsidP="00E24283">
            <w:pPr>
              <w:ind w:left="360"/>
            </w:pPr>
            <w:r w:rsidRPr="00745F7D">
              <w:t>Размещение автомобильных дорог (код 7.2.1);</w:t>
            </w:r>
          </w:p>
          <w:p w:rsidR="00C40E86" w:rsidRPr="00745F7D" w:rsidRDefault="00C40E86" w:rsidP="00E24283">
            <w:pPr>
              <w:ind w:left="360"/>
            </w:pPr>
            <w:r w:rsidRPr="00745F7D">
              <w:t>Обслуживание перевозок пассажиров (код 7.2.2);</w:t>
            </w:r>
          </w:p>
          <w:p w:rsidR="00C40E86" w:rsidRPr="00745F7D" w:rsidRDefault="00C40E86" w:rsidP="00E24283">
            <w:pPr>
              <w:ind w:left="360"/>
            </w:pPr>
            <w:r w:rsidRPr="00745F7D">
              <w:lastRenderedPageBreak/>
              <w:t>Стоянки транспорта общего пользования (код 7.2.3);</w:t>
            </w:r>
          </w:p>
          <w:p w:rsidR="00C40E86" w:rsidRPr="00745F7D" w:rsidRDefault="00C40E86" w:rsidP="00E24283">
            <w:pPr>
              <w:ind w:left="360"/>
            </w:pPr>
            <w:r w:rsidRPr="00745F7D">
              <w:t>Трубопроводный транспорт (код 7.5)</w:t>
            </w:r>
          </w:p>
          <w:p w:rsidR="00C40E86" w:rsidRPr="00745F7D" w:rsidRDefault="00C40E86" w:rsidP="00E24283">
            <w:pPr>
              <w:ind w:left="360"/>
              <w:rPr>
                <w:b/>
              </w:rPr>
            </w:pPr>
            <w:r w:rsidRPr="00745F7D">
              <w:t>Обеспечение внутреннего правопорядка (код 8.3)</w:t>
            </w:r>
          </w:p>
        </w:tc>
      </w:tr>
      <w:tr w:rsidR="00C40E86" w:rsidRPr="00745F7D" w:rsidTr="00E24283">
        <w:tc>
          <w:tcPr>
            <w:tcW w:w="738" w:type="dxa"/>
            <w:shd w:val="clear" w:color="auto" w:fill="auto"/>
          </w:tcPr>
          <w:p w:rsidR="00C40E86" w:rsidRPr="00745F7D" w:rsidRDefault="00C40E86" w:rsidP="00E24283">
            <w:pPr>
              <w:ind w:left="-142"/>
              <w:jc w:val="center"/>
            </w:pPr>
            <w:r w:rsidRPr="00745F7D">
              <w:lastRenderedPageBreak/>
              <w:t>2</w:t>
            </w:r>
          </w:p>
        </w:tc>
        <w:tc>
          <w:tcPr>
            <w:tcW w:w="3230" w:type="dxa"/>
            <w:shd w:val="clear" w:color="auto" w:fill="auto"/>
          </w:tcPr>
          <w:p w:rsidR="00C40E86" w:rsidRPr="00745F7D" w:rsidRDefault="00C40E86" w:rsidP="00E24283">
            <w:pPr>
              <w:ind w:left="-142"/>
              <w:jc w:val="center"/>
            </w:pPr>
            <w:r w:rsidRPr="00745F7D">
              <w:t>Условно разрешенные виды использования</w:t>
            </w:r>
          </w:p>
        </w:tc>
        <w:tc>
          <w:tcPr>
            <w:tcW w:w="5558" w:type="dxa"/>
            <w:shd w:val="clear" w:color="auto" w:fill="auto"/>
          </w:tcPr>
          <w:p w:rsidR="00C40E86" w:rsidRPr="00745F7D" w:rsidRDefault="00C40E86" w:rsidP="00E24283">
            <w:pPr>
              <w:ind w:left="360"/>
            </w:pPr>
            <w:r w:rsidRPr="00745F7D">
              <w:t>Деловое управление (код 4.1);</w:t>
            </w:r>
          </w:p>
          <w:p w:rsidR="00C40E86" w:rsidRPr="00745F7D" w:rsidRDefault="00C40E86" w:rsidP="00E24283">
            <w:pPr>
              <w:ind w:left="360"/>
            </w:pPr>
            <w:r w:rsidRPr="00745F7D">
              <w:t>Склады (код 6.9)</w:t>
            </w:r>
          </w:p>
        </w:tc>
      </w:tr>
      <w:tr w:rsidR="00C40E86" w:rsidRPr="00745F7D" w:rsidTr="00E24283">
        <w:tc>
          <w:tcPr>
            <w:tcW w:w="738" w:type="dxa"/>
            <w:shd w:val="clear" w:color="auto" w:fill="auto"/>
          </w:tcPr>
          <w:p w:rsidR="00C40E86" w:rsidRPr="00745F7D" w:rsidRDefault="00C40E86" w:rsidP="00E24283">
            <w:pPr>
              <w:ind w:left="-142"/>
              <w:jc w:val="center"/>
            </w:pPr>
            <w:r w:rsidRPr="00745F7D">
              <w:t>3</w:t>
            </w:r>
          </w:p>
        </w:tc>
        <w:tc>
          <w:tcPr>
            <w:tcW w:w="3230" w:type="dxa"/>
            <w:shd w:val="clear" w:color="auto" w:fill="auto"/>
          </w:tcPr>
          <w:p w:rsidR="00C40E86" w:rsidRPr="00745F7D" w:rsidRDefault="00C40E86" w:rsidP="00E24283">
            <w:pPr>
              <w:ind w:left="-142"/>
              <w:jc w:val="center"/>
            </w:pPr>
            <w:r w:rsidRPr="00745F7D">
              <w:t>Вспомогательные виды использования</w:t>
            </w:r>
          </w:p>
        </w:tc>
        <w:tc>
          <w:tcPr>
            <w:tcW w:w="5558" w:type="dxa"/>
            <w:shd w:val="clear" w:color="auto" w:fill="auto"/>
          </w:tcPr>
          <w:p w:rsidR="00C40E86" w:rsidRPr="00745F7D" w:rsidRDefault="00C40E86" w:rsidP="00E24283">
            <w:pPr>
              <w:ind w:left="360"/>
            </w:pPr>
            <w:r w:rsidRPr="00745F7D">
              <w:t>не установлены</w:t>
            </w:r>
          </w:p>
        </w:tc>
      </w:tr>
    </w:tbl>
    <w:p w:rsidR="00C40E86" w:rsidRPr="00745F7D" w:rsidRDefault="00C40E86" w:rsidP="00C40E86">
      <w:pPr>
        <w:keepNext/>
        <w:spacing w:before="240"/>
        <w:ind w:firstLine="709"/>
        <w:jc w:val="center"/>
        <w:rPr>
          <w:b/>
          <w:sz w:val="28"/>
          <w:szCs w:val="28"/>
        </w:rPr>
      </w:pPr>
      <w:r w:rsidRPr="00745F7D">
        <w:rPr>
          <w:b/>
          <w:sz w:val="28"/>
          <w:szCs w:val="28"/>
        </w:rPr>
        <w:t>Таблица 48.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ИТ-1</w:t>
      </w:r>
    </w:p>
    <w:tbl>
      <w:tblPr>
        <w:tblW w:w="955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1"/>
        <w:gridCol w:w="6239"/>
        <w:gridCol w:w="1292"/>
        <w:gridCol w:w="1268"/>
      </w:tblGrid>
      <w:tr w:rsidR="00C40E86" w:rsidRPr="00745F7D" w:rsidTr="00E24283">
        <w:trPr>
          <w:tblHeader/>
        </w:trPr>
        <w:tc>
          <w:tcPr>
            <w:tcW w:w="759" w:type="dxa"/>
            <w:vAlign w:val="bottom"/>
          </w:tcPr>
          <w:p w:rsidR="00C40E86" w:rsidRPr="00745F7D" w:rsidRDefault="00C40E86" w:rsidP="00E24283">
            <w:pPr>
              <w:jc w:val="center"/>
            </w:pPr>
            <w:r w:rsidRPr="00745F7D">
              <w:t>№ п/п</w:t>
            </w:r>
          </w:p>
        </w:tc>
        <w:tc>
          <w:tcPr>
            <w:tcW w:w="6409" w:type="dxa"/>
            <w:vAlign w:val="bottom"/>
          </w:tcPr>
          <w:p w:rsidR="00C40E86" w:rsidRPr="00745F7D" w:rsidRDefault="00C40E86" w:rsidP="00E24283">
            <w:pPr>
              <w:jc w:val="center"/>
            </w:pPr>
            <w:r w:rsidRPr="00745F7D">
              <w:t>Наименование параметра</w:t>
            </w:r>
          </w:p>
        </w:tc>
        <w:tc>
          <w:tcPr>
            <w:tcW w:w="1202" w:type="dxa"/>
            <w:vAlign w:val="bottom"/>
          </w:tcPr>
          <w:p w:rsidR="00C40E86" w:rsidRPr="00745F7D" w:rsidRDefault="00C40E86" w:rsidP="00E24283">
            <w:pPr>
              <w:jc w:val="center"/>
            </w:pPr>
            <w:r w:rsidRPr="00745F7D">
              <w:t>Единица измерения</w:t>
            </w:r>
          </w:p>
        </w:tc>
        <w:tc>
          <w:tcPr>
            <w:tcW w:w="1180" w:type="dxa"/>
            <w:vAlign w:val="bottom"/>
          </w:tcPr>
          <w:p w:rsidR="00C40E86" w:rsidRPr="00745F7D" w:rsidRDefault="00C40E86" w:rsidP="00E24283">
            <w:pPr>
              <w:jc w:val="center"/>
            </w:pPr>
            <w:r w:rsidRPr="00745F7D">
              <w:t>Значение параметра</w:t>
            </w:r>
          </w:p>
        </w:tc>
      </w:tr>
      <w:tr w:rsidR="00C40E86" w:rsidRPr="00745F7D" w:rsidTr="00E24283">
        <w:trPr>
          <w:tblHeader/>
        </w:trPr>
        <w:tc>
          <w:tcPr>
            <w:tcW w:w="759" w:type="dxa"/>
          </w:tcPr>
          <w:p w:rsidR="00C40E86" w:rsidRPr="00745F7D" w:rsidRDefault="00C40E86" w:rsidP="00E24283">
            <w:pPr>
              <w:jc w:val="center"/>
            </w:pPr>
            <w:r w:rsidRPr="00745F7D">
              <w:t>1</w:t>
            </w:r>
          </w:p>
        </w:tc>
        <w:tc>
          <w:tcPr>
            <w:tcW w:w="6409" w:type="dxa"/>
          </w:tcPr>
          <w:p w:rsidR="00C40E86" w:rsidRPr="00745F7D" w:rsidRDefault="00C40E86" w:rsidP="00E24283">
            <w:pPr>
              <w:jc w:val="center"/>
            </w:pPr>
            <w:r w:rsidRPr="00745F7D">
              <w:t>2</w:t>
            </w:r>
          </w:p>
        </w:tc>
        <w:tc>
          <w:tcPr>
            <w:tcW w:w="1202" w:type="dxa"/>
          </w:tcPr>
          <w:p w:rsidR="00C40E86" w:rsidRPr="00745F7D" w:rsidRDefault="00C40E86" w:rsidP="00E24283">
            <w:pPr>
              <w:jc w:val="center"/>
            </w:pPr>
            <w:r w:rsidRPr="00745F7D">
              <w:t>3</w:t>
            </w:r>
          </w:p>
        </w:tc>
        <w:tc>
          <w:tcPr>
            <w:tcW w:w="1180" w:type="dxa"/>
          </w:tcPr>
          <w:p w:rsidR="00C40E86" w:rsidRPr="00745F7D" w:rsidRDefault="00C40E86" w:rsidP="00E24283">
            <w:pPr>
              <w:jc w:val="center"/>
            </w:pPr>
            <w:r w:rsidRPr="00745F7D">
              <w:t>4</w:t>
            </w:r>
          </w:p>
        </w:tc>
      </w:tr>
      <w:tr w:rsidR="00C40E86" w:rsidRPr="00745F7D" w:rsidTr="00E24283">
        <w:tc>
          <w:tcPr>
            <w:tcW w:w="759" w:type="dxa"/>
          </w:tcPr>
          <w:p w:rsidR="00C40E86" w:rsidRPr="00745F7D" w:rsidRDefault="00C40E86" w:rsidP="00E24283">
            <w:pPr>
              <w:jc w:val="center"/>
            </w:pPr>
            <w:r w:rsidRPr="00745F7D">
              <w:t>1</w:t>
            </w:r>
          </w:p>
        </w:tc>
        <w:tc>
          <w:tcPr>
            <w:tcW w:w="6409" w:type="dxa"/>
          </w:tcPr>
          <w:p w:rsidR="00C40E86" w:rsidRPr="00745F7D" w:rsidRDefault="00C40E86" w:rsidP="00E24283">
            <w:pPr>
              <w:jc w:val="both"/>
            </w:pPr>
            <w:r w:rsidRPr="00745F7D">
              <w:t>Минимальные отступы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кодами (2.7.1)</w:t>
            </w:r>
          </w:p>
        </w:tc>
        <w:tc>
          <w:tcPr>
            <w:tcW w:w="1202" w:type="dxa"/>
          </w:tcPr>
          <w:p w:rsidR="00C40E86" w:rsidRPr="00745F7D" w:rsidRDefault="00C40E86" w:rsidP="00E24283">
            <w:pPr>
              <w:jc w:val="both"/>
            </w:pPr>
            <w:r w:rsidRPr="00745F7D">
              <w:t>м</w:t>
            </w:r>
          </w:p>
        </w:tc>
        <w:tc>
          <w:tcPr>
            <w:tcW w:w="1180" w:type="dxa"/>
          </w:tcPr>
          <w:p w:rsidR="00C40E86" w:rsidRPr="00745F7D" w:rsidRDefault="00C40E86" w:rsidP="00E24283">
            <w:pPr>
              <w:jc w:val="both"/>
            </w:pPr>
            <w:r w:rsidRPr="00745F7D">
              <w:t>5</w:t>
            </w:r>
          </w:p>
        </w:tc>
      </w:tr>
      <w:tr w:rsidR="00C40E86" w:rsidRPr="00745F7D" w:rsidTr="00E24283">
        <w:tc>
          <w:tcPr>
            <w:tcW w:w="759" w:type="dxa"/>
          </w:tcPr>
          <w:p w:rsidR="00C40E86" w:rsidRPr="00745F7D" w:rsidRDefault="00C40E86" w:rsidP="00E24283">
            <w:pPr>
              <w:jc w:val="center"/>
            </w:pPr>
            <w:r w:rsidRPr="00745F7D">
              <w:t>2</w:t>
            </w:r>
          </w:p>
        </w:tc>
        <w:tc>
          <w:tcPr>
            <w:tcW w:w="6409" w:type="dxa"/>
          </w:tcPr>
          <w:p w:rsidR="00C40E86" w:rsidRPr="00745F7D" w:rsidRDefault="00C40E86" w:rsidP="00E24283">
            <w:pPr>
              <w:jc w:val="both"/>
            </w:pPr>
            <w:r w:rsidRPr="00745F7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(3.1, 4.9.1, 8.3)</w:t>
            </w:r>
          </w:p>
        </w:tc>
        <w:tc>
          <w:tcPr>
            <w:tcW w:w="1202" w:type="dxa"/>
            <w:vAlign w:val="center"/>
          </w:tcPr>
          <w:p w:rsidR="00C40E86" w:rsidRPr="00745F7D" w:rsidRDefault="00C40E86" w:rsidP="00E24283">
            <w:pPr>
              <w:jc w:val="both"/>
            </w:pPr>
            <w:r w:rsidRPr="00745F7D">
              <w:t>этаж</w:t>
            </w:r>
          </w:p>
        </w:tc>
        <w:tc>
          <w:tcPr>
            <w:tcW w:w="1180" w:type="dxa"/>
            <w:vAlign w:val="center"/>
          </w:tcPr>
          <w:p w:rsidR="00C40E86" w:rsidRPr="00745F7D" w:rsidRDefault="00C40E86" w:rsidP="00E24283">
            <w:pPr>
              <w:jc w:val="both"/>
            </w:pPr>
            <w:r w:rsidRPr="00745F7D">
              <w:t>2</w:t>
            </w:r>
          </w:p>
        </w:tc>
      </w:tr>
      <w:tr w:rsidR="00C40E86" w:rsidRPr="00745F7D" w:rsidTr="00E24283">
        <w:tc>
          <w:tcPr>
            <w:tcW w:w="759" w:type="dxa"/>
          </w:tcPr>
          <w:p w:rsidR="00C40E86" w:rsidRPr="00745F7D" w:rsidRDefault="00C40E86" w:rsidP="00E24283">
            <w:pPr>
              <w:jc w:val="center"/>
            </w:pPr>
            <w:r w:rsidRPr="00745F7D">
              <w:t>3</w:t>
            </w:r>
          </w:p>
        </w:tc>
        <w:tc>
          <w:tcPr>
            <w:tcW w:w="6409" w:type="dxa"/>
          </w:tcPr>
          <w:p w:rsidR="00C40E86" w:rsidRPr="00745F7D" w:rsidRDefault="00C40E86" w:rsidP="00E24283">
            <w:pPr>
              <w:jc w:val="both"/>
            </w:pPr>
            <w:r w:rsidRPr="00745F7D">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(2.7.1)</w:t>
            </w:r>
          </w:p>
        </w:tc>
        <w:tc>
          <w:tcPr>
            <w:tcW w:w="1202" w:type="dxa"/>
            <w:vAlign w:val="center"/>
          </w:tcPr>
          <w:p w:rsidR="00C40E86" w:rsidRPr="00745F7D" w:rsidRDefault="00C40E86" w:rsidP="00E24283">
            <w:pPr>
              <w:jc w:val="both"/>
            </w:pPr>
            <w:r w:rsidRPr="00745F7D">
              <w:t>этаж</w:t>
            </w:r>
          </w:p>
        </w:tc>
        <w:tc>
          <w:tcPr>
            <w:tcW w:w="1180" w:type="dxa"/>
            <w:vAlign w:val="center"/>
          </w:tcPr>
          <w:p w:rsidR="00C40E86" w:rsidRPr="00745F7D" w:rsidRDefault="00C40E86" w:rsidP="00E24283">
            <w:pPr>
              <w:jc w:val="both"/>
            </w:pPr>
            <w:r w:rsidRPr="00745F7D">
              <w:t>1</w:t>
            </w:r>
          </w:p>
        </w:tc>
      </w:tr>
      <w:tr w:rsidR="00C40E86" w:rsidRPr="00745F7D" w:rsidTr="00E24283">
        <w:tc>
          <w:tcPr>
            <w:tcW w:w="759" w:type="dxa"/>
          </w:tcPr>
          <w:p w:rsidR="00C40E86" w:rsidRPr="00745F7D" w:rsidRDefault="00C40E86" w:rsidP="00E24283">
            <w:pPr>
              <w:jc w:val="center"/>
            </w:pPr>
            <w:r w:rsidRPr="00745F7D">
              <w:t>4</w:t>
            </w:r>
          </w:p>
        </w:tc>
        <w:tc>
          <w:tcPr>
            <w:tcW w:w="6409" w:type="dxa"/>
          </w:tcPr>
          <w:p w:rsidR="00C40E86" w:rsidRPr="00745F7D" w:rsidRDefault="00C40E86" w:rsidP="00E24283">
            <w:pPr>
              <w:jc w:val="both"/>
            </w:pPr>
            <w:r w:rsidRPr="00745F7D">
              <w:t>Предельно допустимые размеры земельных участков для видов разрешенного использования с кодами (2.7.1)</w:t>
            </w:r>
          </w:p>
        </w:tc>
        <w:tc>
          <w:tcPr>
            <w:tcW w:w="1202" w:type="dxa"/>
            <w:vAlign w:val="center"/>
          </w:tcPr>
          <w:p w:rsidR="00C40E86" w:rsidRPr="00745F7D" w:rsidRDefault="00C40E86" w:rsidP="00E24283">
            <w:pPr>
              <w:jc w:val="both"/>
            </w:pPr>
            <w:r>
              <w:t>кв.м</w:t>
            </w:r>
          </w:p>
        </w:tc>
        <w:tc>
          <w:tcPr>
            <w:tcW w:w="1180" w:type="dxa"/>
            <w:vAlign w:val="center"/>
          </w:tcPr>
          <w:p w:rsidR="00C40E86" w:rsidRPr="00745F7D" w:rsidRDefault="00C40E86" w:rsidP="00E24283">
            <w:pPr>
              <w:jc w:val="both"/>
            </w:pPr>
            <w:r w:rsidRPr="00745F7D">
              <w:t>30 – 60</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ИТ-1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745F7D" w:rsidRDefault="00C40E86" w:rsidP="00C40E86">
      <w:pPr>
        <w:spacing w:before="240"/>
        <w:ind w:firstLine="709"/>
        <w:jc w:val="center"/>
        <w:rPr>
          <w:b/>
          <w:sz w:val="28"/>
          <w:szCs w:val="28"/>
        </w:rPr>
      </w:pPr>
      <w:r w:rsidRPr="00745F7D">
        <w:rPr>
          <w:b/>
          <w:sz w:val="28"/>
          <w:szCs w:val="28"/>
        </w:rPr>
        <w:t xml:space="preserve">Таблица 49. </w:t>
      </w:r>
      <w:r w:rsidRPr="00745F7D">
        <w:rPr>
          <w:b/>
          <w:bCs/>
          <w:caps/>
          <w:sz w:val="28"/>
          <w:szCs w:val="28"/>
        </w:rPr>
        <w:t>ИТ – 2</w:t>
      </w:r>
      <w:r>
        <w:rPr>
          <w:b/>
          <w:bCs/>
          <w:caps/>
          <w:sz w:val="28"/>
          <w:szCs w:val="28"/>
        </w:rPr>
        <w:t>.</w:t>
      </w:r>
      <w:r w:rsidRPr="00745F7D">
        <w:rPr>
          <w:b/>
          <w:bCs/>
          <w:caps/>
          <w:sz w:val="28"/>
          <w:szCs w:val="28"/>
        </w:rPr>
        <w:t xml:space="preserve"> </w:t>
      </w:r>
      <w:r w:rsidRPr="00745F7D">
        <w:rPr>
          <w:b/>
          <w:sz w:val="28"/>
          <w:szCs w:val="28"/>
        </w:rPr>
        <w:t>Зона объектов железнодорожного транспорта</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29"/>
        <w:gridCol w:w="5559"/>
      </w:tblGrid>
      <w:tr w:rsidR="00C40E86" w:rsidRPr="00745F7D" w:rsidTr="00E24283">
        <w:trPr>
          <w:tblHeader/>
        </w:trPr>
        <w:tc>
          <w:tcPr>
            <w:tcW w:w="738" w:type="dxa"/>
            <w:shd w:val="clear" w:color="auto" w:fill="auto"/>
            <w:vAlign w:val="bottom"/>
          </w:tcPr>
          <w:p w:rsidR="00C40E86" w:rsidRPr="00745F7D" w:rsidRDefault="00C40E86" w:rsidP="00E24283">
            <w:pPr>
              <w:ind w:left="-142"/>
              <w:jc w:val="center"/>
            </w:pPr>
            <w:r w:rsidRPr="00745F7D">
              <w:lastRenderedPageBreak/>
              <w:t>№ п/п</w:t>
            </w:r>
          </w:p>
        </w:tc>
        <w:tc>
          <w:tcPr>
            <w:tcW w:w="3229" w:type="dxa"/>
            <w:shd w:val="clear" w:color="auto" w:fill="auto"/>
            <w:vAlign w:val="bottom"/>
          </w:tcPr>
          <w:p w:rsidR="00C40E86" w:rsidRPr="00745F7D" w:rsidRDefault="00C40E86" w:rsidP="00E24283">
            <w:pPr>
              <w:ind w:left="-142"/>
              <w:jc w:val="center"/>
            </w:pPr>
            <w:r w:rsidRPr="00745F7D">
              <w:t>Виды разрешенного использования земельных участков и объектов капитального строительства</w:t>
            </w:r>
          </w:p>
        </w:tc>
        <w:tc>
          <w:tcPr>
            <w:tcW w:w="5559" w:type="dxa"/>
            <w:shd w:val="clear" w:color="auto" w:fill="auto"/>
            <w:vAlign w:val="bottom"/>
          </w:tcPr>
          <w:p w:rsidR="00C40E86" w:rsidRPr="00745F7D" w:rsidRDefault="00C40E86" w:rsidP="00E24283">
            <w:pPr>
              <w:autoSpaceDE w:val="0"/>
              <w:autoSpaceDN w:val="0"/>
              <w:adjustRightInd w:val="0"/>
              <w:jc w:val="center"/>
            </w:pPr>
            <w:r w:rsidRPr="00745F7D">
              <w:rPr>
                <w:rFonts w:eastAsia="Arial"/>
              </w:rPr>
              <w:t>Перечень видов разрешенного использования земельных участков, в соответствии с Классификатором</w:t>
            </w:r>
          </w:p>
        </w:tc>
      </w:tr>
      <w:tr w:rsidR="00C40E86" w:rsidRPr="00745F7D" w:rsidTr="00E24283">
        <w:trPr>
          <w:tblHeader/>
        </w:trPr>
        <w:tc>
          <w:tcPr>
            <w:tcW w:w="738" w:type="dxa"/>
            <w:shd w:val="clear" w:color="auto" w:fill="auto"/>
          </w:tcPr>
          <w:p w:rsidR="00C40E86" w:rsidRPr="00745F7D" w:rsidRDefault="00C40E86" w:rsidP="00E24283">
            <w:pPr>
              <w:ind w:left="-142"/>
              <w:jc w:val="center"/>
            </w:pPr>
            <w:r w:rsidRPr="00745F7D">
              <w:t>1</w:t>
            </w:r>
          </w:p>
        </w:tc>
        <w:tc>
          <w:tcPr>
            <w:tcW w:w="3229" w:type="dxa"/>
            <w:shd w:val="clear" w:color="auto" w:fill="auto"/>
          </w:tcPr>
          <w:p w:rsidR="00C40E86" w:rsidRPr="00745F7D" w:rsidRDefault="00C40E86" w:rsidP="00E24283">
            <w:pPr>
              <w:ind w:left="-142"/>
              <w:jc w:val="center"/>
            </w:pPr>
            <w:r w:rsidRPr="00745F7D">
              <w:t>2</w:t>
            </w:r>
          </w:p>
        </w:tc>
        <w:tc>
          <w:tcPr>
            <w:tcW w:w="5559" w:type="dxa"/>
            <w:shd w:val="clear" w:color="auto" w:fill="auto"/>
          </w:tcPr>
          <w:p w:rsidR="00C40E86" w:rsidRPr="00745F7D" w:rsidRDefault="00C40E86" w:rsidP="00E24283">
            <w:pPr>
              <w:autoSpaceDE w:val="0"/>
              <w:autoSpaceDN w:val="0"/>
              <w:adjustRightInd w:val="0"/>
              <w:jc w:val="center"/>
              <w:rPr>
                <w:rFonts w:eastAsia="Arial"/>
              </w:rPr>
            </w:pPr>
            <w:r w:rsidRPr="00745F7D">
              <w:rPr>
                <w:rFonts w:eastAsia="Arial"/>
              </w:rPr>
              <w:t>3</w:t>
            </w:r>
          </w:p>
        </w:tc>
      </w:tr>
      <w:tr w:rsidR="00C40E86" w:rsidRPr="00745F7D" w:rsidTr="00E24283">
        <w:tc>
          <w:tcPr>
            <w:tcW w:w="738" w:type="dxa"/>
            <w:shd w:val="clear" w:color="auto" w:fill="auto"/>
          </w:tcPr>
          <w:p w:rsidR="00C40E86" w:rsidRPr="00745F7D" w:rsidRDefault="00C40E86" w:rsidP="00E24283">
            <w:pPr>
              <w:ind w:left="-142"/>
              <w:jc w:val="center"/>
            </w:pPr>
            <w:r w:rsidRPr="00745F7D">
              <w:t>1</w:t>
            </w:r>
          </w:p>
        </w:tc>
        <w:tc>
          <w:tcPr>
            <w:tcW w:w="3229" w:type="dxa"/>
            <w:shd w:val="clear" w:color="auto" w:fill="auto"/>
          </w:tcPr>
          <w:p w:rsidR="00C40E86" w:rsidRPr="00745F7D" w:rsidRDefault="00C40E86" w:rsidP="00E24283">
            <w:pPr>
              <w:ind w:left="-142"/>
              <w:jc w:val="center"/>
            </w:pPr>
            <w:r w:rsidRPr="00745F7D">
              <w:t>Основные виды разрешенного использования</w:t>
            </w:r>
          </w:p>
        </w:tc>
        <w:tc>
          <w:tcPr>
            <w:tcW w:w="5559" w:type="dxa"/>
            <w:shd w:val="clear" w:color="auto" w:fill="auto"/>
          </w:tcPr>
          <w:p w:rsidR="00C40E86" w:rsidRPr="00745F7D" w:rsidRDefault="00C40E86" w:rsidP="00E24283">
            <w:pPr>
              <w:ind w:left="360"/>
            </w:pPr>
            <w:r w:rsidRPr="00745F7D">
              <w:t>Служебные гаражи (код 4.9);</w:t>
            </w:r>
          </w:p>
          <w:p w:rsidR="00C40E86" w:rsidRPr="00745F7D" w:rsidRDefault="00C40E86" w:rsidP="00E24283">
            <w:pPr>
              <w:ind w:left="360"/>
            </w:pPr>
            <w:r w:rsidRPr="00745F7D">
              <w:t>Объекты дорожного сервиса (код 4.9.1);</w:t>
            </w:r>
          </w:p>
          <w:p w:rsidR="00C40E86" w:rsidRPr="00745F7D" w:rsidRDefault="00C40E86" w:rsidP="00E24283">
            <w:pPr>
              <w:ind w:left="360"/>
            </w:pPr>
            <w:r w:rsidRPr="00745F7D">
              <w:t>Железнодорожный транспорт (код 7.1);</w:t>
            </w:r>
          </w:p>
          <w:p w:rsidR="00C40E86" w:rsidRPr="00745F7D" w:rsidRDefault="00C40E86" w:rsidP="00E24283">
            <w:pPr>
              <w:ind w:left="360"/>
            </w:pPr>
            <w:r w:rsidRPr="00745F7D">
              <w:t>Железнодорожные пути (код 7.1.1);</w:t>
            </w:r>
          </w:p>
          <w:p w:rsidR="00C40E86" w:rsidRPr="00745F7D" w:rsidRDefault="00C40E86" w:rsidP="00E24283">
            <w:pPr>
              <w:ind w:left="360"/>
              <w:rPr>
                <w:b/>
              </w:rPr>
            </w:pPr>
            <w:r w:rsidRPr="00745F7D">
              <w:t>Обслуживание железнодорожных перевозок (код 7.1.2)</w:t>
            </w:r>
          </w:p>
        </w:tc>
      </w:tr>
      <w:tr w:rsidR="00C40E86" w:rsidRPr="00745F7D" w:rsidTr="00E24283">
        <w:tc>
          <w:tcPr>
            <w:tcW w:w="738" w:type="dxa"/>
            <w:shd w:val="clear" w:color="auto" w:fill="auto"/>
          </w:tcPr>
          <w:p w:rsidR="00C40E86" w:rsidRPr="00745F7D" w:rsidRDefault="00C40E86" w:rsidP="00E24283">
            <w:pPr>
              <w:ind w:left="-142"/>
              <w:jc w:val="center"/>
            </w:pPr>
            <w:r w:rsidRPr="00745F7D">
              <w:t>2</w:t>
            </w:r>
          </w:p>
        </w:tc>
        <w:tc>
          <w:tcPr>
            <w:tcW w:w="3229" w:type="dxa"/>
            <w:shd w:val="clear" w:color="auto" w:fill="auto"/>
          </w:tcPr>
          <w:p w:rsidR="00C40E86" w:rsidRPr="00745F7D" w:rsidRDefault="00C40E86" w:rsidP="00E24283">
            <w:pPr>
              <w:ind w:left="-142"/>
              <w:jc w:val="center"/>
            </w:pPr>
            <w:r w:rsidRPr="00745F7D">
              <w:t>Условно разрешенные виды использования</w:t>
            </w:r>
          </w:p>
        </w:tc>
        <w:tc>
          <w:tcPr>
            <w:tcW w:w="5559" w:type="dxa"/>
            <w:shd w:val="clear" w:color="auto" w:fill="auto"/>
          </w:tcPr>
          <w:p w:rsidR="00C40E86" w:rsidRPr="00745F7D" w:rsidRDefault="00C40E86" w:rsidP="00E24283">
            <w:pPr>
              <w:ind w:left="360"/>
            </w:pPr>
            <w:r w:rsidRPr="00745F7D">
              <w:t>не установлены</w:t>
            </w:r>
          </w:p>
        </w:tc>
      </w:tr>
      <w:tr w:rsidR="00C40E86" w:rsidRPr="00745F7D" w:rsidTr="00E24283">
        <w:tc>
          <w:tcPr>
            <w:tcW w:w="738" w:type="dxa"/>
            <w:shd w:val="clear" w:color="auto" w:fill="auto"/>
          </w:tcPr>
          <w:p w:rsidR="00C40E86" w:rsidRPr="00745F7D" w:rsidRDefault="00C40E86" w:rsidP="00E24283">
            <w:pPr>
              <w:ind w:left="-142"/>
              <w:jc w:val="center"/>
            </w:pPr>
            <w:r w:rsidRPr="00745F7D">
              <w:t>3</w:t>
            </w:r>
          </w:p>
        </w:tc>
        <w:tc>
          <w:tcPr>
            <w:tcW w:w="3229" w:type="dxa"/>
            <w:shd w:val="clear" w:color="auto" w:fill="auto"/>
          </w:tcPr>
          <w:p w:rsidR="00C40E86" w:rsidRPr="00745F7D" w:rsidRDefault="00C40E86" w:rsidP="00E24283">
            <w:pPr>
              <w:ind w:left="-142"/>
              <w:jc w:val="center"/>
            </w:pPr>
            <w:r w:rsidRPr="00745F7D">
              <w:t>Вспомогательные виды использования</w:t>
            </w:r>
          </w:p>
        </w:tc>
        <w:tc>
          <w:tcPr>
            <w:tcW w:w="5559" w:type="dxa"/>
            <w:shd w:val="clear" w:color="auto" w:fill="auto"/>
          </w:tcPr>
          <w:p w:rsidR="00C40E86" w:rsidRPr="00745F7D" w:rsidRDefault="00C40E86" w:rsidP="00E24283">
            <w:pPr>
              <w:ind w:left="360"/>
            </w:pPr>
            <w:r w:rsidRPr="00745F7D">
              <w:t>Запас (код 12.3)</w:t>
            </w:r>
          </w:p>
        </w:tc>
      </w:tr>
    </w:tbl>
    <w:p w:rsidR="00C40E86" w:rsidRPr="005B064E" w:rsidRDefault="00C40E86" w:rsidP="00C40E86">
      <w:pPr>
        <w:keepNext/>
        <w:spacing w:before="240"/>
        <w:ind w:firstLine="709"/>
        <w:jc w:val="center"/>
        <w:rPr>
          <w:b/>
          <w:sz w:val="28"/>
          <w:szCs w:val="28"/>
        </w:rPr>
      </w:pPr>
      <w:r w:rsidRPr="005B064E">
        <w:rPr>
          <w:b/>
          <w:sz w:val="28"/>
          <w:szCs w:val="28"/>
        </w:rPr>
        <w:t>Таблица 50.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ИТ-2</w:t>
      </w:r>
    </w:p>
    <w:tbl>
      <w:tblPr>
        <w:tblW w:w="955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1"/>
        <w:gridCol w:w="6239"/>
        <w:gridCol w:w="1292"/>
        <w:gridCol w:w="1268"/>
      </w:tblGrid>
      <w:tr w:rsidR="00C40E86" w:rsidRPr="005B064E" w:rsidTr="00E24283">
        <w:tc>
          <w:tcPr>
            <w:tcW w:w="759" w:type="dxa"/>
            <w:vAlign w:val="bottom"/>
          </w:tcPr>
          <w:p w:rsidR="00C40E86" w:rsidRPr="005B064E" w:rsidRDefault="00C40E86" w:rsidP="00E24283">
            <w:pPr>
              <w:jc w:val="center"/>
            </w:pPr>
            <w:r w:rsidRPr="005B064E">
              <w:t>№ п/п</w:t>
            </w:r>
          </w:p>
        </w:tc>
        <w:tc>
          <w:tcPr>
            <w:tcW w:w="6409" w:type="dxa"/>
            <w:vAlign w:val="bottom"/>
          </w:tcPr>
          <w:p w:rsidR="00C40E86" w:rsidRPr="005B064E" w:rsidRDefault="00C40E86" w:rsidP="00E24283">
            <w:pPr>
              <w:jc w:val="center"/>
            </w:pPr>
            <w:r w:rsidRPr="005B064E">
              <w:t>Наименование параметра</w:t>
            </w:r>
          </w:p>
        </w:tc>
        <w:tc>
          <w:tcPr>
            <w:tcW w:w="1202" w:type="dxa"/>
            <w:vAlign w:val="bottom"/>
          </w:tcPr>
          <w:p w:rsidR="00C40E86" w:rsidRPr="005B064E" w:rsidRDefault="00C40E86" w:rsidP="00E24283">
            <w:pPr>
              <w:jc w:val="center"/>
            </w:pPr>
            <w:r w:rsidRPr="005B064E">
              <w:t>Единица измерения</w:t>
            </w:r>
          </w:p>
        </w:tc>
        <w:tc>
          <w:tcPr>
            <w:tcW w:w="1180" w:type="dxa"/>
            <w:vAlign w:val="bottom"/>
          </w:tcPr>
          <w:p w:rsidR="00C40E86" w:rsidRPr="005B064E" w:rsidRDefault="00C40E86" w:rsidP="00E24283">
            <w:pPr>
              <w:jc w:val="center"/>
            </w:pPr>
            <w:r w:rsidRPr="005B064E">
              <w:t>Значение параметра</w:t>
            </w:r>
          </w:p>
        </w:tc>
      </w:tr>
      <w:tr w:rsidR="00C40E86" w:rsidRPr="005B064E" w:rsidTr="00E24283">
        <w:tc>
          <w:tcPr>
            <w:tcW w:w="759" w:type="dxa"/>
          </w:tcPr>
          <w:p w:rsidR="00C40E86" w:rsidRPr="005B064E" w:rsidRDefault="00C40E86" w:rsidP="00E24283">
            <w:pPr>
              <w:jc w:val="center"/>
            </w:pPr>
            <w:r w:rsidRPr="005B064E">
              <w:t>1</w:t>
            </w:r>
          </w:p>
        </w:tc>
        <w:tc>
          <w:tcPr>
            <w:tcW w:w="6409" w:type="dxa"/>
          </w:tcPr>
          <w:p w:rsidR="00C40E86" w:rsidRPr="005B064E" w:rsidRDefault="00C40E86" w:rsidP="00E24283">
            <w:pPr>
              <w:jc w:val="center"/>
            </w:pPr>
            <w:r w:rsidRPr="005B064E">
              <w:t>2</w:t>
            </w:r>
          </w:p>
        </w:tc>
        <w:tc>
          <w:tcPr>
            <w:tcW w:w="1202" w:type="dxa"/>
          </w:tcPr>
          <w:p w:rsidR="00C40E86" w:rsidRPr="005B064E" w:rsidRDefault="00C40E86" w:rsidP="00E24283">
            <w:pPr>
              <w:jc w:val="center"/>
            </w:pPr>
            <w:r w:rsidRPr="005B064E">
              <w:t>3</w:t>
            </w:r>
          </w:p>
        </w:tc>
        <w:tc>
          <w:tcPr>
            <w:tcW w:w="1180" w:type="dxa"/>
          </w:tcPr>
          <w:p w:rsidR="00C40E86" w:rsidRPr="005B064E" w:rsidRDefault="00C40E86" w:rsidP="00E24283">
            <w:pPr>
              <w:jc w:val="center"/>
            </w:pPr>
            <w:r w:rsidRPr="005B064E">
              <w:t>4</w:t>
            </w:r>
          </w:p>
        </w:tc>
      </w:tr>
      <w:tr w:rsidR="00C40E86" w:rsidRPr="005B064E" w:rsidTr="00E24283">
        <w:tc>
          <w:tcPr>
            <w:tcW w:w="759" w:type="dxa"/>
          </w:tcPr>
          <w:p w:rsidR="00C40E86" w:rsidRPr="005B064E" w:rsidRDefault="00C40E86" w:rsidP="00E24283">
            <w:pPr>
              <w:jc w:val="center"/>
            </w:pPr>
            <w:r w:rsidRPr="005B064E">
              <w:t>1</w:t>
            </w:r>
          </w:p>
        </w:tc>
        <w:tc>
          <w:tcPr>
            <w:tcW w:w="6409" w:type="dxa"/>
          </w:tcPr>
          <w:p w:rsidR="00C40E86" w:rsidRPr="005B064E" w:rsidRDefault="00C40E86" w:rsidP="00E24283">
            <w:pPr>
              <w:jc w:val="both"/>
            </w:pPr>
            <w:r w:rsidRPr="005B064E">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(4.9)</w:t>
            </w:r>
          </w:p>
        </w:tc>
        <w:tc>
          <w:tcPr>
            <w:tcW w:w="1202" w:type="dxa"/>
            <w:vAlign w:val="center"/>
          </w:tcPr>
          <w:p w:rsidR="00C40E86" w:rsidRPr="005B064E" w:rsidRDefault="00C40E86" w:rsidP="00E24283">
            <w:pPr>
              <w:jc w:val="center"/>
            </w:pPr>
            <w:r w:rsidRPr="005B064E">
              <w:t>этаж</w:t>
            </w:r>
          </w:p>
        </w:tc>
        <w:tc>
          <w:tcPr>
            <w:tcW w:w="1180" w:type="dxa"/>
            <w:vAlign w:val="center"/>
          </w:tcPr>
          <w:p w:rsidR="00C40E86" w:rsidRPr="005B064E" w:rsidRDefault="00C40E86" w:rsidP="00E24283">
            <w:pPr>
              <w:jc w:val="center"/>
            </w:pPr>
            <w:r w:rsidRPr="005B064E">
              <w:t>5</w:t>
            </w:r>
          </w:p>
        </w:tc>
      </w:tr>
      <w:tr w:rsidR="00C40E86" w:rsidRPr="005B064E" w:rsidTr="00E24283">
        <w:tc>
          <w:tcPr>
            <w:tcW w:w="759" w:type="dxa"/>
          </w:tcPr>
          <w:p w:rsidR="00C40E86" w:rsidRPr="005B064E" w:rsidRDefault="00C40E86" w:rsidP="00E24283">
            <w:pPr>
              <w:jc w:val="center"/>
            </w:pPr>
            <w:r w:rsidRPr="005B064E">
              <w:t>2</w:t>
            </w:r>
          </w:p>
        </w:tc>
        <w:tc>
          <w:tcPr>
            <w:tcW w:w="6409" w:type="dxa"/>
          </w:tcPr>
          <w:p w:rsidR="00C40E86" w:rsidRPr="005B064E" w:rsidRDefault="00C40E86" w:rsidP="00E24283">
            <w:pPr>
              <w:jc w:val="both"/>
            </w:pPr>
            <w:r w:rsidRPr="005B064E">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(4.9.1)</w:t>
            </w:r>
          </w:p>
        </w:tc>
        <w:tc>
          <w:tcPr>
            <w:tcW w:w="1202" w:type="dxa"/>
            <w:vAlign w:val="center"/>
          </w:tcPr>
          <w:p w:rsidR="00C40E86" w:rsidRPr="005B064E" w:rsidRDefault="00C40E86" w:rsidP="00E24283">
            <w:pPr>
              <w:jc w:val="center"/>
            </w:pPr>
            <w:r w:rsidRPr="005B064E">
              <w:t>этаж</w:t>
            </w:r>
          </w:p>
        </w:tc>
        <w:tc>
          <w:tcPr>
            <w:tcW w:w="1180" w:type="dxa"/>
            <w:vAlign w:val="center"/>
          </w:tcPr>
          <w:p w:rsidR="00C40E86" w:rsidRPr="005B064E" w:rsidRDefault="00C40E86" w:rsidP="00E24283">
            <w:pPr>
              <w:jc w:val="center"/>
            </w:pPr>
            <w:r w:rsidRPr="005B064E">
              <w:t>2</w:t>
            </w:r>
          </w:p>
        </w:tc>
      </w:tr>
    </w:tbl>
    <w:p w:rsidR="00C40E86" w:rsidRPr="00360259" w:rsidRDefault="00C40E86" w:rsidP="00C40E86">
      <w:pPr>
        <w:spacing w:before="240"/>
        <w:ind w:firstLine="709"/>
        <w:jc w:val="both"/>
        <w:rPr>
          <w:sz w:val="28"/>
          <w:szCs w:val="28"/>
        </w:rPr>
      </w:pPr>
      <w:bookmarkStart w:id="99" w:name="_Toc468113820"/>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ИТ-2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Приказ Министерства транспорта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C40E86" w:rsidRPr="00360259" w:rsidRDefault="00C40E86" w:rsidP="00C40E86">
      <w:pPr>
        <w:ind w:firstLine="709"/>
        <w:jc w:val="both"/>
        <w:rPr>
          <w:sz w:val="28"/>
          <w:szCs w:val="28"/>
        </w:rPr>
      </w:pPr>
      <w:r w:rsidRPr="00360259">
        <w:rPr>
          <w:sz w:val="28"/>
          <w:szCs w:val="28"/>
        </w:rPr>
        <w:t>Постановление Правительства Российской Федерации от 12.10.2006 № 611 «О порядке установления и использования полос отвода и охранных зон железных дорог»</w:t>
      </w:r>
    </w:p>
    <w:p w:rsidR="00C40E86" w:rsidRPr="00360259" w:rsidRDefault="00C40E86" w:rsidP="00C40E86">
      <w:pPr>
        <w:ind w:firstLine="709"/>
        <w:jc w:val="both"/>
        <w:rPr>
          <w:sz w:val="28"/>
          <w:szCs w:val="28"/>
        </w:rPr>
      </w:pPr>
      <w:r w:rsidRPr="00360259">
        <w:rPr>
          <w:sz w:val="28"/>
          <w:szCs w:val="28"/>
        </w:rPr>
        <w:t xml:space="preserve"> </w:t>
      </w: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60259" w:rsidRDefault="00C40E86" w:rsidP="00C40E86">
      <w:pPr>
        <w:keepNext/>
        <w:spacing w:before="240"/>
        <w:ind w:firstLine="709"/>
        <w:jc w:val="both"/>
        <w:outlineLvl w:val="2"/>
        <w:rPr>
          <w:b/>
          <w:bCs/>
          <w:sz w:val="28"/>
          <w:szCs w:val="28"/>
        </w:rPr>
      </w:pPr>
      <w:bookmarkStart w:id="100" w:name="_Toc6409578"/>
      <w:r w:rsidRPr="00360259">
        <w:rPr>
          <w:b/>
          <w:bCs/>
          <w:sz w:val="28"/>
          <w:szCs w:val="28"/>
        </w:rPr>
        <w:lastRenderedPageBreak/>
        <w:t>Статья 40. Градостроительные регламенты.  Зоны специального назначения.</w:t>
      </w:r>
      <w:bookmarkEnd w:id="99"/>
      <w:bookmarkEnd w:id="100"/>
    </w:p>
    <w:p w:rsidR="00C40E86" w:rsidRPr="00360259" w:rsidRDefault="00C40E86" w:rsidP="00C40E86">
      <w:pPr>
        <w:ind w:firstLine="709"/>
        <w:jc w:val="both"/>
        <w:rPr>
          <w:sz w:val="28"/>
          <w:szCs w:val="28"/>
        </w:rPr>
      </w:pPr>
      <w:r>
        <w:rPr>
          <w:sz w:val="28"/>
          <w:szCs w:val="28"/>
        </w:rPr>
        <w:t xml:space="preserve">1. </w:t>
      </w:r>
      <w:r w:rsidRPr="00360259">
        <w:rPr>
          <w:sz w:val="28"/>
          <w:szCs w:val="28"/>
        </w:rPr>
        <w:t xml:space="preserve">Зоны военных и режимных учреждений предназначены для размещения на территории </w:t>
      </w:r>
      <w:r>
        <w:rPr>
          <w:sz w:val="28"/>
          <w:szCs w:val="28"/>
        </w:rPr>
        <w:t xml:space="preserve">Соликамского </w:t>
      </w:r>
      <w:r w:rsidRPr="00360259">
        <w:rPr>
          <w:sz w:val="28"/>
          <w:szCs w:val="28"/>
        </w:rPr>
        <w:t>городского округа объектов капитального строительства для создания объектов, предназначенных для размещения учреждений уголовно-исполнительной системы.</w:t>
      </w:r>
    </w:p>
    <w:p w:rsidR="00C40E86" w:rsidRPr="00360259" w:rsidRDefault="00C40E86" w:rsidP="00C40E86">
      <w:pPr>
        <w:ind w:firstLine="709"/>
        <w:jc w:val="both"/>
        <w:rPr>
          <w:sz w:val="28"/>
          <w:szCs w:val="28"/>
        </w:rPr>
      </w:pPr>
      <w:r w:rsidRPr="00360259">
        <w:rPr>
          <w:sz w:val="28"/>
          <w:szCs w:val="28"/>
        </w:rPr>
        <w:t>Режим использования территорий, предназначенных для размещения учреждений уголовно-исполнительной системы, определяется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исполнения уголовных наказаний.</w:t>
      </w:r>
    </w:p>
    <w:p w:rsidR="00C40E86" w:rsidRPr="00360259" w:rsidRDefault="00C40E86" w:rsidP="00C40E86">
      <w:pPr>
        <w:ind w:firstLine="709"/>
        <w:jc w:val="both"/>
        <w:rPr>
          <w:sz w:val="28"/>
          <w:szCs w:val="28"/>
        </w:rPr>
      </w:pPr>
      <w:r w:rsidRPr="00360259">
        <w:rPr>
          <w:sz w:val="28"/>
          <w:szCs w:val="28"/>
        </w:rPr>
        <w:t>Зоны специального назначения включают территории, занятые и предназначенные для размещения кладбищ, крематориев, мест захоронения, соответствующих культовых сооружений, а также объектов размещения отходов производства и потребления и для установления санитарно-защитных зон таких объектов в соответствии с требованиями санитарно-эпидемиологических правил и нормативов.</w:t>
      </w:r>
    </w:p>
    <w:p w:rsidR="00C40E86" w:rsidRPr="00360259" w:rsidRDefault="00C40E86" w:rsidP="00C40E86">
      <w:pPr>
        <w:ind w:firstLine="709"/>
        <w:jc w:val="both"/>
        <w:rPr>
          <w:sz w:val="28"/>
          <w:szCs w:val="28"/>
        </w:rPr>
      </w:pPr>
      <w:r w:rsidRPr="00360259">
        <w:rPr>
          <w:sz w:val="28"/>
          <w:szCs w:val="28"/>
        </w:rPr>
        <w:t>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C40E86" w:rsidRPr="005B064E" w:rsidRDefault="00C40E86" w:rsidP="00C40E86">
      <w:pPr>
        <w:spacing w:before="240"/>
        <w:ind w:firstLine="709"/>
        <w:jc w:val="center"/>
        <w:rPr>
          <w:b/>
          <w:sz w:val="28"/>
          <w:szCs w:val="28"/>
        </w:rPr>
      </w:pPr>
      <w:r w:rsidRPr="005B064E">
        <w:rPr>
          <w:b/>
          <w:sz w:val="28"/>
          <w:szCs w:val="28"/>
        </w:rPr>
        <w:t xml:space="preserve">Таблица 51. </w:t>
      </w:r>
      <w:r w:rsidRPr="005B064E">
        <w:rPr>
          <w:b/>
          <w:bCs/>
          <w:caps/>
          <w:sz w:val="28"/>
          <w:szCs w:val="28"/>
        </w:rPr>
        <w:t>СП – 1</w:t>
      </w:r>
      <w:r>
        <w:rPr>
          <w:b/>
          <w:bCs/>
          <w:caps/>
          <w:sz w:val="28"/>
          <w:szCs w:val="28"/>
        </w:rPr>
        <w:t>.</w:t>
      </w:r>
      <w:r w:rsidRPr="005B064E">
        <w:rPr>
          <w:b/>
          <w:bCs/>
          <w:caps/>
          <w:sz w:val="28"/>
          <w:szCs w:val="28"/>
        </w:rPr>
        <w:t xml:space="preserve"> </w:t>
      </w:r>
      <w:r w:rsidRPr="005B064E">
        <w:rPr>
          <w:b/>
          <w:sz w:val="28"/>
          <w:szCs w:val="28"/>
        </w:rPr>
        <w:t>Зона военных и режимных учреждений</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557"/>
      </w:tblGrid>
      <w:tr w:rsidR="00C40E86" w:rsidRPr="005B064E" w:rsidTr="00E24283">
        <w:trPr>
          <w:tblHeader/>
        </w:trPr>
        <w:tc>
          <w:tcPr>
            <w:tcW w:w="738" w:type="dxa"/>
            <w:shd w:val="clear" w:color="auto" w:fill="auto"/>
            <w:vAlign w:val="bottom"/>
          </w:tcPr>
          <w:p w:rsidR="00C40E86" w:rsidRPr="005B064E" w:rsidRDefault="00C40E86" w:rsidP="00E24283">
            <w:pPr>
              <w:ind w:left="-142"/>
              <w:jc w:val="center"/>
            </w:pPr>
            <w:r w:rsidRPr="005B064E">
              <w:t>№ п/п</w:t>
            </w:r>
          </w:p>
        </w:tc>
        <w:tc>
          <w:tcPr>
            <w:tcW w:w="3231" w:type="dxa"/>
            <w:shd w:val="clear" w:color="auto" w:fill="auto"/>
            <w:vAlign w:val="bottom"/>
          </w:tcPr>
          <w:p w:rsidR="00C40E86" w:rsidRPr="005B064E" w:rsidRDefault="00C40E86" w:rsidP="00E24283">
            <w:pPr>
              <w:ind w:left="-142"/>
              <w:jc w:val="center"/>
            </w:pPr>
            <w:r w:rsidRPr="005B064E">
              <w:t>Виды разрешенного использования земельных участков и объектов капитального строительства</w:t>
            </w:r>
          </w:p>
        </w:tc>
        <w:tc>
          <w:tcPr>
            <w:tcW w:w="5557" w:type="dxa"/>
            <w:shd w:val="clear" w:color="auto" w:fill="auto"/>
            <w:vAlign w:val="bottom"/>
          </w:tcPr>
          <w:p w:rsidR="00C40E86" w:rsidRPr="005B064E" w:rsidRDefault="00C40E86" w:rsidP="00E24283">
            <w:pPr>
              <w:autoSpaceDE w:val="0"/>
              <w:autoSpaceDN w:val="0"/>
              <w:adjustRightInd w:val="0"/>
              <w:jc w:val="center"/>
            </w:pPr>
            <w:r w:rsidRPr="005B064E">
              <w:rPr>
                <w:rFonts w:eastAsia="Arial"/>
              </w:rPr>
              <w:t>Перечень видов разрешенного использования земельных участков, в соответствии с Классификатором</w:t>
            </w:r>
          </w:p>
        </w:tc>
      </w:tr>
      <w:tr w:rsidR="00C40E86" w:rsidRPr="005B064E" w:rsidTr="00E24283">
        <w:trPr>
          <w:tblHeader/>
        </w:trPr>
        <w:tc>
          <w:tcPr>
            <w:tcW w:w="738"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2</w:t>
            </w:r>
          </w:p>
        </w:tc>
        <w:tc>
          <w:tcPr>
            <w:tcW w:w="5557" w:type="dxa"/>
            <w:shd w:val="clear" w:color="auto" w:fill="auto"/>
          </w:tcPr>
          <w:p w:rsidR="00C40E86" w:rsidRPr="005B064E" w:rsidRDefault="00C40E86" w:rsidP="00E24283">
            <w:pPr>
              <w:autoSpaceDE w:val="0"/>
              <w:autoSpaceDN w:val="0"/>
              <w:adjustRightInd w:val="0"/>
              <w:jc w:val="center"/>
              <w:rPr>
                <w:rFonts w:eastAsia="Arial"/>
              </w:rPr>
            </w:pPr>
            <w:r w:rsidRPr="005B064E">
              <w:rPr>
                <w:rFonts w:eastAsia="Arial"/>
              </w:rPr>
              <w:t>3</w:t>
            </w:r>
          </w:p>
        </w:tc>
      </w:tr>
      <w:tr w:rsidR="00C40E86" w:rsidRPr="005B064E" w:rsidTr="00E24283">
        <w:tc>
          <w:tcPr>
            <w:tcW w:w="738"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Основные виды разрешенного использования</w:t>
            </w:r>
          </w:p>
        </w:tc>
        <w:tc>
          <w:tcPr>
            <w:tcW w:w="5557" w:type="dxa"/>
            <w:shd w:val="clear" w:color="auto" w:fill="auto"/>
          </w:tcPr>
          <w:p w:rsidR="00C40E86" w:rsidRPr="005B064E" w:rsidRDefault="00C40E86" w:rsidP="00E24283">
            <w:pPr>
              <w:ind w:left="360"/>
            </w:pPr>
            <w:r w:rsidRPr="005B064E">
              <w:t xml:space="preserve">Коммунальное обслуживание (код 3.1); </w:t>
            </w:r>
          </w:p>
          <w:p w:rsidR="00C40E86" w:rsidRPr="005B064E" w:rsidRDefault="00C40E86" w:rsidP="00E24283">
            <w:pPr>
              <w:ind w:left="360"/>
            </w:pPr>
            <w:r w:rsidRPr="005B064E">
              <w:t xml:space="preserve">Служебные гаражи (код 4.9); </w:t>
            </w:r>
          </w:p>
          <w:p w:rsidR="00C40E86" w:rsidRPr="005B064E" w:rsidRDefault="00C40E86" w:rsidP="00E24283">
            <w:pPr>
              <w:ind w:left="360"/>
            </w:pPr>
            <w:r w:rsidRPr="005B064E">
              <w:t>Склады (код 6.9);</w:t>
            </w:r>
          </w:p>
          <w:p w:rsidR="00C40E86" w:rsidRPr="005B064E" w:rsidRDefault="00C40E86" w:rsidP="00E24283">
            <w:pPr>
              <w:ind w:left="360"/>
            </w:pPr>
            <w:r w:rsidRPr="005B064E">
              <w:t>Обеспечение обороны и безопасности (код 8.0);</w:t>
            </w:r>
          </w:p>
          <w:p w:rsidR="00C40E86" w:rsidRPr="005B064E" w:rsidRDefault="00C40E86" w:rsidP="00E24283">
            <w:pPr>
              <w:ind w:left="360"/>
            </w:pPr>
            <w:r w:rsidRPr="005B064E">
              <w:t>Обеспечение вооруженных сил (код 8.1);</w:t>
            </w:r>
          </w:p>
          <w:p w:rsidR="00C40E86" w:rsidRPr="005B064E" w:rsidRDefault="00C40E86" w:rsidP="00E24283">
            <w:pPr>
              <w:ind w:left="360"/>
            </w:pPr>
            <w:r w:rsidRPr="005B064E">
              <w:t xml:space="preserve">  Обеспечение внутреннего правопорядка (код 8.3);</w:t>
            </w:r>
          </w:p>
          <w:p w:rsidR="00C40E86" w:rsidRPr="005B064E" w:rsidRDefault="00C40E86" w:rsidP="00E24283">
            <w:pPr>
              <w:ind w:left="360"/>
            </w:pPr>
            <w:r w:rsidRPr="005B064E">
              <w:t>Обеспечение деятельности по исполнению наказаний (код 8.4);</w:t>
            </w:r>
          </w:p>
          <w:p w:rsidR="00C40E86" w:rsidRPr="005B064E" w:rsidRDefault="00C40E86" w:rsidP="00E24283">
            <w:pPr>
              <w:ind w:left="360"/>
            </w:pPr>
            <w:r w:rsidRPr="005B064E">
              <w:t>Специальная деятельность (код 12.2);</w:t>
            </w:r>
          </w:p>
          <w:p w:rsidR="00C40E86" w:rsidRPr="005B064E" w:rsidRDefault="00C40E86" w:rsidP="00E24283">
            <w:pPr>
              <w:ind w:left="360"/>
              <w:rPr>
                <w:b/>
              </w:rPr>
            </w:pPr>
            <w:r w:rsidRPr="005B064E">
              <w:t xml:space="preserve"> Запас (код 12.3)</w:t>
            </w:r>
          </w:p>
        </w:tc>
      </w:tr>
      <w:tr w:rsidR="00C40E86" w:rsidRPr="005B064E" w:rsidTr="00E24283">
        <w:tc>
          <w:tcPr>
            <w:tcW w:w="738" w:type="dxa"/>
            <w:shd w:val="clear" w:color="auto" w:fill="auto"/>
          </w:tcPr>
          <w:p w:rsidR="00C40E86" w:rsidRPr="005B064E" w:rsidRDefault="00C40E86" w:rsidP="00E24283">
            <w:pPr>
              <w:ind w:left="-142"/>
              <w:jc w:val="center"/>
            </w:pPr>
            <w:r w:rsidRPr="005B064E">
              <w:t>2</w:t>
            </w:r>
          </w:p>
        </w:tc>
        <w:tc>
          <w:tcPr>
            <w:tcW w:w="3231" w:type="dxa"/>
            <w:shd w:val="clear" w:color="auto" w:fill="auto"/>
          </w:tcPr>
          <w:p w:rsidR="00C40E86" w:rsidRPr="005B064E" w:rsidRDefault="00C40E86" w:rsidP="00E24283">
            <w:pPr>
              <w:ind w:left="-142"/>
              <w:jc w:val="center"/>
            </w:pPr>
            <w:r w:rsidRPr="005B064E">
              <w:t>Условно разрешенные виды использования</w:t>
            </w:r>
          </w:p>
        </w:tc>
        <w:tc>
          <w:tcPr>
            <w:tcW w:w="5557" w:type="dxa"/>
            <w:shd w:val="clear" w:color="auto" w:fill="auto"/>
          </w:tcPr>
          <w:p w:rsidR="00C40E86" w:rsidRPr="005B064E" w:rsidRDefault="00C40E86" w:rsidP="00E24283">
            <w:pPr>
              <w:ind w:left="360"/>
            </w:pPr>
            <w:r w:rsidRPr="005B064E">
              <w:t>не установлены</w:t>
            </w:r>
          </w:p>
        </w:tc>
      </w:tr>
      <w:tr w:rsidR="00C40E86" w:rsidRPr="005B064E" w:rsidTr="00E24283">
        <w:tc>
          <w:tcPr>
            <w:tcW w:w="738" w:type="dxa"/>
            <w:shd w:val="clear" w:color="auto" w:fill="auto"/>
          </w:tcPr>
          <w:p w:rsidR="00C40E86" w:rsidRPr="005B064E" w:rsidRDefault="00C40E86" w:rsidP="00E24283">
            <w:pPr>
              <w:ind w:left="-142"/>
              <w:jc w:val="center"/>
            </w:pPr>
            <w:r w:rsidRPr="005B064E">
              <w:t>3</w:t>
            </w:r>
          </w:p>
        </w:tc>
        <w:tc>
          <w:tcPr>
            <w:tcW w:w="3231" w:type="dxa"/>
            <w:shd w:val="clear" w:color="auto" w:fill="auto"/>
          </w:tcPr>
          <w:p w:rsidR="00C40E86" w:rsidRPr="005B064E" w:rsidRDefault="00C40E86" w:rsidP="00E24283">
            <w:pPr>
              <w:ind w:left="-142"/>
              <w:jc w:val="center"/>
            </w:pPr>
            <w:r w:rsidRPr="005B064E">
              <w:t>Вспомогательные виды использования</w:t>
            </w:r>
          </w:p>
        </w:tc>
        <w:tc>
          <w:tcPr>
            <w:tcW w:w="5557" w:type="dxa"/>
            <w:shd w:val="clear" w:color="auto" w:fill="auto"/>
          </w:tcPr>
          <w:p w:rsidR="00C40E86" w:rsidRPr="005B064E" w:rsidRDefault="00C40E86" w:rsidP="00E24283">
            <w:pPr>
              <w:ind w:left="360"/>
            </w:pPr>
            <w:r w:rsidRPr="005B064E">
              <w:t>Хранение автотранспорта (код 2.7.1)</w:t>
            </w:r>
          </w:p>
        </w:tc>
      </w:tr>
    </w:tbl>
    <w:p w:rsidR="00C40E86" w:rsidRPr="005B064E" w:rsidRDefault="00C40E86" w:rsidP="00C40E86">
      <w:pPr>
        <w:keepNext/>
        <w:spacing w:before="240"/>
        <w:ind w:firstLine="709"/>
        <w:jc w:val="center"/>
        <w:rPr>
          <w:b/>
          <w:sz w:val="28"/>
          <w:szCs w:val="28"/>
        </w:rPr>
      </w:pPr>
      <w:r w:rsidRPr="005B064E">
        <w:rPr>
          <w:b/>
          <w:sz w:val="28"/>
          <w:szCs w:val="28"/>
        </w:rPr>
        <w:t xml:space="preserve">Таблица 52. Предельные (минимальные и (или) максимальные) размеры земельных участков, предельные параметры разрешенного </w:t>
      </w:r>
      <w:r w:rsidRPr="005B064E">
        <w:rPr>
          <w:b/>
          <w:sz w:val="28"/>
          <w:szCs w:val="28"/>
        </w:rPr>
        <w:lastRenderedPageBreak/>
        <w:t>строительства, реконструкции объектов капитального строительства, расположенных в зоне СП-1</w:t>
      </w:r>
    </w:p>
    <w:tbl>
      <w:tblPr>
        <w:tblW w:w="940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2"/>
        <w:gridCol w:w="6096"/>
        <w:gridCol w:w="1292"/>
        <w:gridCol w:w="1268"/>
      </w:tblGrid>
      <w:tr w:rsidR="00C40E86" w:rsidRPr="005B064E" w:rsidTr="00E24283">
        <w:trPr>
          <w:tblHeader/>
        </w:trPr>
        <w:tc>
          <w:tcPr>
            <w:tcW w:w="760" w:type="dxa"/>
            <w:vAlign w:val="bottom"/>
          </w:tcPr>
          <w:p w:rsidR="00C40E86" w:rsidRPr="005B064E" w:rsidRDefault="00C40E86" w:rsidP="00E24283">
            <w:pPr>
              <w:jc w:val="center"/>
            </w:pPr>
            <w:r w:rsidRPr="005B064E">
              <w:t>№ п/п</w:t>
            </w:r>
          </w:p>
        </w:tc>
        <w:tc>
          <w:tcPr>
            <w:tcW w:w="6266" w:type="dxa"/>
            <w:vAlign w:val="bottom"/>
          </w:tcPr>
          <w:p w:rsidR="00C40E86" w:rsidRPr="005B064E" w:rsidRDefault="00C40E86" w:rsidP="00E24283">
            <w:pPr>
              <w:jc w:val="center"/>
            </w:pPr>
            <w:r w:rsidRPr="005B064E">
              <w:t>Наименование параметра</w:t>
            </w:r>
          </w:p>
        </w:tc>
        <w:tc>
          <w:tcPr>
            <w:tcW w:w="1202" w:type="dxa"/>
            <w:vAlign w:val="bottom"/>
          </w:tcPr>
          <w:p w:rsidR="00C40E86" w:rsidRPr="005B064E" w:rsidRDefault="00C40E86" w:rsidP="00E24283">
            <w:pPr>
              <w:jc w:val="center"/>
            </w:pPr>
            <w:r w:rsidRPr="005B064E">
              <w:t>Единица измерения</w:t>
            </w:r>
          </w:p>
        </w:tc>
        <w:tc>
          <w:tcPr>
            <w:tcW w:w="1180" w:type="dxa"/>
            <w:vAlign w:val="bottom"/>
          </w:tcPr>
          <w:p w:rsidR="00C40E86" w:rsidRPr="005B064E" w:rsidRDefault="00C40E86" w:rsidP="00E24283">
            <w:pPr>
              <w:jc w:val="center"/>
            </w:pPr>
            <w:r w:rsidRPr="005B064E">
              <w:t>Значение параметра</w:t>
            </w:r>
          </w:p>
        </w:tc>
      </w:tr>
      <w:tr w:rsidR="00C40E86" w:rsidRPr="005B064E" w:rsidTr="00E24283">
        <w:trPr>
          <w:tblHeader/>
        </w:trPr>
        <w:tc>
          <w:tcPr>
            <w:tcW w:w="760" w:type="dxa"/>
          </w:tcPr>
          <w:p w:rsidR="00C40E86" w:rsidRPr="005B064E" w:rsidRDefault="00C40E86" w:rsidP="00E24283">
            <w:pPr>
              <w:jc w:val="center"/>
            </w:pPr>
            <w:r w:rsidRPr="005B064E">
              <w:t>1</w:t>
            </w:r>
          </w:p>
        </w:tc>
        <w:tc>
          <w:tcPr>
            <w:tcW w:w="6266" w:type="dxa"/>
          </w:tcPr>
          <w:p w:rsidR="00C40E86" w:rsidRPr="005B064E" w:rsidRDefault="00C40E86" w:rsidP="00E24283">
            <w:pPr>
              <w:jc w:val="center"/>
            </w:pPr>
            <w:r w:rsidRPr="005B064E">
              <w:t>2</w:t>
            </w:r>
          </w:p>
        </w:tc>
        <w:tc>
          <w:tcPr>
            <w:tcW w:w="1202" w:type="dxa"/>
          </w:tcPr>
          <w:p w:rsidR="00C40E86" w:rsidRPr="005B064E" w:rsidRDefault="00C40E86" w:rsidP="00E24283">
            <w:pPr>
              <w:jc w:val="center"/>
            </w:pPr>
            <w:r w:rsidRPr="005B064E">
              <w:t>3</w:t>
            </w:r>
          </w:p>
        </w:tc>
        <w:tc>
          <w:tcPr>
            <w:tcW w:w="1180" w:type="dxa"/>
          </w:tcPr>
          <w:p w:rsidR="00C40E86" w:rsidRPr="005B064E" w:rsidRDefault="00C40E86" w:rsidP="00E24283">
            <w:pPr>
              <w:jc w:val="center"/>
            </w:pPr>
            <w:r w:rsidRPr="005B064E">
              <w:t>4</w:t>
            </w:r>
          </w:p>
        </w:tc>
      </w:tr>
      <w:tr w:rsidR="00C40E86" w:rsidRPr="005B064E" w:rsidTr="00E24283">
        <w:tc>
          <w:tcPr>
            <w:tcW w:w="760" w:type="dxa"/>
          </w:tcPr>
          <w:p w:rsidR="00C40E86" w:rsidRPr="005B064E" w:rsidRDefault="00C40E86" w:rsidP="00E24283">
            <w:pPr>
              <w:jc w:val="center"/>
            </w:pPr>
            <w:r w:rsidRPr="005B064E">
              <w:t>1</w:t>
            </w:r>
          </w:p>
        </w:tc>
        <w:tc>
          <w:tcPr>
            <w:tcW w:w="6266" w:type="dxa"/>
          </w:tcPr>
          <w:p w:rsidR="00C40E86" w:rsidRPr="005B064E" w:rsidRDefault="00C40E86" w:rsidP="00E24283">
            <w:pPr>
              <w:jc w:val="both"/>
            </w:pPr>
            <w:r w:rsidRPr="005B064E">
              <w:t>Предельное количество этажей зданий, строений и сооружений для всех объектов капитального строительства в границах земельных участков для видов разрешенного использования с кодами (8.4)</w:t>
            </w:r>
          </w:p>
        </w:tc>
        <w:tc>
          <w:tcPr>
            <w:tcW w:w="1202" w:type="dxa"/>
            <w:vAlign w:val="center"/>
          </w:tcPr>
          <w:p w:rsidR="00C40E86" w:rsidRPr="005B064E" w:rsidRDefault="00C40E86" w:rsidP="00E24283">
            <w:pPr>
              <w:jc w:val="center"/>
            </w:pPr>
            <w:r w:rsidRPr="005B064E">
              <w:t>этаж</w:t>
            </w:r>
          </w:p>
        </w:tc>
        <w:tc>
          <w:tcPr>
            <w:tcW w:w="1180" w:type="dxa"/>
            <w:vAlign w:val="center"/>
          </w:tcPr>
          <w:p w:rsidR="00C40E86" w:rsidRPr="005B064E" w:rsidRDefault="00C40E86" w:rsidP="00E24283">
            <w:pPr>
              <w:jc w:val="center"/>
            </w:pPr>
            <w:r w:rsidRPr="005B064E">
              <w:t>3</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СП-1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5B064E" w:rsidRDefault="00C40E86" w:rsidP="00C40E86">
      <w:pPr>
        <w:spacing w:before="240"/>
        <w:ind w:firstLine="709"/>
        <w:jc w:val="center"/>
        <w:rPr>
          <w:b/>
          <w:sz w:val="28"/>
          <w:szCs w:val="28"/>
        </w:rPr>
      </w:pPr>
      <w:r w:rsidRPr="005B064E">
        <w:rPr>
          <w:b/>
          <w:sz w:val="28"/>
          <w:szCs w:val="28"/>
        </w:rPr>
        <w:t xml:space="preserve">Таблица 53. </w:t>
      </w:r>
      <w:r w:rsidRPr="005B064E">
        <w:rPr>
          <w:b/>
          <w:bCs/>
          <w:caps/>
          <w:sz w:val="28"/>
          <w:szCs w:val="28"/>
        </w:rPr>
        <w:t>СП – 2</w:t>
      </w:r>
      <w:r>
        <w:rPr>
          <w:b/>
          <w:bCs/>
          <w:caps/>
          <w:sz w:val="28"/>
          <w:szCs w:val="28"/>
        </w:rPr>
        <w:t>.</w:t>
      </w:r>
      <w:r w:rsidRPr="005B064E">
        <w:rPr>
          <w:b/>
          <w:bCs/>
          <w:caps/>
          <w:sz w:val="28"/>
          <w:szCs w:val="28"/>
        </w:rPr>
        <w:t xml:space="preserve"> </w:t>
      </w:r>
      <w:r w:rsidRPr="005B064E">
        <w:rPr>
          <w:b/>
          <w:sz w:val="28"/>
          <w:szCs w:val="28"/>
        </w:rPr>
        <w:t>Зона кладбищ</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38"/>
        <w:gridCol w:w="3231"/>
        <w:gridCol w:w="5557"/>
      </w:tblGrid>
      <w:tr w:rsidR="00C40E86" w:rsidRPr="005B064E" w:rsidTr="00E24283">
        <w:trPr>
          <w:tblHeader/>
        </w:trPr>
        <w:tc>
          <w:tcPr>
            <w:tcW w:w="738" w:type="dxa"/>
            <w:shd w:val="clear" w:color="auto" w:fill="auto"/>
            <w:vAlign w:val="bottom"/>
          </w:tcPr>
          <w:p w:rsidR="00C40E86" w:rsidRPr="005B064E" w:rsidRDefault="00C40E86" w:rsidP="00E24283">
            <w:pPr>
              <w:ind w:left="-142"/>
              <w:jc w:val="center"/>
            </w:pPr>
            <w:r w:rsidRPr="005B064E">
              <w:t>№ п/п</w:t>
            </w:r>
          </w:p>
        </w:tc>
        <w:tc>
          <w:tcPr>
            <w:tcW w:w="3231" w:type="dxa"/>
            <w:shd w:val="clear" w:color="auto" w:fill="auto"/>
            <w:vAlign w:val="bottom"/>
          </w:tcPr>
          <w:p w:rsidR="00C40E86" w:rsidRPr="005B064E" w:rsidRDefault="00C40E86" w:rsidP="00E24283">
            <w:pPr>
              <w:ind w:left="-142"/>
              <w:jc w:val="center"/>
            </w:pPr>
            <w:r w:rsidRPr="005B064E">
              <w:t>Виды разрешенного использования земельных участков и объектов капитального строительства</w:t>
            </w:r>
          </w:p>
        </w:tc>
        <w:tc>
          <w:tcPr>
            <w:tcW w:w="5557" w:type="dxa"/>
            <w:shd w:val="clear" w:color="auto" w:fill="auto"/>
            <w:vAlign w:val="bottom"/>
          </w:tcPr>
          <w:p w:rsidR="00C40E86" w:rsidRPr="005B064E" w:rsidRDefault="00C40E86" w:rsidP="00E24283">
            <w:pPr>
              <w:autoSpaceDE w:val="0"/>
              <w:autoSpaceDN w:val="0"/>
              <w:adjustRightInd w:val="0"/>
              <w:jc w:val="center"/>
            </w:pPr>
            <w:r w:rsidRPr="005B064E">
              <w:rPr>
                <w:rFonts w:eastAsia="Arial"/>
              </w:rPr>
              <w:t>Перечень видов разрешенного использования земельных участков, в соответствии с Классификатором</w:t>
            </w:r>
          </w:p>
        </w:tc>
      </w:tr>
      <w:tr w:rsidR="00C40E86" w:rsidRPr="005B064E" w:rsidTr="00E24283">
        <w:trPr>
          <w:tblHeader/>
        </w:trPr>
        <w:tc>
          <w:tcPr>
            <w:tcW w:w="738"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2</w:t>
            </w:r>
          </w:p>
        </w:tc>
        <w:tc>
          <w:tcPr>
            <w:tcW w:w="5557" w:type="dxa"/>
            <w:shd w:val="clear" w:color="auto" w:fill="auto"/>
          </w:tcPr>
          <w:p w:rsidR="00C40E86" w:rsidRPr="005B064E" w:rsidRDefault="00C40E86" w:rsidP="00E24283">
            <w:pPr>
              <w:autoSpaceDE w:val="0"/>
              <w:autoSpaceDN w:val="0"/>
              <w:adjustRightInd w:val="0"/>
              <w:jc w:val="center"/>
              <w:rPr>
                <w:rFonts w:eastAsia="Arial"/>
              </w:rPr>
            </w:pPr>
            <w:r w:rsidRPr="005B064E">
              <w:rPr>
                <w:rFonts w:eastAsia="Arial"/>
              </w:rPr>
              <w:t>3</w:t>
            </w:r>
          </w:p>
        </w:tc>
      </w:tr>
      <w:tr w:rsidR="00C40E86" w:rsidRPr="005B064E" w:rsidTr="00E24283">
        <w:tc>
          <w:tcPr>
            <w:tcW w:w="738"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Основные виды разрешенного использования</w:t>
            </w:r>
          </w:p>
        </w:tc>
        <w:tc>
          <w:tcPr>
            <w:tcW w:w="5557" w:type="dxa"/>
            <w:shd w:val="clear" w:color="auto" w:fill="auto"/>
          </w:tcPr>
          <w:p w:rsidR="00C40E86" w:rsidRPr="005B064E" w:rsidRDefault="00C40E86" w:rsidP="00E24283">
            <w:pPr>
              <w:ind w:left="89"/>
            </w:pPr>
            <w:r w:rsidRPr="005B064E">
              <w:t>Религиозное использование (код 3.7);</w:t>
            </w:r>
          </w:p>
          <w:p w:rsidR="00C40E86" w:rsidRPr="005B064E" w:rsidRDefault="00C40E86" w:rsidP="00E24283">
            <w:pPr>
              <w:ind w:left="89"/>
            </w:pPr>
            <w:r w:rsidRPr="005B064E">
              <w:t xml:space="preserve"> Историко-культурная деятельность (код 9.3);</w:t>
            </w:r>
          </w:p>
          <w:p w:rsidR="00C40E86" w:rsidRPr="005B064E" w:rsidRDefault="00C40E86" w:rsidP="00E24283">
            <w:pPr>
              <w:ind w:left="89"/>
              <w:rPr>
                <w:b/>
              </w:rPr>
            </w:pPr>
            <w:r w:rsidRPr="005B064E">
              <w:t xml:space="preserve"> Ритуальная деятельность (код 12.1)</w:t>
            </w:r>
          </w:p>
        </w:tc>
      </w:tr>
      <w:tr w:rsidR="00C40E86" w:rsidRPr="005B064E" w:rsidTr="00E24283">
        <w:tc>
          <w:tcPr>
            <w:tcW w:w="738" w:type="dxa"/>
            <w:shd w:val="clear" w:color="auto" w:fill="auto"/>
          </w:tcPr>
          <w:p w:rsidR="00C40E86" w:rsidRPr="005B064E" w:rsidRDefault="00C40E86" w:rsidP="00E24283">
            <w:pPr>
              <w:ind w:left="-142"/>
              <w:jc w:val="center"/>
            </w:pPr>
            <w:r w:rsidRPr="005B064E">
              <w:t>2</w:t>
            </w:r>
          </w:p>
        </w:tc>
        <w:tc>
          <w:tcPr>
            <w:tcW w:w="3231" w:type="dxa"/>
            <w:shd w:val="clear" w:color="auto" w:fill="auto"/>
          </w:tcPr>
          <w:p w:rsidR="00C40E86" w:rsidRPr="005B064E" w:rsidRDefault="00C40E86" w:rsidP="00E24283">
            <w:pPr>
              <w:ind w:left="-142"/>
              <w:jc w:val="center"/>
            </w:pPr>
            <w:r w:rsidRPr="005B064E">
              <w:t>Условно разрешенные виды использования</w:t>
            </w:r>
          </w:p>
        </w:tc>
        <w:tc>
          <w:tcPr>
            <w:tcW w:w="5557" w:type="dxa"/>
            <w:shd w:val="clear" w:color="auto" w:fill="auto"/>
          </w:tcPr>
          <w:p w:rsidR="00C40E86" w:rsidRPr="005B064E" w:rsidRDefault="00C40E86" w:rsidP="00E24283">
            <w:pPr>
              <w:ind w:left="89"/>
            </w:pPr>
            <w:r w:rsidRPr="005B064E">
              <w:t>Бытовое обслуживание (код 3.3)</w:t>
            </w:r>
          </w:p>
        </w:tc>
      </w:tr>
      <w:tr w:rsidR="00C40E86" w:rsidRPr="005B064E" w:rsidTr="00E24283">
        <w:tc>
          <w:tcPr>
            <w:tcW w:w="738" w:type="dxa"/>
            <w:shd w:val="clear" w:color="auto" w:fill="auto"/>
          </w:tcPr>
          <w:p w:rsidR="00C40E86" w:rsidRPr="005B064E" w:rsidRDefault="00C40E86" w:rsidP="00E24283">
            <w:pPr>
              <w:ind w:left="-142"/>
              <w:jc w:val="center"/>
            </w:pPr>
            <w:r w:rsidRPr="005B064E">
              <w:t>3</w:t>
            </w:r>
          </w:p>
        </w:tc>
        <w:tc>
          <w:tcPr>
            <w:tcW w:w="3231" w:type="dxa"/>
            <w:shd w:val="clear" w:color="auto" w:fill="auto"/>
          </w:tcPr>
          <w:p w:rsidR="00C40E86" w:rsidRPr="005B064E" w:rsidRDefault="00C40E86" w:rsidP="00E24283">
            <w:pPr>
              <w:ind w:left="-142"/>
              <w:jc w:val="center"/>
            </w:pPr>
            <w:r w:rsidRPr="005B064E">
              <w:t>Вспомогательные виды использования</w:t>
            </w:r>
          </w:p>
        </w:tc>
        <w:tc>
          <w:tcPr>
            <w:tcW w:w="5557" w:type="dxa"/>
            <w:shd w:val="clear" w:color="auto" w:fill="auto"/>
          </w:tcPr>
          <w:p w:rsidR="00C40E86" w:rsidRPr="005B064E" w:rsidRDefault="00C40E86" w:rsidP="00E24283">
            <w:pPr>
              <w:ind w:left="231"/>
            </w:pPr>
            <w:r w:rsidRPr="005B064E">
              <w:t>не установлены</w:t>
            </w:r>
          </w:p>
        </w:tc>
      </w:tr>
    </w:tbl>
    <w:p w:rsidR="00C40E86" w:rsidRPr="005B064E" w:rsidRDefault="00C40E86" w:rsidP="00C40E86">
      <w:pPr>
        <w:keepNext/>
        <w:spacing w:before="240"/>
        <w:ind w:firstLine="709"/>
        <w:jc w:val="center"/>
        <w:rPr>
          <w:b/>
          <w:sz w:val="28"/>
          <w:szCs w:val="28"/>
        </w:rPr>
      </w:pPr>
      <w:r w:rsidRPr="005B064E">
        <w:rPr>
          <w:b/>
          <w:sz w:val="28"/>
          <w:szCs w:val="28"/>
        </w:rPr>
        <w:t>Таблица 54.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СП-2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59"/>
        <w:gridCol w:w="6096"/>
        <w:gridCol w:w="1418"/>
        <w:gridCol w:w="1304"/>
      </w:tblGrid>
      <w:tr w:rsidR="00C40E86" w:rsidRPr="005B064E" w:rsidTr="00E24283">
        <w:trPr>
          <w:tblHeader/>
        </w:trPr>
        <w:tc>
          <w:tcPr>
            <w:tcW w:w="759" w:type="dxa"/>
            <w:vAlign w:val="bottom"/>
          </w:tcPr>
          <w:p w:rsidR="00C40E86" w:rsidRPr="005B064E" w:rsidRDefault="00C40E86" w:rsidP="00E24283">
            <w:pPr>
              <w:jc w:val="center"/>
            </w:pPr>
            <w:r w:rsidRPr="005B064E">
              <w:t>№ п/п</w:t>
            </w:r>
          </w:p>
        </w:tc>
        <w:tc>
          <w:tcPr>
            <w:tcW w:w="6096" w:type="dxa"/>
            <w:vAlign w:val="bottom"/>
          </w:tcPr>
          <w:p w:rsidR="00C40E86" w:rsidRPr="005B064E" w:rsidRDefault="00C40E86" w:rsidP="00E24283">
            <w:pPr>
              <w:jc w:val="center"/>
            </w:pPr>
            <w:r w:rsidRPr="005B064E">
              <w:t>Наименование параметра</w:t>
            </w:r>
          </w:p>
        </w:tc>
        <w:tc>
          <w:tcPr>
            <w:tcW w:w="1418" w:type="dxa"/>
            <w:vAlign w:val="bottom"/>
          </w:tcPr>
          <w:p w:rsidR="00C40E86" w:rsidRPr="005B064E" w:rsidRDefault="00C40E86" w:rsidP="00E24283">
            <w:pPr>
              <w:jc w:val="center"/>
            </w:pPr>
            <w:r w:rsidRPr="005B064E">
              <w:t>Единица измерения</w:t>
            </w:r>
          </w:p>
        </w:tc>
        <w:tc>
          <w:tcPr>
            <w:tcW w:w="1304" w:type="dxa"/>
            <w:vAlign w:val="bottom"/>
          </w:tcPr>
          <w:p w:rsidR="00C40E86" w:rsidRPr="005B064E" w:rsidRDefault="00C40E86" w:rsidP="00E24283">
            <w:pPr>
              <w:jc w:val="center"/>
            </w:pPr>
            <w:r w:rsidRPr="005B064E">
              <w:t>Значение параметра</w:t>
            </w:r>
          </w:p>
        </w:tc>
      </w:tr>
      <w:tr w:rsidR="00C40E86" w:rsidRPr="005B064E" w:rsidTr="00E24283">
        <w:trPr>
          <w:tblHeader/>
        </w:trPr>
        <w:tc>
          <w:tcPr>
            <w:tcW w:w="759" w:type="dxa"/>
          </w:tcPr>
          <w:p w:rsidR="00C40E86" w:rsidRPr="005B064E" w:rsidRDefault="00C40E86" w:rsidP="00E24283">
            <w:pPr>
              <w:jc w:val="center"/>
            </w:pPr>
            <w:r w:rsidRPr="005B064E">
              <w:t>1</w:t>
            </w:r>
          </w:p>
        </w:tc>
        <w:tc>
          <w:tcPr>
            <w:tcW w:w="6096" w:type="dxa"/>
          </w:tcPr>
          <w:p w:rsidR="00C40E86" w:rsidRPr="005B064E" w:rsidRDefault="00C40E86" w:rsidP="00E24283">
            <w:pPr>
              <w:jc w:val="center"/>
            </w:pPr>
            <w:r w:rsidRPr="005B064E">
              <w:t>2</w:t>
            </w:r>
          </w:p>
        </w:tc>
        <w:tc>
          <w:tcPr>
            <w:tcW w:w="1418" w:type="dxa"/>
          </w:tcPr>
          <w:p w:rsidR="00C40E86" w:rsidRPr="005B064E" w:rsidRDefault="00C40E86" w:rsidP="00E24283">
            <w:pPr>
              <w:jc w:val="center"/>
            </w:pPr>
            <w:r w:rsidRPr="005B064E">
              <w:t>3</w:t>
            </w:r>
          </w:p>
        </w:tc>
        <w:tc>
          <w:tcPr>
            <w:tcW w:w="1304" w:type="dxa"/>
          </w:tcPr>
          <w:p w:rsidR="00C40E86" w:rsidRPr="005B064E" w:rsidRDefault="00C40E86" w:rsidP="00E24283">
            <w:pPr>
              <w:jc w:val="center"/>
            </w:pPr>
            <w:r w:rsidRPr="005B064E">
              <w:t>4</w:t>
            </w:r>
          </w:p>
        </w:tc>
      </w:tr>
      <w:tr w:rsidR="00C40E86" w:rsidRPr="005B064E" w:rsidTr="00E24283">
        <w:tc>
          <w:tcPr>
            <w:tcW w:w="759" w:type="dxa"/>
          </w:tcPr>
          <w:p w:rsidR="00C40E86" w:rsidRPr="005B064E" w:rsidRDefault="00C40E86" w:rsidP="00E24283">
            <w:pPr>
              <w:numPr>
                <w:ilvl w:val="0"/>
                <w:numId w:val="3"/>
              </w:numPr>
              <w:ind w:left="227"/>
              <w:jc w:val="center"/>
            </w:pPr>
          </w:p>
        </w:tc>
        <w:tc>
          <w:tcPr>
            <w:tcW w:w="6096" w:type="dxa"/>
          </w:tcPr>
          <w:p w:rsidR="00C40E86" w:rsidRPr="005B064E" w:rsidRDefault="00C40E86" w:rsidP="00E24283">
            <w:pPr>
              <w:jc w:val="both"/>
            </w:pPr>
            <w:r w:rsidRPr="005B064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видов разрешенного использования с кодом (12.1)</w:t>
            </w:r>
          </w:p>
        </w:tc>
        <w:tc>
          <w:tcPr>
            <w:tcW w:w="1418" w:type="dxa"/>
          </w:tcPr>
          <w:p w:rsidR="00C40E86" w:rsidRPr="005B064E" w:rsidRDefault="00C40E86" w:rsidP="00E24283">
            <w:pPr>
              <w:jc w:val="center"/>
            </w:pPr>
            <w:r w:rsidRPr="005B064E">
              <w:t>м</w:t>
            </w:r>
          </w:p>
        </w:tc>
        <w:tc>
          <w:tcPr>
            <w:tcW w:w="1304" w:type="dxa"/>
          </w:tcPr>
          <w:p w:rsidR="00C40E86" w:rsidRPr="005B064E" w:rsidRDefault="00C40E86" w:rsidP="00E24283">
            <w:pPr>
              <w:jc w:val="center"/>
            </w:pPr>
            <w:r w:rsidRPr="005B064E">
              <w:t>15</w:t>
            </w:r>
          </w:p>
        </w:tc>
      </w:tr>
      <w:tr w:rsidR="00C40E86" w:rsidRPr="005B064E" w:rsidTr="00E24283">
        <w:tc>
          <w:tcPr>
            <w:tcW w:w="759" w:type="dxa"/>
          </w:tcPr>
          <w:p w:rsidR="00C40E86" w:rsidRPr="005B064E" w:rsidRDefault="00C40E86" w:rsidP="00E24283">
            <w:pPr>
              <w:numPr>
                <w:ilvl w:val="0"/>
                <w:numId w:val="3"/>
              </w:numPr>
              <w:ind w:left="227"/>
              <w:jc w:val="center"/>
            </w:pPr>
          </w:p>
        </w:tc>
        <w:tc>
          <w:tcPr>
            <w:tcW w:w="6096" w:type="dxa"/>
          </w:tcPr>
          <w:p w:rsidR="00C40E86" w:rsidRPr="005B064E" w:rsidRDefault="00C40E86" w:rsidP="00E24283">
            <w:pPr>
              <w:jc w:val="both"/>
            </w:pPr>
            <w:r w:rsidRPr="005B064E">
              <w:t>Предельно допустимые максимальные размеры земельных участков для вида разрешенного использования с кодом 12.1 (кроме крематориев)</w:t>
            </w:r>
          </w:p>
        </w:tc>
        <w:tc>
          <w:tcPr>
            <w:tcW w:w="1418" w:type="dxa"/>
            <w:vAlign w:val="center"/>
          </w:tcPr>
          <w:p w:rsidR="00C40E86" w:rsidRPr="005B064E" w:rsidRDefault="00C40E86" w:rsidP="00E24283">
            <w:pPr>
              <w:jc w:val="center"/>
            </w:pPr>
            <w:r w:rsidRPr="005B064E">
              <w:t>га.</w:t>
            </w:r>
          </w:p>
        </w:tc>
        <w:tc>
          <w:tcPr>
            <w:tcW w:w="1304" w:type="dxa"/>
            <w:vAlign w:val="center"/>
          </w:tcPr>
          <w:p w:rsidR="00C40E86" w:rsidRPr="005B064E" w:rsidRDefault="00C40E86" w:rsidP="00E24283">
            <w:pPr>
              <w:jc w:val="center"/>
            </w:pPr>
            <w:r w:rsidRPr="005B064E">
              <w:t>40</w:t>
            </w:r>
          </w:p>
        </w:tc>
      </w:tr>
    </w:tbl>
    <w:p w:rsidR="00C40E86" w:rsidRPr="00360259" w:rsidRDefault="00C40E86" w:rsidP="00C40E86">
      <w:pPr>
        <w:spacing w:before="240"/>
        <w:ind w:firstLine="709"/>
        <w:jc w:val="both"/>
        <w:rPr>
          <w:sz w:val="28"/>
          <w:szCs w:val="28"/>
        </w:rPr>
      </w:pPr>
      <w:r w:rsidRPr="00360259">
        <w:rPr>
          <w:sz w:val="28"/>
          <w:szCs w:val="28"/>
        </w:rPr>
        <w:lastRenderedPageBreak/>
        <w:t>Требования к параметрам сооружений и границам земельных участков</w:t>
      </w:r>
      <w:r>
        <w:rPr>
          <w:sz w:val="28"/>
          <w:szCs w:val="28"/>
        </w:rPr>
        <w:t xml:space="preserve"> территориальной зоны СП-2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СанПиН 2.1.2882-11 «Гигиенические требования к размещению, устройству и содержанию кладбищ, зданий и сооружений похоронного назначения»;</w:t>
      </w:r>
    </w:p>
    <w:p w:rsidR="00C40E86" w:rsidRPr="00360259" w:rsidRDefault="00C40E86" w:rsidP="00C40E86">
      <w:pPr>
        <w:ind w:firstLine="709"/>
        <w:jc w:val="both"/>
        <w:rPr>
          <w:sz w:val="28"/>
          <w:szCs w:val="28"/>
        </w:rPr>
      </w:pPr>
      <w:r w:rsidRPr="00360259">
        <w:rPr>
          <w:sz w:val="28"/>
          <w:szCs w:val="28"/>
        </w:rPr>
        <w:t>Местные нормативы градостроительного проектирования;</w:t>
      </w:r>
    </w:p>
    <w:p w:rsidR="00C40E86" w:rsidRPr="00360259" w:rsidRDefault="00C40E86" w:rsidP="00C40E86">
      <w:pPr>
        <w:ind w:firstLine="709"/>
        <w:jc w:val="both"/>
        <w:rPr>
          <w:b/>
          <w:bCs/>
          <w:caps/>
          <w:sz w:val="28"/>
          <w:szCs w:val="28"/>
        </w:rPr>
      </w:pPr>
      <w:r w:rsidRPr="00360259">
        <w:rPr>
          <w:sz w:val="28"/>
          <w:szCs w:val="28"/>
        </w:rPr>
        <w:t>другие действующие нормативные документы и технические регламенты.</w:t>
      </w:r>
    </w:p>
    <w:p w:rsidR="00C40E86" w:rsidRPr="005B064E" w:rsidRDefault="00C40E86" w:rsidP="00C40E86">
      <w:pPr>
        <w:spacing w:before="240"/>
        <w:jc w:val="center"/>
        <w:rPr>
          <w:b/>
          <w:sz w:val="28"/>
          <w:szCs w:val="28"/>
        </w:rPr>
      </w:pPr>
      <w:r>
        <w:rPr>
          <w:b/>
          <w:bCs/>
          <w:caps/>
          <w:sz w:val="28"/>
          <w:szCs w:val="28"/>
        </w:rPr>
        <w:t>Т</w:t>
      </w:r>
      <w:r>
        <w:rPr>
          <w:b/>
          <w:bCs/>
          <w:sz w:val="28"/>
          <w:szCs w:val="28"/>
        </w:rPr>
        <w:t>аблица</w:t>
      </w:r>
      <w:r>
        <w:rPr>
          <w:b/>
          <w:bCs/>
          <w:caps/>
          <w:sz w:val="28"/>
          <w:szCs w:val="28"/>
        </w:rPr>
        <w:t xml:space="preserve"> 55. </w:t>
      </w:r>
      <w:r w:rsidRPr="005B064E">
        <w:rPr>
          <w:b/>
          <w:bCs/>
          <w:caps/>
          <w:sz w:val="28"/>
          <w:szCs w:val="28"/>
        </w:rPr>
        <w:t>СП – 3</w:t>
      </w:r>
      <w:r>
        <w:rPr>
          <w:b/>
          <w:bCs/>
          <w:caps/>
          <w:sz w:val="28"/>
          <w:szCs w:val="28"/>
        </w:rPr>
        <w:t>.</w:t>
      </w:r>
      <w:r w:rsidRPr="005B064E">
        <w:rPr>
          <w:b/>
          <w:bCs/>
          <w:caps/>
          <w:sz w:val="28"/>
          <w:szCs w:val="28"/>
        </w:rPr>
        <w:t xml:space="preserve"> </w:t>
      </w:r>
      <w:r w:rsidRPr="005B064E">
        <w:rPr>
          <w:b/>
          <w:sz w:val="28"/>
          <w:szCs w:val="28"/>
        </w:rPr>
        <w:t>Зона рекультивируемых свалок</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6"/>
        <w:gridCol w:w="3231"/>
        <w:gridCol w:w="5699"/>
      </w:tblGrid>
      <w:tr w:rsidR="00C40E86" w:rsidRPr="005B064E" w:rsidTr="00E24283">
        <w:trPr>
          <w:tblHeader/>
        </w:trPr>
        <w:tc>
          <w:tcPr>
            <w:tcW w:w="596" w:type="dxa"/>
            <w:shd w:val="clear" w:color="auto" w:fill="auto"/>
            <w:vAlign w:val="bottom"/>
          </w:tcPr>
          <w:p w:rsidR="00C40E86" w:rsidRPr="005B064E" w:rsidRDefault="00C40E86" w:rsidP="00E24283">
            <w:pPr>
              <w:ind w:left="-142"/>
              <w:jc w:val="center"/>
            </w:pPr>
            <w:r w:rsidRPr="005B064E">
              <w:t>№ п/п</w:t>
            </w:r>
          </w:p>
        </w:tc>
        <w:tc>
          <w:tcPr>
            <w:tcW w:w="3231" w:type="dxa"/>
            <w:shd w:val="clear" w:color="auto" w:fill="auto"/>
            <w:vAlign w:val="bottom"/>
          </w:tcPr>
          <w:p w:rsidR="00C40E86" w:rsidRPr="005B064E" w:rsidRDefault="00C40E86" w:rsidP="00E24283">
            <w:pPr>
              <w:ind w:left="-142"/>
              <w:jc w:val="center"/>
            </w:pPr>
            <w:r w:rsidRPr="005B064E">
              <w:t>Виды разрешенного использования земельных участков и объектов капитального строительства</w:t>
            </w:r>
          </w:p>
        </w:tc>
        <w:tc>
          <w:tcPr>
            <w:tcW w:w="5699" w:type="dxa"/>
            <w:shd w:val="clear" w:color="auto" w:fill="auto"/>
            <w:vAlign w:val="bottom"/>
          </w:tcPr>
          <w:p w:rsidR="00C40E86" w:rsidRPr="005B064E" w:rsidRDefault="00C40E86" w:rsidP="00E24283">
            <w:pPr>
              <w:autoSpaceDE w:val="0"/>
              <w:autoSpaceDN w:val="0"/>
              <w:adjustRightInd w:val="0"/>
              <w:jc w:val="center"/>
            </w:pPr>
            <w:r w:rsidRPr="005B064E">
              <w:rPr>
                <w:rFonts w:eastAsia="Arial"/>
              </w:rPr>
              <w:t>Перечень видов разрешенного использования земельных участков, в соответствии с Классификатором</w:t>
            </w:r>
          </w:p>
        </w:tc>
      </w:tr>
      <w:tr w:rsidR="00C40E86" w:rsidRPr="005B064E" w:rsidTr="00E24283">
        <w:trPr>
          <w:tblHeader/>
        </w:trPr>
        <w:tc>
          <w:tcPr>
            <w:tcW w:w="596"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2</w:t>
            </w:r>
          </w:p>
        </w:tc>
        <w:tc>
          <w:tcPr>
            <w:tcW w:w="5699" w:type="dxa"/>
            <w:shd w:val="clear" w:color="auto" w:fill="auto"/>
          </w:tcPr>
          <w:p w:rsidR="00C40E86" w:rsidRPr="005B064E" w:rsidRDefault="00C40E86" w:rsidP="00E24283">
            <w:pPr>
              <w:autoSpaceDE w:val="0"/>
              <w:autoSpaceDN w:val="0"/>
              <w:adjustRightInd w:val="0"/>
              <w:jc w:val="center"/>
              <w:rPr>
                <w:rFonts w:eastAsia="Arial"/>
              </w:rPr>
            </w:pPr>
            <w:r w:rsidRPr="005B064E">
              <w:rPr>
                <w:rFonts w:eastAsia="Arial"/>
              </w:rPr>
              <w:t>3</w:t>
            </w:r>
          </w:p>
        </w:tc>
      </w:tr>
      <w:tr w:rsidR="00C40E86" w:rsidRPr="005B064E" w:rsidTr="00E24283">
        <w:tc>
          <w:tcPr>
            <w:tcW w:w="596" w:type="dxa"/>
            <w:shd w:val="clear" w:color="auto" w:fill="auto"/>
          </w:tcPr>
          <w:p w:rsidR="00C40E86" w:rsidRPr="005B064E" w:rsidRDefault="00C40E86" w:rsidP="00E24283">
            <w:pPr>
              <w:ind w:left="-142"/>
              <w:jc w:val="center"/>
            </w:pPr>
            <w:r w:rsidRPr="005B064E">
              <w:t>1</w:t>
            </w:r>
          </w:p>
        </w:tc>
        <w:tc>
          <w:tcPr>
            <w:tcW w:w="3231" w:type="dxa"/>
            <w:shd w:val="clear" w:color="auto" w:fill="auto"/>
          </w:tcPr>
          <w:p w:rsidR="00C40E86" w:rsidRPr="005B064E" w:rsidRDefault="00C40E86" w:rsidP="00E24283">
            <w:pPr>
              <w:ind w:left="-142"/>
              <w:jc w:val="center"/>
            </w:pPr>
            <w:r w:rsidRPr="005B064E">
              <w:t>Основные виды разрешенного использования</w:t>
            </w:r>
          </w:p>
        </w:tc>
        <w:tc>
          <w:tcPr>
            <w:tcW w:w="5699" w:type="dxa"/>
            <w:shd w:val="clear" w:color="auto" w:fill="auto"/>
          </w:tcPr>
          <w:p w:rsidR="00C40E86" w:rsidRPr="005B064E" w:rsidRDefault="00C40E86" w:rsidP="00E24283">
            <w:pPr>
              <w:ind w:left="231"/>
              <w:rPr>
                <w:b/>
              </w:rPr>
            </w:pPr>
            <w:r w:rsidRPr="005B064E">
              <w:t>Специальная деятельность (код 12.2)</w:t>
            </w:r>
          </w:p>
        </w:tc>
      </w:tr>
      <w:tr w:rsidR="00C40E86" w:rsidRPr="005B064E" w:rsidTr="00E24283">
        <w:tc>
          <w:tcPr>
            <w:tcW w:w="596" w:type="dxa"/>
            <w:shd w:val="clear" w:color="auto" w:fill="auto"/>
          </w:tcPr>
          <w:p w:rsidR="00C40E86" w:rsidRPr="005B064E" w:rsidRDefault="00C40E86" w:rsidP="00E24283">
            <w:pPr>
              <w:ind w:left="-142"/>
              <w:jc w:val="center"/>
            </w:pPr>
            <w:r w:rsidRPr="005B064E">
              <w:t>2</w:t>
            </w:r>
          </w:p>
        </w:tc>
        <w:tc>
          <w:tcPr>
            <w:tcW w:w="3231" w:type="dxa"/>
            <w:shd w:val="clear" w:color="auto" w:fill="auto"/>
          </w:tcPr>
          <w:p w:rsidR="00C40E86" w:rsidRPr="005B064E" w:rsidRDefault="00C40E86" w:rsidP="00E24283">
            <w:pPr>
              <w:ind w:left="-142"/>
              <w:jc w:val="center"/>
            </w:pPr>
            <w:r w:rsidRPr="005B064E">
              <w:t>Условно разрешенные виды использования</w:t>
            </w:r>
          </w:p>
        </w:tc>
        <w:tc>
          <w:tcPr>
            <w:tcW w:w="5699" w:type="dxa"/>
            <w:shd w:val="clear" w:color="auto" w:fill="auto"/>
          </w:tcPr>
          <w:p w:rsidR="00C40E86" w:rsidRPr="005B064E" w:rsidRDefault="00C40E86" w:rsidP="00E24283">
            <w:pPr>
              <w:ind w:left="231"/>
            </w:pPr>
            <w:r w:rsidRPr="005B064E">
              <w:t>не установлены</w:t>
            </w:r>
          </w:p>
        </w:tc>
      </w:tr>
      <w:tr w:rsidR="00C40E86" w:rsidRPr="005B064E" w:rsidTr="00E24283">
        <w:tc>
          <w:tcPr>
            <w:tcW w:w="596" w:type="dxa"/>
            <w:shd w:val="clear" w:color="auto" w:fill="auto"/>
          </w:tcPr>
          <w:p w:rsidR="00C40E86" w:rsidRPr="005B064E" w:rsidRDefault="00C40E86" w:rsidP="00E24283">
            <w:pPr>
              <w:ind w:left="-142"/>
              <w:jc w:val="center"/>
            </w:pPr>
            <w:r w:rsidRPr="005B064E">
              <w:t>3</w:t>
            </w:r>
          </w:p>
        </w:tc>
        <w:tc>
          <w:tcPr>
            <w:tcW w:w="3231" w:type="dxa"/>
            <w:shd w:val="clear" w:color="auto" w:fill="auto"/>
          </w:tcPr>
          <w:p w:rsidR="00C40E86" w:rsidRPr="005B064E" w:rsidRDefault="00C40E86" w:rsidP="00E24283">
            <w:pPr>
              <w:ind w:left="-142"/>
              <w:jc w:val="center"/>
            </w:pPr>
            <w:r w:rsidRPr="005B064E">
              <w:t>Вспомогательные виды использования</w:t>
            </w:r>
          </w:p>
        </w:tc>
        <w:tc>
          <w:tcPr>
            <w:tcW w:w="5699" w:type="dxa"/>
            <w:shd w:val="clear" w:color="auto" w:fill="auto"/>
          </w:tcPr>
          <w:p w:rsidR="00C40E86" w:rsidRPr="005B064E" w:rsidRDefault="00C40E86" w:rsidP="00E24283">
            <w:pPr>
              <w:ind w:left="231"/>
            </w:pPr>
            <w:r w:rsidRPr="005B064E">
              <w:t>не установлены</w:t>
            </w:r>
          </w:p>
        </w:tc>
      </w:tr>
    </w:tbl>
    <w:p w:rsidR="00C40E86" w:rsidRPr="00360259" w:rsidRDefault="00C40E86" w:rsidP="00C40E86">
      <w:pPr>
        <w:spacing w:before="240"/>
        <w:ind w:firstLine="709"/>
        <w:jc w:val="both"/>
        <w:rPr>
          <w:sz w:val="28"/>
          <w:szCs w:val="28"/>
        </w:rPr>
      </w:pPr>
      <w:r w:rsidRPr="00360259">
        <w:rPr>
          <w:sz w:val="28"/>
          <w:szCs w:val="28"/>
        </w:rPr>
        <w:t>Требования к параметрам сооружений и границам земельных участков</w:t>
      </w:r>
      <w:r>
        <w:rPr>
          <w:sz w:val="28"/>
          <w:szCs w:val="28"/>
        </w:rPr>
        <w:t xml:space="preserve"> территориальной зоны СП-3 устанавливаются </w:t>
      </w:r>
      <w:r w:rsidRPr="00360259">
        <w:rPr>
          <w:sz w:val="28"/>
          <w:szCs w:val="28"/>
        </w:rPr>
        <w:t xml:space="preserve"> в соответствии со следующими документами:</w:t>
      </w:r>
    </w:p>
    <w:p w:rsidR="00C40E86" w:rsidRPr="00360259" w:rsidRDefault="00C40E86" w:rsidP="00C40E86">
      <w:pPr>
        <w:ind w:firstLine="709"/>
        <w:jc w:val="both"/>
        <w:rPr>
          <w:sz w:val="28"/>
          <w:szCs w:val="28"/>
        </w:rPr>
      </w:pPr>
      <w:r w:rsidRPr="00360259">
        <w:rPr>
          <w:sz w:val="28"/>
          <w:szCs w:val="28"/>
        </w:rPr>
        <w:t>Федеральный закон от 24</w:t>
      </w:r>
      <w:r>
        <w:rPr>
          <w:sz w:val="28"/>
          <w:szCs w:val="28"/>
        </w:rPr>
        <w:t xml:space="preserve"> июня 19</w:t>
      </w:r>
      <w:r w:rsidRPr="00360259">
        <w:rPr>
          <w:sz w:val="28"/>
          <w:szCs w:val="28"/>
        </w:rPr>
        <w:t>98г. № 89-ФЗ «Об отходах производства и потребления»</w:t>
      </w:r>
      <w:r>
        <w:rPr>
          <w:sz w:val="28"/>
          <w:szCs w:val="28"/>
        </w:rPr>
        <w:t>;</w:t>
      </w:r>
    </w:p>
    <w:p w:rsidR="00C40E86" w:rsidRPr="00360259" w:rsidRDefault="00C40E86" w:rsidP="00C40E86">
      <w:pPr>
        <w:ind w:firstLine="709"/>
        <w:jc w:val="both"/>
        <w:rPr>
          <w:sz w:val="28"/>
          <w:szCs w:val="28"/>
        </w:rPr>
      </w:pPr>
      <w:r w:rsidRPr="00360259">
        <w:rPr>
          <w:sz w:val="28"/>
          <w:szCs w:val="28"/>
        </w:rPr>
        <w:t>Федеральный закон от 30</w:t>
      </w:r>
      <w:r>
        <w:rPr>
          <w:sz w:val="28"/>
          <w:szCs w:val="28"/>
        </w:rPr>
        <w:t xml:space="preserve"> марта 19</w:t>
      </w:r>
      <w:r w:rsidRPr="00360259">
        <w:rPr>
          <w:sz w:val="28"/>
          <w:szCs w:val="28"/>
        </w:rPr>
        <w:t>99 г. № 52</w:t>
      </w:r>
      <w:r>
        <w:rPr>
          <w:sz w:val="28"/>
          <w:szCs w:val="28"/>
        </w:rPr>
        <w:t>-</w:t>
      </w:r>
      <w:r w:rsidRPr="00360259">
        <w:rPr>
          <w:sz w:val="28"/>
          <w:szCs w:val="28"/>
        </w:rPr>
        <w:t>ФЗ «О санитарно-эпидемиологическом благополучии населения»</w:t>
      </w:r>
      <w:r>
        <w:rPr>
          <w:sz w:val="28"/>
          <w:szCs w:val="28"/>
        </w:rPr>
        <w:t>;</w:t>
      </w:r>
    </w:p>
    <w:p w:rsidR="00C40E86" w:rsidRPr="00360259" w:rsidRDefault="00C40E86" w:rsidP="00C40E86">
      <w:pPr>
        <w:ind w:firstLine="709"/>
        <w:jc w:val="both"/>
        <w:rPr>
          <w:sz w:val="28"/>
          <w:szCs w:val="28"/>
        </w:rPr>
      </w:pPr>
      <w:r>
        <w:rPr>
          <w:sz w:val="28"/>
          <w:szCs w:val="28"/>
        </w:rPr>
        <w:t>СП</w:t>
      </w:r>
      <w:r w:rsidRPr="00360259">
        <w:rPr>
          <w:sz w:val="28"/>
          <w:szCs w:val="28"/>
        </w:rPr>
        <w:t xml:space="preserve"> 42.13330.2016 «СНиП 2.07.01-89*. Градостроительство. Планировка и застройка городских и сельских поселений»;</w:t>
      </w:r>
    </w:p>
    <w:p w:rsidR="00C40E86" w:rsidRPr="00360259" w:rsidRDefault="00C40E86" w:rsidP="00C40E86">
      <w:pPr>
        <w:ind w:firstLine="709"/>
        <w:jc w:val="both"/>
        <w:rPr>
          <w:sz w:val="28"/>
          <w:szCs w:val="28"/>
        </w:rPr>
      </w:pPr>
      <w:r w:rsidRPr="00360259">
        <w:rPr>
          <w:sz w:val="28"/>
          <w:szCs w:val="28"/>
        </w:rPr>
        <w:t>СанПиН 2.2.1/2.1.1.1200-03 «Санитарно-защитные зоны и санитарная классификация предприятий, сооружений и иных объектов»;</w:t>
      </w:r>
    </w:p>
    <w:p w:rsidR="00C40E86" w:rsidRPr="00360259" w:rsidRDefault="00C40E86" w:rsidP="00C40E86">
      <w:pPr>
        <w:ind w:firstLine="709"/>
        <w:jc w:val="both"/>
        <w:rPr>
          <w:sz w:val="28"/>
          <w:szCs w:val="28"/>
        </w:rPr>
      </w:pPr>
      <w:r w:rsidRPr="00360259">
        <w:rPr>
          <w:sz w:val="28"/>
          <w:szCs w:val="28"/>
        </w:rPr>
        <w:t>СП 2.1.7.1038-01 «Гигиенические требования к устройству и содержанию полигонов для твердых бытовых отходов. Санитарные правила;</w:t>
      </w:r>
    </w:p>
    <w:p w:rsidR="00C40E86" w:rsidRPr="00360259" w:rsidRDefault="00C40E86" w:rsidP="00C40E86">
      <w:pPr>
        <w:ind w:firstLine="709"/>
        <w:jc w:val="both"/>
        <w:rPr>
          <w:sz w:val="28"/>
          <w:szCs w:val="28"/>
        </w:rPr>
      </w:pPr>
      <w:r w:rsidRPr="00FB4916">
        <w:rPr>
          <w:sz w:val="28"/>
          <w:szCs w:val="28"/>
        </w:rPr>
        <w:t>СП 127.13330.2017. СНиП 2.01.28-85. Свод правил. Полигоны по обезвреживанию и захоронению токсичных промышленных отходов</w:t>
      </w:r>
      <w:r w:rsidRPr="00360259">
        <w:rPr>
          <w:sz w:val="28"/>
          <w:szCs w:val="28"/>
        </w:rPr>
        <w:t>;</w:t>
      </w:r>
    </w:p>
    <w:p w:rsidR="00C40E86" w:rsidRPr="00360259" w:rsidRDefault="00C40E86" w:rsidP="00C40E86">
      <w:pPr>
        <w:ind w:firstLine="709"/>
        <w:jc w:val="both"/>
        <w:rPr>
          <w:sz w:val="28"/>
          <w:szCs w:val="28"/>
        </w:rPr>
      </w:pPr>
      <w:r w:rsidRPr="00360259">
        <w:rPr>
          <w:sz w:val="28"/>
          <w:szCs w:val="28"/>
        </w:rPr>
        <w:t>СанПиН 2.1.7.1322-03 «Гигиенические требования к размещению и обезвреживанию отходов производства и потребления. Санитарно-эпидемиологические правила и нормативы»</w:t>
      </w:r>
      <w:r>
        <w:rPr>
          <w:sz w:val="28"/>
          <w:szCs w:val="28"/>
        </w:rPr>
        <w:t>;</w:t>
      </w:r>
    </w:p>
    <w:p w:rsidR="00C40E86" w:rsidRPr="00360259" w:rsidRDefault="00C40E86" w:rsidP="00C40E86">
      <w:pPr>
        <w:ind w:firstLine="709"/>
        <w:jc w:val="both"/>
        <w:rPr>
          <w:sz w:val="28"/>
          <w:szCs w:val="28"/>
        </w:rPr>
      </w:pPr>
      <w:r w:rsidRPr="00FB4916">
        <w:rPr>
          <w:sz w:val="28"/>
          <w:szCs w:val="28"/>
        </w:rPr>
        <w:t>Местные нормативы градостроительного проектирования;</w:t>
      </w:r>
    </w:p>
    <w:p w:rsidR="00C40E86" w:rsidRPr="00360259" w:rsidRDefault="00C40E86" w:rsidP="00C40E86">
      <w:pPr>
        <w:ind w:firstLine="709"/>
        <w:jc w:val="both"/>
        <w:rPr>
          <w:sz w:val="28"/>
          <w:szCs w:val="28"/>
        </w:rPr>
      </w:pPr>
      <w:r>
        <w:rPr>
          <w:sz w:val="28"/>
          <w:szCs w:val="28"/>
        </w:rPr>
        <w:lastRenderedPageBreak/>
        <w:t xml:space="preserve">Методические указания 2.1.7.730-99 </w:t>
      </w:r>
      <w:r w:rsidRPr="00360259">
        <w:rPr>
          <w:sz w:val="28"/>
          <w:szCs w:val="28"/>
        </w:rPr>
        <w:t>«Гигиеническая оценка качества почвы населенных мест»;</w:t>
      </w:r>
    </w:p>
    <w:p w:rsidR="00C40E86" w:rsidRPr="00360259" w:rsidRDefault="00C40E86" w:rsidP="00C40E86">
      <w:pPr>
        <w:ind w:firstLine="709"/>
        <w:jc w:val="both"/>
        <w:rPr>
          <w:sz w:val="28"/>
          <w:szCs w:val="28"/>
        </w:rPr>
      </w:pPr>
      <w:r w:rsidRPr="00360259">
        <w:rPr>
          <w:sz w:val="28"/>
          <w:szCs w:val="28"/>
        </w:rPr>
        <w:t>другие действующие нормативные документы и технические регламенты.</w:t>
      </w:r>
    </w:p>
    <w:p w:rsidR="00C40E86" w:rsidRPr="00360259" w:rsidRDefault="00C40E86" w:rsidP="00C40E86">
      <w:pPr>
        <w:keepNext/>
        <w:spacing w:before="240" w:after="240"/>
        <w:jc w:val="center"/>
        <w:outlineLvl w:val="1"/>
        <w:rPr>
          <w:b/>
          <w:bCs/>
          <w:iCs/>
          <w:sz w:val="28"/>
          <w:szCs w:val="28"/>
        </w:rPr>
      </w:pPr>
      <w:bookmarkStart w:id="101" w:name="_Toc468113857"/>
      <w:bookmarkStart w:id="102" w:name="_Toc6409579"/>
      <w:bookmarkStart w:id="103" w:name="_Toc257636412"/>
      <w:r w:rsidRPr="00360259">
        <w:rPr>
          <w:b/>
          <w:bCs/>
          <w:iCs/>
          <w:sz w:val="28"/>
          <w:szCs w:val="28"/>
        </w:rPr>
        <w:t>Глава 12. Ограничения использования земельных участков и объектов капитального строительства</w:t>
      </w:r>
      <w:bookmarkEnd w:id="101"/>
      <w:bookmarkEnd w:id="102"/>
    </w:p>
    <w:p w:rsidR="00C40E86" w:rsidRPr="00360259" w:rsidRDefault="00C40E86" w:rsidP="00C40E86">
      <w:pPr>
        <w:keepNext/>
        <w:ind w:firstLine="709"/>
        <w:jc w:val="both"/>
        <w:outlineLvl w:val="2"/>
        <w:rPr>
          <w:b/>
          <w:bCs/>
          <w:sz w:val="28"/>
          <w:szCs w:val="28"/>
        </w:rPr>
      </w:pPr>
      <w:bookmarkStart w:id="104" w:name="_Toc468113858"/>
      <w:bookmarkStart w:id="105" w:name="_Toc6409580"/>
      <w:bookmarkEnd w:id="103"/>
      <w:r w:rsidRPr="00360259">
        <w:rPr>
          <w:b/>
          <w:bCs/>
          <w:sz w:val="28"/>
          <w:szCs w:val="28"/>
        </w:rPr>
        <w:t>Статья 41. Осуществление землепользования и застройки в зонах с особыми условиями использования территорий</w:t>
      </w:r>
      <w:bookmarkEnd w:id="104"/>
      <w:bookmarkEnd w:id="105"/>
    </w:p>
    <w:p w:rsidR="00C40E86" w:rsidRPr="00360259" w:rsidRDefault="00C40E86" w:rsidP="00C40E86">
      <w:pPr>
        <w:ind w:firstLine="709"/>
        <w:jc w:val="both"/>
        <w:rPr>
          <w:sz w:val="28"/>
          <w:szCs w:val="28"/>
        </w:rPr>
      </w:pPr>
      <w:r w:rsidRPr="00360259">
        <w:rPr>
          <w:sz w:val="28"/>
          <w:szCs w:val="28"/>
        </w:rPr>
        <w:t>1. На карте градостроительного зонирования настоящих Правил отображаются границы зон с особыми условиями использования территорий, устанавливаемые в соответствии с действующим законодательством Российской Федерации. Границы зон с особыми условиями использования территорий могут не совпадать с границами территориальных зон.</w:t>
      </w:r>
    </w:p>
    <w:p w:rsidR="00C40E86" w:rsidRPr="00360259" w:rsidRDefault="00C40E86" w:rsidP="00C40E86">
      <w:pPr>
        <w:ind w:firstLine="709"/>
        <w:jc w:val="both"/>
        <w:rPr>
          <w:sz w:val="28"/>
          <w:szCs w:val="28"/>
        </w:rPr>
      </w:pPr>
      <w:r w:rsidRPr="00360259">
        <w:rPr>
          <w:sz w:val="28"/>
          <w:szCs w:val="28"/>
        </w:rPr>
        <w:t>2. Осуществление деятельности на земельных участках, расположенных в границах зон с особыми условиями использования территории может быть ограничено в целях защиты жизни и здоровья населения и окружающей среды от вредного воздействия промышленных объектов, объектов транспорта и других объектов, являющихся источниками негативного воздействия на среду обитания и здоровье человека, а также в целях обеспечения безопасной эксплуатации объектов связи, электроэнергетики, трубопроводов и защиты иных охраняемых объектов, сохранения объектов культурного наследия и их территорий, предотвращения неблагоприятных антропогенных воздействий на особо охраняемые природные территории, водные объекты, объекты растительного и животного мира и в иных случаях, установленных федеральными законами.</w:t>
      </w:r>
    </w:p>
    <w:p w:rsidR="00C40E86" w:rsidRPr="00360259" w:rsidRDefault="00C40E86" w:rsidP="00C40E86">
      <w:pPr>
        <w:ind w:firstLine="709"/>
        <w:jc w:val="both"/>
        <w:rPr>
          <w:sz w:val="28"/>
          <w:szCs w:val="28"/>
        </w:rPr>
      </w:pPr>
      <w:r w:rsidRPr="00360259">
        <w:rPr>
          <w:sz w:val="28"/>
          <w:szCs w:val="28"/>
        </w:rPr>
        <w:t>3. Землепользование и застройка в границах зон с особыми условиями использования территорий осуществляются:</w:t>
      </w:r>
    </w:p>
    <w:p w:rsidR="00C40E86" w:rsidRPr="00360259" w:rsidRDefault="00C40E86" w:rsidP="00C40E86">
      <w:pPr>
        <w:ind w:firstLine="709"/>
        <w:jc w:val="both"/>
        <w:rPr>
          <w:sz w:val="28"/>
          <w:szCs w:val="28"/>
        </w:rPr>
      </w:pPr>
      <w:r w:rsidRPr="00360259">
        <w:rPr>
          <w:sz w:val="28"/>
          <w:szCs w:val="28"/>
        </w:rPr>
        <w:t>1) с соблюдением запрещений и ограничений, установленных действующим законодательством Российской Федерации, нормами и правилами для зон с особыми условиями использования территорий;</w:t>
      </w:r>
    </w:p>
    <w:p w:rsidR="00C40E86" w:rsidRPr="00360259" w:rsidRDefault="00C40E86" w:rsidP="00C40E86">
      <w:pPr>
        <w:ind w:firstLine="709"/>
        <w:jc w:val="both"/>
        <w:rPr>
          <w:sz w:val="28"/>
          <w:szCs w:val="28"/>
        </w:rPr>
      </w:pPr>
      <w:r w:rsidRPr="00360259">
        <w:rPr>
          <w:sz w:val="28"/>
          <w:szCs w:val="28"/>
        </w:rPr>
        <w:t>2) с соблюдением требований градостроительных регламентов, установленных настоящими Правилами.</w:t>
      </w:r>
    </w:p>
    <w:p w:rsidR="00C40E86" w:rsidRPr="00360259" w:rsidRDefault="00C40E86" w:rsidP="00C40E86">
      <w:pPr>
        <w:keepNext/>
        <w:spacing w:before="240"/>
        <w:ind w:firstLine="709"/>
        <w:jc w:val="both"/>
        <w:outlineLvl w:val="2"/>
        <w:rPr>
          <w:b/>
          <w:bCs/>
          <w:sz w:val="28"/>
          <w:szCs w:val="28"/>
        </w:rPr>
      </w:pPr>
      <w:bookmarkStart w:id="106" w:name="_Toc468113859"/>
      <w:bookmarkStart w:id="107" w:name="_Toc6409581"/>
      <w:r w:rsidRPr="00360259">
        <w:rPr>
          <w:b/>
          <w:bCs/>
          <w:sz w:val="28"/>
          <w:szCs w:val="28"/>
        </w:rPr>
        <w:t>Статья 42. Ограничения использования земельных участков и объектов капитального строительства на территории санитарно-защитных зон и санитарных разрывов</w:t>
      </w:r>
      <w:bookmarkEnd w:id="106"/>
      <w:bookmarkEnd w:id="107"/>
    </w:p>
    <w:p w:rsidR="00C40E86" w:rsidRPr="00360259" w:rsidRDefault="00C40E86" w:rsidP="00C40E86">
      <w:pPr>
        <w:ind w:firstLine="709"/>
        <w:jc w:val="both"/>
        <w:rPr>
          <w:sz w:val="28"/>
          <w:szCs w:val="28"/>
        </w:rPr>
      </w:pPr>
      <w:r w:rsidRPr="00360259">
        <w:rPr>
          <w:sz w:val="28"/>
          <w:szCs w:val="28"/>
        </w:rPr>
        <w:t>1. Организацию санитарно-защитных зон для предприятий и объектов следует осуществлять в соответствии с требованиями, установленными санитарными правилами и нормативами.</w:t>
      </w:r>
    </w:p>
    <w:p w:rsidR="00C40E86" w:rsidRPr="00360259" w:rsidRDefault="00C40E86" w:rsidP="00C40E86">
      <w:pPr>
        <w:ind w:firstLine="709"/>
        <w:jc w:val="both"/>
        <w:rPr>
          <w:sz w:val="28"/>
          <w:szCs w:val="28"/>
        </w:rPr>
      </w:pPr>
      <w:r w:rsidRPr="00360259">
        <w:rPr>
          <w:sz w:val="28"/>
          <w:szCs w:val="28"/>
        </w:rPr>
        <w:t xml:space="preserve">Для объектов, являющихся источниками воздействия на среду обитания, разрабатывается проект санитарно-защитных зон. Проектирование санитарно-защитных зон осуществляется на всех этапах разработки градостроительной документации, проектов строительства, реконструкции и эксплуатации отдельного промышленного объекта и производства и/или группы </w:t>
      </w:r>
      <w:r w:rsidRPr="00360259">
        <w:rPr>
          <w:sz w:val="28"/>
          <w:szCs w:val="28"/>
        </w:rPr>
        <w:lastRenderedPageBreak/>
        <w:t>промышленных объектов и производств. Размер санитарно-защитной зоны по классификации должен быть обоснован проектом санитарно-защитной зоны с расчетом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Изменение размеров санитарно-защитных зон осуществляется по решению Главного государственного врача Российской Федерации или его заместителя - для предприятий I и II классов опасности, по решению Главного государственного врача Пермского края или его заместителя - для предприятий III, I</w:t>
      </w:r>
      <w:r w:rsidRPr="00360259">
        <w:rPr>
          <w:sz w:val="28"/>
          <w:szCs w:val="28"/>
          <w:lang w:val="en-US"/>
        </w:rPr>
        <w:t>V</w:t>
      </w:r>
      <w:r w:rsidRPr="00360259">
        <w:rPr>
          <w:sz w:val="28"/>
          <w:szCs w:val="28"/>
        </w:rPr>
        <w:t xml:space="preserve"> и </w:t>
      </w:r>
      <w:r w:rsidRPr="00360259">
        <w:rPr>
          <w:sz w:val="28"/>
          <w:szCs w:val="28"/>
          <w:lang w:val="en-US"/>
        </w:rPr>
        <w:t>V</w:t>
      </w:r>
      <w:r w:rsidRPr="00360259">
        <w:rPr>
          <w:sz w:val="28"/>
          <w:szCs w:val="28"/>
        </w:rPr>
        <w:t xml:space="preserve"> классов опасности.</w:t>
      </w:r>
    </w:p>
    <w:p w:rsidR="00C40E86" w:rsidRPr="00360259" w:rsidRDefault="00C40E86" w:rsidP="00C40E86">
      <w:pPr>
        <w:tabs>
          <w:tab w:val="left" w:pos="0"/>
          <w:tab w:val="left" w:pos="1260"/>
        </w:tabs>
        <w:ind w:firstLine="709"/>
        <w:jc w:val="both"/>
        <w:rPr>
          <w:sz w:val="28"/>
          <w:szCs w:val="28"/>
        </w:rPr>
      </w:pPr>
      <w:r w:rsidRPr="00360259">
        <w:rPr>
          <w:sz w:val="28"/>
          <w:szCs w:val="28"/>
        </w:rPr>
        <w:t>Размеры и границы санитарно-защитной зоны определяются в проекте санитарно-защитной зоны.</w:t>
      </w:r>
    </w:p>
    <w:p w:rsidR="00C40E86" w:rsidRPr="00360259" w:rsidRDefault="00C40E86" w:rsidP="00C40E86">
      <w:pPr>
        <w:tabs>
          <w:tab w:val="left" w:pos="0"/>
          <w:tab w:val="left" w:pos="1260"/>
        </w:tabs>
        <w:ind w:firstLine="709"/>
        <w:jc w:val="both"/>
        <w:rPr>
          <w:sz w:val="28"/>
          <w:szCs w:val="28"/>
        </w:rPr>
      </w:pPr>
      <w:r w:rsidRPr="00360259">
        <w:rPr>
          <w:sz w:val="28"/>
          <w:szCs w:val="28"/>
        </w:rPr>
        <w:t>Временное сокращение объема производства не является основанием к пересмотру принятой величины санитарно-защитной зоны для максимальной проектной или фактически достигнутой его мощности.</w:t>
      </w:r>
    </w:p>
    <w:p w:rsidR="00C40E86" w:rsidRPr="00360259" w:rsidRDefault="00C40E86" w:rsidP="00C40E86">
      <w:pPr>
        <w:ind w:firstLine="709"/>
        <w:jc w:val="both"/>
        <w:rPr>
          <w:sz w:val="28"/>
          <w:szCs w:val="28"/>
        </w:rPr>
      </w:pPr>
      <w:r w:rsidRPr="00360259">
        <w:rPr>
          <w:sz w:val="28"/>
          <w:szCs w:val="28"/>
        </w:rPr>
        <w:t>2. Ограничения использования земельных участков и объектов капитального строительства на территории санитарных, защитных и санитарно-защитных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w:t>
      </w:r>
    </w:p>
    <w:p w:rsidR="00C40E86" w:rsidRPr="00360259" w:rsidRDefault="00C40E86" w:rsidP="00C40E86">
      <w:pPr>
        <w:ind w:firstLine="709"/>
        <w:jc w:val="both"/>
        <w:rPr>
          <w:sz w:val="28"/>
          <w:szCs w:val="28"/>
        </w:rPr>
      </w:pPr>
      <w:r w:rsidRPr="00360259">
        <w:rPr>
          <w:sz w:val="28"/>
          <w:szCs w:val="28"/>
        </w:rPr>
        <w:t>3. Содержание указанного режима определяется действующими санитарно-эпидемиологическими правилами и нормативами.</w:t>
      </w:r>
    </w:p>
    <w:p w:rsidR="00C40E86" w:rsidRPr="00360259" w:rsidRDefault="00C40E86" w:rsidP="00C40E86">
      <w:pPr>
        <w:ind w:firstLine="709"/>
        <w:jc w:val="both"/>
        <w:rPr>
          <w:sz w:val="28"/>
          <w:szCs w:val="28"/>
        </w:rPr>
      </w:pPr>
      <w:r w:rsidRPr="00360259">
        <w:rPr>
          <w:sz w:val="28"/>
          <w:szCs w:val="28"/>
        </w:rPr>
        <w:t>4.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вводятся следующие ограничения хозяйственной и иной деятельности:</w:t>
      </w:r>
    </w:p>
    <w:p w:rsidR="00C40E86" w:rsidRPr="00360259" w:rsidRDefault="00C40E86" w:rsidP="00C40E86">
      <w:pPr>
        <w:ind w:firstLine="709"/>
        <w:jc w:val="both"/>
        <w:rPr>
          <w:sz w:val="28"/>
          <w:szCs w:val="28"/>
        </w:rPr>
      </w:pPr>
      <w:r w:rsidRPr="00360259">
        <w:rPr>
          <w:sz w:val="28"/>
          <w:szCs w:val="28"/>
        </w:rPr>
        <w:t xml:space="preserve">1) </w:t>
      </w:r>
      <w:r>
        <w:rPr>
          <w:sz w:val="28"/>
          <w:szCs w:val="28"/>
        </w:rPr>
        <w:t>н</w:t>
      </w:r>
      <w:r w:rsidRPr="00360259">
        <w:rPr>
          <w:sz w:val="28"/>
          <w:szCs w:val="28"/>
        </w:rPr>
        <w:t>а территории СЗЗ не допускается размещать:</w:t>
      </w:r>
    </w:p>
    <w:p w:rsidR="00C40E86" w:rsidRPr="00360259" w:rsidRDefault="00C40E86" w:rsidP="00C40E86">
      <w:pPr>
        <w:ind w:firstLine="709"/>
        <w:jc w:val="both"/>
        <w:rPr>
          <w:sz w:val="28"/>
          <w:szCs w:val="28"/>
        </w:rPr>
      </w:pPr>
      <w:r w:rsidRPr="00360259">
        <w:rPr>
          <w:sz w:val="28"/>
          <w:szCs w:val="28"/>
        </w:rPr>
        <w:t>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40E86" w:rsidRPr="00360259" w:rsidRDefault="00C40E86" w:rsidP="00C40E86">
      <w:pPr>
        <w:ind w:firstLine="709"/>
        <w:jc w:val="both"/>
        <w:rPr>
          <w:sz w:val="28"/>
          <w:szCs w:val="28"/>
        </w:rPr>
      </w:pPr>
      <w:r w:rsidRPr="00360259">
        <w:rPr>
          <w:sz w:val="28"/>
          <w:szCs w:val="28"/>
        </w:rPr>
        <w:t xml:space="preserve">2) </w:t>
      </w:r>
      <w:r>
        <w:rPr>
          <w:sz w:val="28"/>
          <w:szCs w:val="28"/>
        </w:rPr>
        <w:t>н</w:t>
      </w:r>
      <w:r w:rsidRPr="00360259">
        <w:rPr>
          <w:sz w:val="28"/>
          <w:szCs w:val="28"/>
        </w:rPr>
        <w:t>а территории СЗЗ допускается размещать:</w:t>
      </w:r>
    </w:p>
    <w:p w:rsidR="00C40E86" w:rsidRPr="00360259" w:rsidRDefault="00C40E86" w:rsidP="00C40E86">
      <w:pPr>
        <w:ind w:firstLine="709"/>
        <w:jc w:val="both"/>
        <w:rPr>
          <w:sz w:val="28"/>
          <w:szCs w:val="28"/>
        </w:rPr>
      </w:pPr>
      <w:r w:rsidRPr="00360259">
        <w:rPr>
          <w:sz w:val="28"/>
          <w:szCs w:val="28"/>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w:t>
      </w:r>
      <w:r w:rsidRPr="00360259">
        <w:rPr>
          <w:sz w:val="28"/>
          <w:szCs w:val="28"/>
        </w:rPr>
        <w:lastRenderedPageBreak/>
        <w:t>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40E86" w:rsidRPr="00360259" w:rsidRDefault="00C40E86" w:rsidP="00C40E86">
      <w:pPr>
        <w:ind w:firstLine="709"/>
        <w:jc w:val="both"/>
        <w:rPr>
          <w:sz w:val="28"/>
          <w:szCs w:val="28"/>
        </w:rPr>
      </w:pPr>
      <w:r w:rsidRPr="00360259">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40E86" w:rsidRPr="00360259" w:rsidRDefault="00C40E86" w:rsidP="00C40E86">
      <w:pPr>
        <w:tabs>
          <w:tab w:val="left" w:pos="720"/>
        </w:tabs>
        <w:ind w:firstLine="709"/>
        <w:jc w:val="both"/>
        <w:rPr>
          <w:color w:val="000000"/>
          <w:sz w:val="28"/>
          <w:szCs w:val="28"/>
        </w:rPr>
      </w:pPr>
      <w:r w:rsidRPr="00360259">
        <w:rPr>
          <w:color w:val="000000"/>
          <w:sz w:val="28"/>
          <w:szCs w:val="28"/>
        </w:rPr>
        <w:t>5. Решение вопроса о жилой застройке, расположенной в СЗЗ, может решаться несколькими путями:</w:t>
      </w:r>
    </w:p>
    <w:p w:rsidR="00C40E86" w:rsidRPr="00360259" w:rsidRDefault="00C40E86" w:rsidP="00C40E86">
      <w:pPr>
        <w:ind w:firstLine="709"/>
        <w:jc w:val="both"/>
        <w:rPr>
          <w:sz w:val="28"/>
          <w:szCs w:val="28"/>
        </w:rPr>
      </w:pPr>
      <w:r w:rsidRPr="00360259">
        <w:rPr>
          <w:color w:val="000000"/>
          <w:sz w:val="28"/>
          <w:szCs w:val="28"/>
        </w:rPr>
        <w:t xml:space="preserve">1) жилая застройка может быть вынесена из </w:t>
      </w:r>
      <w:r w:rsidRPr="00360259">
        <w:rPr>
          <w:sz w:val="28"/>
          <w:szCs w:val="28"/>
        </w:rPr>
        <w:t>СЗЗ. Выполнение мероприятий, включая отселение жителей, обеспечивают должностные лица соответствующих промышленных объектов и производств;</w:t>
      </w:r>
    </w:p>
    <w:p w:rsidR="00C40E86" w:rsidRPr="00360259" w:rsidRDefault="00C40E86" w:rsidP="00C40E86">
      <w:pPr>
        <w:ind w:firstLine="709"/>
        <w:jc w:val="both"/>
        <w:rPr>
          <w:sz w:val="28"/>
          <w:szCs w:val="28"/>
        </w:rPr>
      </w:pPr>
      <w:r w:rsidRPr="00360259">
        <w:rPr>
          <w:sz w:val="28"/>
          <w:szCs w:val="28"/>
        </w:rPr>
        <w:t>2) размер СЗЗ для действующих объектов может быть уменьшен в соответствии с пунктом 4.5 СанПиН 2.2.1/2.1.1.1200-03</w:t>
      </w:r>
      <w:r>
        <w:rPr>
          <w:sz w:val="28"/>
          <w:szCs w:val="28"/>
        </w:rPr>
        <w:t xml:space="preserve"> «</w:t>
      </w:r>
      <w:r w:rsidRPr="00360259">
        <w:rPr>
          <w:sz w:val="28"/>
          <w:szCs w:val="28"/>
        </w:rPr>
        <w:t>Санитарно-защитные зоны и санитарная классификация предприятий, сооружений и иных объектов</w:t>
      </w:r>
      <w:r>
        <w:rPr>
          <w:sz w:val="28"/>
          <w:szCs w:val="28"/>
        </w:rPr>
        <w:t>»</w:t>
      </w:r>
      <w:r w:rsidRPr="00360259">
        <w:rPr>
          <w:sz w:val="28"/>
          <w:szCs w:val="28"/>
        </w:rPr>
        <w:t>.</w:t>
      </w:r>
    </w:p>
    <w:p w:rsidR="00C40E86" w:rsidRPr="00360259" w:rsidRDefault="00C40E86" w:rsidP="00C40E86">
      <w:pPr>
        <w:ind w:firstLine="709"/>
        <w:jc w:val="both"/>
        <w:rPr>
          <w:sz w:val="28"/>
          <w:szCs w:val="28"/>
        </w:rPr>
      </w:pPr>
      <w:r w:rsidRPr="00360259">
        <w:rPr>
          <w:sz w:val="28"/>
          <w:szCs w:val="28"/>
        </w:rPr>
        <w:t>6. Для линейных объектов инженерной инфраструктуры устанавливаются санитарные разрывы, размеры и режимы использования, определенными санитарно–эпидемиологическими правилами и нормативами.</w:t>
      </w:r>
    </w:p>
    <w:p w:rsidR="00C40E86" w:rsidRPr="00360259" w:rsidRDefault="00C40E86" w:rsidP="00C40E86">
      <w:pPr>
        <w:keepNext/>
        <w:spacing w:before="240"/>
        <w:ind w:firstLine="709"/>
        <w:jc w:val="both"/>
        <w:outlineLvl w:val="2"/>
        <w:rPr>
          <w:b/>
          <w:bCs/>
          <w:sz w:val="28"/>
          <w:szCs w:val="28"/>
        </w:rPr>
      </w:pPr>
      <w:bookmarkStart w:id="108" w:name="_Toc257636413"/>
      <w:bookmarkStart w:id="109" w:name="_Toc468113860"/>
      <w:bookmarkStart w:id="110" w:name="_Toc6409582"/>
      <w:r w:rsidRPr="00360259">
        <w:rPr>
          <w:b/>
          <w:bCs/>
          <w:iCs/>
          <w:snapToGrid w:val="0"/>
          <w:sz w:val="28"/>
          <w:szCs w:val="28"/>
        </w:rPr>
        <w:t xml:space="preserve">Статья 43. </w:t>
      </w:r>
      <w:r w:rsidRPr="00360259">
        <w:rPr>
          <w:b/>
          <w:bCs/>
          <w:sz w:val="28"/>
          <w:szCs w:val="28"/>
        </w:rPr>
        <w:t>Ограничения использования земельных участков в пределах зон санитарной охраны источника водоснабжения и водопроводов питьевого назначения</w:t>
      </w:r>
      <w:bookmarkEnd w:id="108"/>
      <w:bookmarkEnd w:id="109"/>
      <w:bookmarkEnd w:id="110"/>
    </w:p>
    <w:p w:rsidR="00C40E86" w:rsidRPr="00360259" w:rsidRDefault="00C40E86" w:rsidP="00C40E86">
      <w:pPr>
        <w:ind w:firstLine="709"/>
        <w:jc w:val="both"/>
        <w:rPr>
          <w:sz w:val="28"/>
          <w:szCs w:val="28"/>
        </w:rPr>
      </w:pPr>
      <w:bookmarkStart w:id="111" w:name="_Toc243382679"/>
      <w:r w:rsidRPr="00360259">
        <w:rPr>
          <w:snapToGrid w:val="0"/>
          <w:sz w:val="28"/>
          <w:szCs w:val="28"/>
        </w:rPr>
        <w:t xml:space="preserve">1. Основной целью создания и обеспечения режима в </w:t>
      </w:r>
      <w:r w:rsidRPr="00360259">
        <w:rPr>
          <w:sz w:val="28"/>
          <w:szCs w:val="28"/>
        </w:rPr>
        <w:t xml:space="preserve">зоне санитарной охраны источника водоснабжения и водопроводов питьевого назначения) (далее – </w:t>
      </w:r>
      <w:r w:rsidRPr="00360259">
        <w:rPr>
          <w:snapToGrid w:val="0"/>
          <w:sz w:val="28"/>
          <w:szCs w:val="28"/>
        </w:rPr>
        <w:t>ЗСО) является санитарная охрана от загрязнения источников водоснабжения и водопроводных сооружений, а также территорий, на которых они расположены.</w:t>
      </w:r>
      <w:bookmarkEnd w:id="111"/>
    </w:p>
    <w:p w:rsidR="00C40E86" w:rsidRPr="00360259" w:rsidRDefault="00C40E86" w:rsidP="00C40E86">
      <w:pPr>
        <w:ind w:firstLine="709"/>
        <w:jc w:val="both"/>
        <w:rPr>
          <w:sz w:val="28"/>
          <w:szCs w:val="28"/>
        </w:rPr>
      </w:pPr>
      <w:r w:rsidRPr="00360259">
        <w:rPr>
          <w:sz w:val="28"/>
          <w:szCs w:val="28"/>
        </w:rPr>
        <w:t>2. Ограничения использования земельных участков и объектов капитального строительства на территории санитарных, защитных и санитарно-защитные зон источников водоснабжения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w:t>
      </w:r>
    </w:p>
    <w:p w:rsidR="00C40E86" w:rsidRPr="00360259" w:rsidRDefault="00C40E86" w:rsidP="00C40E86">
      <w:pPr>
        <w:tabs>
          <w:tab w:val="left" w:pos="6480"/>
        </w:tabs>
        <w:ind w:firstLine="709"/>
        <w:jc w:val="both"/>
        <w:rPr>
          <w:color w:val="000000"/>
          <w:sz w:val="28"/>
          <w:szCs w:val="28"/>
        </w:rPr>
      </w:pPr>
      <w:r w:rsidRPr="00360259">
        <w:rPr>
          <w:color w:val="000000"/>
          <w:sz w:val="28"/>
          <w:szCs w:val="28"/>
        </w:rPr>
        <w:t>3. Содержание указанного режима определено санитарно-эпидемиологическими правилами и нормативами.</w:t>
      </w:r>
    </w:p>
    <w:p w:rsidR="00C40E86" w:rsidRPr="00360259" w:rsidRDefault="00C40E86" w:rsidP="00C40E86">
      <w:pPr>
        <w:ind w:firstLine="709"/>
        <w:jc w:val="both"/>
        <w:rPr>
          <w:snapToGrid w:val="0"/>
          <w:sz w:val="28"/>
          <w:szCs w:val="28"/>
        </w:rPr>
      </w:pPr>
      <w:r w:rsidRPr="00360259">
        <w:rPr>
          <w:snapToGrid w:val="0"/>
          <w:sz w:val="28"/>
          <w:szCs w:val="28"/>
        </w:rPr>
        <w:lastRenderedPageBreak/>
        <w:t>4.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C40E86" w:rsidRPr="00360259" w:rsidRDefault="00C40E86" w:rsidP="00C40E86">
      <w:pPr>
        <w:ind w:firstLine="709"/>
        <w:jc w:val="both"/>
        <w:rPr>
          <w:snapToGrid w:val="0"/>
          <w:sz w:val="28"/>
          <w:szCs w:val="28"/>
        </w:rPr>
      </w:pPr>
      <w:r w:rsidRPr="00360259">
        <w:rPr>
          <w:snapToGrid w:val="0"/>
          <w:sz w:val="28"/>
          <w:szCs w:val="28"/>
        </w:rPr>
        <w:t xml:space="preserve">Зона санитарной охраны водопроводных сооружений, </w:t>
      </w:r>
      <w:r w:rsidRPr="00360259">
        <w:rPr>
          <w:sz w:val="28"/>
          <w:szCs w:val="28"/>
        </w:rPr>
        <w:t xml:space="preserve">источника водоснабжения </w:t>
      </w:r>
      <w:r w:rsidRPr="00360259">
        <w:rPr>
          <w:snapToGrid w:val="0"/>
          <w:sz w:val="28"/>
          <w:szCs w:val="28"/>
        </w:rPr>
        <w:t>представлена первым поясом (строгого режима), водоводов – санитарно-защитной полосой.</w:t>
      </w:r>
    </w:p>
    <w:p w:rsidR="00C40E86" w:rsidRPr="00360259" w:rsidRDefault="00C40E86" w:rsidP="00C40E86">
      <w:pPr>
        <w:ind w:firstLine="709"/>
        <w:jc w:val="both"/>
        <w:rPr>
          <w:snapToGrid w:val="0"/>
          <w:sz w:val="28"/>
          <w:szCs w:val="28"/>
        </w:rPr>
      </w:pPr>
      <w:r w:rsidRPr="00360259">
        <w:rPr>
          <w:snapToGrid w:val="0"/>
          <w:sz w:val="28"/>
          <w:szCs w:val="28"/>
        </w:rPr>
        <w:t>5.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C40E86" w:rsidRPr="00360259" w:rsidRDefault="00C40E86" w:rsidP="00C40E86">
      <w:pPr>
        <w:ind w:firstLine="709"/>
        <w:jc w:val="both"/>
        <w:rPr>
          <w:snapToGrid w:val="0"/>
          <w:sz w:val="28"/>
          <w:szCs w:val="28"/>
        </w:rPr>
      </w:pPr>
      <w:r w:rsidRPr="00360259">
        <w:rPr>
          <w:snapToGrid w:val="0"/>
          <w:sz w:val="28"/>
          <w:szCs w:val="28"/>
        </w:rPr>
        <w:t>Не допускается:</w:t>
      </w:r>
    </w:p>
    <w:p w:rsidR="00C40E86" w:rsidRPr="00360259" w:rsidRDefault="00C40E86" w:rsidP="00C40E86">
      <w:pPr>
        <w:ind w:firstLine="709"/>
        <w:jc w:val="both"/>
        <w:rPr>
          <w:snapToGrid w:val="0"/>
          <w:sz w:val="28"/>
          <w:szCs w:val="28"/>
        </w:rPr>
      </w:pPr>
      <w:r w:rsidRPr="00360259">
        <w:rPr>
          <w:snapToGrid w:val="0"/>
          <w:sz w:val="28"/>
          <w:szCs w:val="28"/>
        </w:rPr>
        <w:t>1) посадка высокоствольных деревьев</w:t>
      </w:r>
      <w:r>
        <w:rPr>
          <w:snapToGrid w:val="0"/>
          <w:sz w:val="28"/>
          <w:szCs w:val="28"/>
        </w:rPr>
        <w:t>;</w:t>
      </w:r>
    </w:p>
    <w:p w:rsidR="00C40E86" w:rsidRPr="00360259" w:rsidRDefault="00C40E86" w:rsidP="00C40E86">
      <w:pPr>
        <w:ind w:firstLine="709"/>
        <w:jc w:val="both"/>
        <w:rPr>
          <w:snapToGrid w:val="0"/>
          <w:sz w:val="28"/>
          <w:szCs w:val="28"/>
        </w:rPr>
      </w:pPr>
      <w:r w:rsidRPr="00360259">
        <w:rPr>
          <w:snapToGrid w:val="0"/>
          <w:sz w:val="28"/>
          <w:szCs w:val="28"/>
        </w:rPr>
        <w:t>2)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r>
        <w:rPr>
          <w:snapToGrid w:val="0"/>
          <w:sz w:val="28"/>
          <w:szCs w:val="28"/>
        </w:rPr>
        <w:t>;</w:t>
      </w:r>
      <w:r w:rsidRPr="00360259">
        <w:rPr>
          <w:snapToGrid w:val="0"/>
          <w:sz w:val="28"/>
          <w:szCs w:val="28"/>
        </w:rPr>
        <w:t xml:space="preserve"> </w:t>
      </w:r>
    </w:p>
    <w:p w:rsidR="00C40E86" w:rsidRPr="00360259" w:rsidRDefault="00C40E86" w:rsidP="00C40E86">
      <w:pPr>
        <w:ind w:firstLine="709"/>
        <w:jc w:val="both"/>
        <w:rPr>
          <w:snapToGrid w:val="0"/>
          <w:sz w:val="28"/>
          <w:szCs w:val="28"/>
        </w:rPr>
      </w:pPr>
      <w:r w:rsidRPr="00360259">
        <w:rPr>
          <w:snapToGrid w:val="0"/>
          <w:sz w:val="28"/>
          <w:szCs w:val="28"/>
        </w:rPr>
        <w:t>3) размещение жилых и хозяйственно-бытовых зданий, проживание людей</w:t>
      </w:r>
      <w:r>
        <w:rPr>
          <w:snapToGrid w:val="0"/>
          <w:sz w:val="28"/>
          <w:szCs w:val="28"/>
        </w:rPr>
        <w:t>;</w:t>
      </w:r>
      <w:r w:rsidRPr="00360259">
        <w:rPr>
          <w:snapToGrid w:val="0"/>
          <w:sz w:val="28"/>
          <w:szCs w:val="28"/>
        </w:rPr>
        <w:t xml:space="preserve"> </w:t>
      </w:r>
    </w:p>
    <w:p w:rsidR="00C40E86" w:rsidRPr="00360259" w:rsidRDefault="00C40E86" w:rsidP="00C40E86">
      <w:pPr>
        <w:ind w:firstLine="709"/>
        <w:jc w:val="both"/>
        <w:rPr>
          <w:snapToGrid w:val="0"/>
          <w:sz w:val="28"/>
          <w:szCs w:val="28"/>
        </w:rPr>
      </w:pPr>
      <w:r w:rsidRPr="00360259">
        <w:rPr>
          <w:snapToGrid w:val="0"/>
          <w:sz w:val="28"/>
          <w:szCs w:val="28"/>
        </w:rPr>
        <w:t>4) выпуск в поверхностные источники сточных вод, купание, водопой и выпас скота, стирка белья, рыбная ловля, применение ядохимикатов и удобрений и другие виды водопользования, оказывающие влияние на качество воды.</w:t>
      </w:r>
    </w:p>
    <w:p w:rsidR="00C40E86" w:rsidRPr="00360259" w:rsidRDefault="00C40E86" w:rsidP="00C40E86">
      <w:pPr>
        <w:ind w:firstLine="709"/>
        <w:jc w:val="both"/>
        <w:rPr>
          <w:snapToGrid w:val="0"/>
          <w:sz w:val="28"/>
          <w:szCs w:val="28"/>
        </w:rPr>
      </w:pPr>
      <w:r w:rsidRPr="00360259">
        <w:rPr>
          <w:snapToGrid w:val="0"/>
          <w:sz w:val="28"/>
          <w:szCs w:val="28"/>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 санитарной охраны с учетом санитарного режима на территории второго пояса.</w:t>
      </w:r>
    </w:p>
    <w:p w:rsidR="00C40E86" w:rsidRPr="00360259" w:rsidRDefault="00C40E86" w:rsidP="00C40E86">
      <w:pPr>
        <w:ind w:firstLine="709"/>
        <w:jc w:val="both"/>
        <w:rPr>
          <w:color w:val="000000"/>
          <w:sz w:val="28"/>
          <w:szCs w:val="28"/>
          <w:shd w:val="clear" w:color="auto" w:fill="FFFFFF"/>
        </w:rPr>
      </w:pPr>
      <w:r w:rsidRPr="00360259">
        <w:rPr>
          <w:snapToGrid w:val="0"/>
          <w:sz w:val="28"/>
          <w:szCs w:val="28"/>
        </w:rPr>
        <w:t>Д</w:t>
      </w:r>
      <w:r w:rsidRPr="00360259">
        <w:rPr>
          <w:sz w:val="28"/>
          <w:szCs w:val="28"/>
          <w:shd w:val="clear" w:color="auto" w:fill="FFFFFF"/>
        </w:rPr>
        <w:t>ля всех источников водоснабжения устанавливаются охранные санитарные зоны, границы которых регламентированы СанПиН 2.14.1110</w:t>
      </w:r>
      <w:r w:rsidRPr="00360259">
        <w:rPr>
          <w:color w:val="000000"/>
          <w:sz w:val="28"/>
          <w:szCs w:val="28"/>
          <w:shd w:val="clear" w:color="auto" w:fill="FFFFFF"/>
        </w:rPr>
        <w:t>-02.</w:t>
      </w:r>
    </w:p>
    <w:p w:rsidR="00C40E86" w:rsidRPr="00360259" w:rsidRDefault="00C40E86" w:rsidP="00C40E86">
      <w:pPr>
        <w:keepNext/>
        <w:spacing w:before="240"/>
        <w:ind w:firstLine="709"/>
        <w:jc w:val="both"/>
        <w:outlineLvl w:val="2"/>
        <w:rPr>
          <w:b/>
          <w:bCs/>
          <w:sz w:val="28"/>
          <w:szCs w:val="28"/>
        </w:rPr>
      </w:pPr>
      <w:bookmarkStart w:id="112" w:name="_Toc257636414"/>
      <w:bookmarkStart w:id="113" w:name="_Toc468113861"/>
      <w:bookmarkStart w:id="114" w:name="_Toc6409583"/>
      <w:r w:rsidRPr="00360259">
        <w:rPr>
          <w:b/>
          <w:bCs/>
          <w:iCs/>
          <w:sz w:val="28"/>
          <w:szCs w:val="28"/>
        </w:rPr>
        <w:t xml:space="preserve">Статья 44. </w:t>
      </w:r>
      <w:bookmarkStart w:id="115" w:name="sub_65173"/>
      <w:r w:rsidRPr="00360259">
        <w:rPr>
          <w:b/>
          <w:bCs/>
          <w:sz w:val="28"/>
          <w:szCs w:val="28"/>
        </w:rPr>
        <w:t>Ограничения использования земельных участков и объектов капитального строительства на территории водоохранных зон, прибрежных защитных полос, береговой полосы</w:t>
      </w:r>
      <w:bookmarkEnd w:id="112"/>
      <w:bookmarkEnd w:id="113"/>
      <w:bookmarkEnd w:id="114"/>
    </w:p>
    <w:p w:rsidR="00C40E86" w:rsidRPr="00360259" w:rsidRDefault="00C40E86" w:rsidP="00C40E86">
      <w:pPr>
        <w:autoSpaceDE w:val="0"/>
        <w:autoSpaceDN w:val="0"/>
        <w:adjustRightInd w:val="0"/>
        <w:ind w:firstLine="709"/>
        <w:jc w:val="both"/>
        <w:rPr>
          <w:sz w:val="28"/>
          <w:szCs w:val="28"/>
        </w:rPr>
      </w:pPr>
      <w:r w:rsidRPr="00360259">
        <w:rPr>
          <w:sz w:val="28"/>
          <w:szCs w:val="28"/>
        </w:rPr>
        <w:t>1. 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2. 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статьей 65 Водного кодекса Российской Федерации. </w:t>
      </w:r>
    </w:p>
    <w:p w:rsidR="00C40E86" w:rsidRPr="00360259" w:rsidRDefault="00C40E86" w:rsidP="00C40E86">
      <w:pPr>
        <w:autoSpaceDE w:val="0"/>
        <w:autoSpaceDN w:val="0"/>
        <w:adjustRightInd w:val="0"/>
        <w:ind w:firstLine="709"/>
        <w:jc w:val="both"/>
        <w:rPr>
          <w:sz w:val="28"/>
          <w:szCs w:val="28"/>
        </w:rPr>
      </w:pPr>
      <w:r w:rsidRPr="00360259">
        <w:rPr>
          <w:sz w:val="28"/>
          <w:szCs w:val="28"/>
        </w:rPr>
        <w:lastRenderedPageBreak/>
        <w:t>3. В соответствии с указанным режимом на территории водоохранных зон, границы которых отображены на Карте зон с особыми условиями использования территории, запрещается:</w:t>
      </w:r>
    </w:p>
    <w:p w:rsidR="00C40E86" w:rsidRPr="00360259" w:rsidRDefault="00C40E86" w:rsidP="00C40E86">
      <w:pPr>
        <w:autoSpaceDE w:val="0"/>
        <w:autoSpaceDN w:val="0"/>
        <w:adjustRightInd w:val="0"/>
        <w:ind w:firstLine="709"/>
        <w:jc w:val="both"/>
        <w:rPr>
          <w:sz w:val="28"/>
          <w:szCs w:val="28"/>
        </w:rPr>
      </w:pPr>
      <w:r w:rsidRPr="00360259">
        <w:rPr>
          <w:sz w:val="28"/>
          <w:szCs w:val="28"/>
        </w:rPr>
        <w:t>1) использование сточных вод для удобрения почв;</w:t>
      </w:r>
    </w:p>
    <w:p w:rsidR="00C40E86" w:rsidRPr="00360259" w:rsidRDefault="00C40E86" w:rsidP="00C40E86">
      <w:pPr>
        <w:autoSpaceDE w:val="0"/>
        <w:autoSpaceDN w:val="0"/>
        <w:adjustRightInd w:val="0"/>
        <w:ind w:firstLine="709"/>
        <w:jc w:val="both"/>
        <w:rPr>
          <w:sz w:val="28"/>
          <w:szCs w:val="28"/>
        </w:rPr>
      </w:pPr>
      <w:r w:rsidRPr="00360259">
        <w:rPr>
          <w:sz w:val="28"/>
          <w:szCs w:val="28"/>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C40E86" w:rsidRPr="00360259" w:rsidRDefault="00C40E86" w:rsidP="00C40E86">
      <w:pPr>
        <w:autoSpaceDE w:val="0"/>
        <w:autoSpaceDN w:val="0"/>
        <w:adjustRightInd w:val="0"/>
        <w:ind w:firstLine="709"/>
        <w:jc w:val="both"/>
        <w:rPr>
          <w:sz w:val="28"/>
          <w:szCs w:val="28"/>
        </w:rPr>
      </w:pPr>
      <w:r w:rsidRPr="00360259">
        <w:rPr>
          <w:sz w:val="28"/>
          <w:szCs w:val="28"/>
        </w:rPr>
        <w:t>3) осуществление авиационных мер по борьбе с вредителями и болезнями растений;</w:t>
      </w:r>
    </w:p>
    <w:p w:rsidR="00C40E86" w:rsidRPr="00360259" w:rsidRDefault="00C40E86" w:rsidP="00C40E86">
      <w:pPr>
        <w:autoSpaceDE w:val="0"/>
        <w:autoSpaceDN w:val="0"/>
        <w:adjustRightInd w:val="0"/>
        <w:ind w:firstLine="709"/>
        <w:jc w:val="both"/>
        <w:rPr>
          <w:sz w:val="28"/>
          <w:szCs w:val="28"/>
        </w:rPr>
      </w:pPr>
      <w:r w:rsidRPr="00360259">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Pr>
          <w:sz w:val="28"/>
          <w:szCs w:val="28"/>
        </w:rPr>
        <w:t>;</w:t>
      </w:r>
    </w:p>
    <w:p w:rsidR="00C40E86" w:rsidRPr="00360259" w:rsidRDefault="00C40E86" w:rsidP="00C40E86">
      <w:pPr>
        <w:ind w:firstLine="709"/>
        <w:jc w:val="both"/>
        <w:rPr>
          <w:sz w:val="28"/>
          <w:szCs w:val="28"/>
        </w:rPr>
      </w:pPr>
      <w:r w:rsidRPr="00360259">
        <w:rPr>
          <w:sz w:val="28"/>
          <w:szCs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40E86" w:rsidRPr="00360259" w:rsidRDefault="00C40E86" w:rsidP="00C40E86">
      <w:pPr>
        <w:ind w:firstLine="709"/>
        <w:jc w:val="both"/>
        <w:rPr>
          <w:sz w:val="28"/>
          <w:szCs w:val="28"/>
        </w:rPr>
      </w:pPr>
      <w:r w:rsidRPr="00360259">
        <w:rPr>
          <w:sz w:val="28"/>
          <w:szCs w:val="28"/>
        </w:rPr>
        <w:t>6) размещение специализированных хранилищ пестицидов и агрохимикатов, применение пестицидов и агрохимикатов;</w:t>
      </w:r>
    </w:p>
    <w:p w:rsidR="00C40E86" w:rsidRPr="00360259" w:rsidRDefault="00C40E86" w:rsidP="00C40E86">
      <w:pPr>
        <w:ind w:firstLine="709"/>
        <w:jc w:val="both"/>
        <w:rPr>
          <w:sz w:val="28"/>
          <w:szCs w:val="28"/>
        </w:rPr>
      </w:pPr>
      <w:r w:rsidRPr="00360259">
        <w:rPr>
          <w:sz w:val="28"/>
          <w:szCs w:val="28"/>
        </w:rPr>
        <w:t>7) сброс сточных, в том числе дренажных, вод;</w:t>
      </w:r>
    </w:p>
    <w:p w:rsidR="00C40E86" w:rsidRPr="00360259" w:rsidRDefault="00C40E86" w:rsidP="00C40E86">
      <w:pPr>
        <w:ind w:firstLine="709"/>
        <w:jc w:val="both"/>
        <w:rPr>
          <w:sz w:val="28"/>
          <w:szCs w:val="28"/>
        </w:rPr>
      </w:pPr>
      <w:r w:rsidRPr="00360259">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w:t>
      </w:r>
      <w:r>
        <w:rPr>
          <w:sz w:val="28"/>
          <w:szCs w:val="28"/>
        </w:rPr>
        <w:t>.</w:t>
      </w:r>
      <w:r w:rsidRPr="00360259">
        <w:rPr>
          <w:sz w:val="28"/>
          <w:szCs w:val="28"/>
        </w:rPr>
        <w:t xml:space="preserve"> </w:t>
      </w:r>
      <w:r>
        <w:rPr>
          <w:sz w:val="28"/>
          <w:szCs w:val="28"/>
        </w:rPr>
        <w:t>№</w:t>
      </w:r>
      <w:r w:rsidRPr="00360259">
        <w:rPr>
          <w:sz w:val="28"/>
          <w:szCs w:val="28"/>
        </w:rPr>
        <w:t xml:space="preserve"> 2395-1 </w:t>
      </w:r>
      <w:r>
        <w:rPr>
          <w:sz w:val="28"/>
          <w:szCs w:val="28"/>
        </w:rPr>
        <w:t>«</w:t>
      </w:r>
      <w:r w:rsidRPr="00360259">
        <w:rPr>
          <w:sz w:val="28"/>
          <w:szCs w:val="28"/>
        </w:rPr>
        <w:t>О недрах</w:t>
      </w:r>
      <w:r>
        <w:rPr>
          <w:sz w:val="28"/>
          <w:szCs w:val="28"/>
        </w:rPr>
        <w:t>»</w:t>
      </w:r>
      <w:r w:rsidRPr="00360259">
        <w:rPr>
          <w:sz w:val="28"/>
          <w:szCs w:val="28"/>
        </w:rPr>
        <w:t>).</w:t>
      </w:r>
    </w:p>
    <w:p w:rsidR="00C40E86" w:rsidRPr="00360259" w:rsidRDefault="00C40E86" w:rsidP="00C40E86">
      <w:pPr>
        <w:autoSpaceDE w:val="0"/>
        <w:autoSpaceDN w:val="0"/>
        <w:adjustRightInd w:val="0"/>
        <w:ind w:firstLine="709"/>
        <w:jc w:val="both"/>
        <w:rPr>
          <w:sz w:val="28"/>
          <w:szCs w:val="28"/>
        </w:rPr>
      </w:pPr>
      <w:r w:rsidRPr="00360259">
        <w:rPr>
          <w:sz w:val="28"/>
          <w:szCs w:val="28"/>
        </w:rPr>
        <w:t>4. В границах прибрежных защитных полос наряду с вышеперечисленными ограничениями запрещается:</w:t>
      </w:r>
    </w:p>
    <w:p w:rsidR="00C40E86" w:rsidRPr="00360259" w:rsidRDefault="00C40E86" w:rsidP="00C40E86">
      <w:pPr>
        <w:autoSpaceDE w:val="0"/>
        <w:autoSpaceDN w:val="0"/>
        <w:adjustRightInd w:val="0"/>
        <w:ind w:firstLine="709"/>
        <w:jc w:val="both"/>
        <w:rPr>
          <w:sz w:val="28"/>
          <w:szCs w:val="28"/>
        </w:rPr>
      </w:pPr>
      <w:r w:rsidRPr="00360259">
        <w:rPr>
          <w:sz w:val="28"/>
          <w:szCs w:val="28"/>
        </w:rPr>
        <w:t>1) распашка земель;</w:t>
      </w:r>
    </w:p>
    <w:p w:rsidR="00C40E86" w:rsidRPr="00360259" w:rsidRDefault="00C40E86" w:rsidP="00C40E86">
      <w:pPr>
        <w:autoSpaceDE w:val="0"/>
        <w:autoSpaceDN w:val="0"/>
        <w:adjustRightInd w:val="0"/>
        <w:ind w:firstLine="709"/>
        <w:jc w:val="both"/>
        <w:rPr>
          <w:sz w:val="28"/>
          <w:szCs w:val="28"/>
        </w:rPr>
      </w:pPr>
      <w:r w:rsidRPr="00360259">
        <w:rPr>
          <w:sz w:val="28"/>
          <w:szCs w:val="28"/>
        </w:rPr>
        <w:t>2) размещение отвалов размываемых грунтов;</w:t>
      </w:r>
    </w:p>
    <w:p w:rsidR="00C40E86" w:rsidRPr="00360259" w:rsidRDefault="00C40E86" w:rsidP="00C40E86">
      <w:pPr>
        <w:autoSpaceDE w:val="0"/>
        <w:autoSpaceDN w:val="0"/>
        <w:adjustRightInd w:val="0"/>
        <w:ind w:firstLine="709"/>
        <w:jc w:val="both"/>
        <w:rPr>
          <w:sz w:val="28"/>
          <w:szCs w:val="28"/>
        </w:rPr>
      </w:pPr>
      <w:r w:rsidRPr="00360259">
        <w:rPr>
          <w:sz w:val="28"/>
          <w:szCs w:val="28"/>
        </w:rPr>
        <w:t>3) выпас сельскохозяйственных животных и организация для них летних лагерей, ванн.</w:t>
      </w:r>
    </w:p>
    <w:p w:rsidR="00C40E86" w:rsidRPr="00360259" w:rsidRDefault="00C40E86" w:rsidP="00C40E86">
      <w:pPr>
        <w:autoSpaceDE w:val="0"/>
        <w:autoSpaceDN w:val="0"/>
        <w:adjustRightInd w:val="0"/>
        <w:ind w:firstLine="709"/>
        <w:jc w:val="both"/>
        <w:rPr>
          <w:sz w:val="28"/>
          <w:szCs w:val="28"/>
        </w:rPr>
      </w:pPr>
      <w:r w:rsidRPr="00360259">
        <w:rPr>
          <w:sz w:val="28"/>
          <w:szCs w:val="28"/>
        </w:rP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40E86" w:rsidRPr="00360259" w:rsidRDefault="00C40E86" w:rsidP="00C40E86">
      <w:pPr>
        <w:autoSpaceDE w:val="0"/>
        <w:autoSpaceDN w:val="0"/>
        <w:adjustRightInd w:val="0"/>
        <w:ind w:firstLine="709"/>
        <w:jc w:val="both"/>
        <w:rPr>
          <w:sz w:val="28"/>
          <w:szCs w:val="28"/>
        </w:rPr>
      </w:pPr>
      <w:r w:rsidRPr="00360259">
        <w:rPr>
          <w:sz w:val="28"/>
          <w:szCs w:val="28"/>
        </w:rPr>
        <w:lastRenderedPageBreak/>
        <w:t xml:space="preserve">6. Береговая полоса (полоса земли шириной от 5 до </w:t>
      </w:r>
      <w:smartTag w:uri="urn:schemas-microsoft-com:office:smarttags" w:element="metricconverter">
        <w:smartTagPr>
          <w:attr w:name="ProductID" w:val="20 м"/>
        </w:smartTagPr>
        <w:r w:rsidRPr="00360259">
          <w:rPr>
            <w:sz w:val="28"/>
            <w:szCs w:val="28"/>
          </w:rPr>
          <w:t>20 м</w:t>
        </w:r>
      </w:smartTag>
      <w:r w:rsidRPr="00360259">
        <w:rPr>
          <w:sz w:val="28"/>
          <w:szCs w:val="28"/>
        </w:rPr>
        <w:t>. вдоль береговой линии водного объекта общего пользования) предназначена для общего пользования. В соответствии с положениями Водного кодекса Российской Федерации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т.ч. для осуществления любительского и спортивного рыболовства и причаливания плавучих средств.</w:t>
      </w:r>
    </w:p>
    <w:p w:rsidR="00C40E86" w:rsidRPr="00360259" w:rsidRDefault="00C40E86" w:rsidP="00C40E86">
      <w:pPr>
        <w:autoSpaceDE w:val="0"/>
        <w:autoSpaceDN w:val="0"/>
        <w:adjustRightInd w:val="0"/>
        <w:ind w:firstLine="709"/>
        <w:jc w:val="both"/>
        <w:rPr>
          <w:sz w:val="28"/>
          <w:szCs w:val="28"/>
        </w:rPr>
      </w:pPr>
      <w:r>
        <w:rPr>
          <w:sz w:val="28"/>
          <w:szCs w:val="28"/>
        </w:rPr>
        <w:t>7</w:t>
      </w:r>
      <w:r w:rsidRPr="00360259">
        <w:rPr>
          <w:sz w:val="28"/>
          <w:szCs w:val="28"/>
        </w:rPr>
        <w:t>. В пределах береговой полосы запрещается:</w:t>
      </w:r>
    </w:p>
    <w:p w:rsidR="00C40E86" w:rsidRPr="00360259" w:rsidRDefault="00C40E86" w:rsidP="00C40E86">
      <w:pPr>
        <w:autoSpaceDE w:val="0"/>
        <w:autoSpaceDN w:val="0"/>
        <w:adjustRightInd w:val="0"/>
        <w:ind w:firstLine="709"/>
        <w:jc w:val="both"/>
        <w:rPr>
          <w:sz w:val="28"/>
          <w:szCs w:val="28"/>
        </w:rPr>
      </w:pPr>
      <w:r w:rsidRPr="00360259">
        <w:rPr>
          <w:sz w:val="28"/>
          <w:szCs w:val="28"/>
        </w:rPr>
        <w:t>1) установка на береговой полосе каких-либо постоянных огней, направленных в сторону судовых ходов, за исключением навигационных огней  (владельцы временных огней должны согласовать их установку с бассейновым органом государственного управления на внутреннем водном транспорте и обеспечить ограждение таких огней со стороны судовых ходов);</w:t>
      </w:r>
    </w:p>
    <w:p w:rsidR="00C40E86" w:rsidRPr="00360259" w:rsidRDefault="00C40E86" w:rsidP="00C40E86">
      <w:pPr>
        <w:autoSpaceDE w:val="0"/>
        <w:autoSpaceDN w:val="0"/>
        <w:adjustRightInd w:val="0"/>
        <w:ind w:firstLine="709"/>
        <w:jc w:val="both"/>
        <w:rPr>
          <w:sz w:val="28"/>
          <w:szCs w:val="28"/>
        </w:rPr>
      </w:pPr>
      <w:r w:rsidRPr="00360259">
        <w:rPr>
          <w:sz w:val="28"/>
          <w:szCs w:val="28"/>
        </w:rPr>
        <w:t>2) использовать береговую полосу для осуществления хозяйственной и иной деятельности, если такая деятельность несовместима с обеспечением безопасности судоходства;</w:t>
      </w:r>
    </w:p>
    <w:p w:rsidR="00C40E86" w:rsidRPr="00360259" w:rsidRDefault="00C40E86" w:rsidP="00C40E86">
      <w:pPr>
        <w:autoSpaceDE w:val="0"/>
        <w:autoSpaceDN w:val="0"/>
        <w:adjustRightInd w:val="0"/>
        <w:ind w:firstLine="709"/>
        <w:jc w:val="both"/>
        <w:rPr>
          <w:sz w:val="28"/>
          <w:szCs w:val="28"/>
        </w:rPr>
      </w:pPr>
      <w:r w:rsidRPr="00360259">
        <w:rPr>
          <w:sz w:val="28"/>
          <w:szCs w:val="28"/>
        </w:rPr>
        <w:t>3) оставление на водных объектах и на береговой полосе в пределах внутренних водных путей безнадзорных судов, сооружений, оказывающих негативное влияние на состояние внутренних водных путей и береговой полосы и (или) затрудняющих их использование.</w:t>
      </w:r>
    </w:p>
    <w:p w:rsidR="00C40E86" w:rsidRPr="00360259" w:rsidRDefault="00C40E86" w:rsidP="00C40E86">
      <w:pPr>
        <w:autoSpaceDE w:val="0"/>
        <w:autoSpaceDN w:val="0"/>
        <w:adjustRightInd w:val="0"/>
        <w:ind w:firstLine="709"/>
        <w:jc w:val="both"/>
        <w:rPr>
          <w:sz w:val="28"/>
          <w:szCs w:val="28"/>
        </w:rPr>
      </w:pPr>
      <w:r>
        <w:rPr>
          <w:sz w:val="28"/>
          <w:szCs w:val="28"/>
        </w:rPr>
        <w:t>8</w:t>
      </w:r>
      <w:r w:rsidRPr="00360259">
        <w:rPr>
          <w:sz w:val="28"/>
          <w:szCs w:val="28"/>
        </w:rPr>
        <w:t>. Лица, использующие береговую полосу для проведения временных работ, после их окончания обязаны очистить береговую полосу и обустроить ее.</w:t>
      </w:r>
    </w:p>
    <w:p w:rsidR="00C40E86" w:rsidRPr="00360259" w:rsidRDefault="00C40E86" w:rsidP="00C40E86">
      <w:pPr>
        <w:autoSpaceDE w:val="0"/>
        <w:autoSpaceDN w:val="0"/>
        <w:adjustRightInd w:val="0"/>
        <w:ind w:firstLine="709"/>
        <w:jc w:val="both"/>
        <w:rPr>
          <w:sz w:val="28"/>
          <w:szCs w:val="28"/>
        </w:rPr>
      </w:pPr>
      <w:r>
        <w:rPr>
          <w:sz w:val="28"/>
          <w:szCs w:val="28"/>
        </w:rPr>
        <w:t>9</w:t>
      </w:r>
      <w:r w:rsidRPr="00360259">
        <w:rPr>
          <w:sz w:val="28"/>
          <w:szCs w:val="28"/>
        </w:rPr>
        <w:t>. Использование водных объектов для целей рыболовства в случае, если такие объекты используются для целей судоходства, допускается по согласованию с бассейновыми органами государственного управления на внутреннем водном транспорте.</w:t>
      </w:r>
    </w:p>
    <w:p w:rsidR="00C40E86" w:rsidRPr="00360259" w:rsidRDefault="00C40E86" w:rsidP="00C40E86">
      <w:pPr>
        <w:autoSpaceDE w:val="0"/>
        <w:autoSpaceDN w:val="0"/>
        <w:adjustRightInd w:val="0"/>
        <w:ind w:firstLine="709"/>
        <w:jc w:val="both"/>
        <w:rPr>
          <w:sz w:val="28"/>
          <w:szCs w:val="28"/>
        </w:rPr>
      </w:pPr>
      <w:r w:rsidRPr="00360259">
        <w:rPr>
          <w:sz w:val="28"/>
          <w:szCs w:val="28"/>
        </w:rPr>
        <w:t>Предоставление земельных участков, расположенных в пределах береговой полосы, и выделение участков акватории внутренних водных путей, строительство на них каких-либо зданий, строений и сооружений осуществляются в порядке, установленном земельным законодательством Российской Федерации и водным законодательством Российской Федерации, по согласованию с бассейновыми органами государственного управления на внутреннем водном транспорте.</w:t>
      </w:r>
    </w:p>
    <w:p w:rsidR="00C40E86" w:rsidRPr="00360259" w:rsidRDefault="00C40E86" w:rsidP="00C40E86">
      <w:pPr>
        <w:ind w:firstLine="709"/>
        <w:jc w:val="both"/>
        <w:rPr>
          <w:sz w:val="28"/>
          <w:szCs w:val="28"/>
        </w:rPr>
      </w:pPr>
      <w:r w:rsidRPr="00360259">
        <w:rPr>
          <w:sz w:val="28"/>
          <w:szCs w:val="28"/>
        </w:rPr>
        <w:t>1</w:t>
      </w:r>
      <w:r>
        <w:rPr>
          <w:sz w:val="28"/>
          <w:szCs w:val="28"/>
        </w:rPr>
        <w:t>0</w:t>
      </w:r>
      <w:r w:rsidRPr="00360259">
        <w:rPr>
          <w:sz w:val="28"/>
          <w:szCs w:val="28"/>
        </w:rPr>
        <w:t>. Действующим законодательством установлен следующий режим использования береговой полосы:</w:t>
      </w:r>
    </w:p>
    <w:p w:rsidR="00C40E86" w:rsidRPr="00360259" w:rsidRDefault="00C40E86" w:rsidP="00C40E86">
      <w:pPr>
        <w:ind w:firstLine="709"/>
        <w:jc w:val="both"/>
        <w:rPr>
          <w:sz w:val="28"/>
          <w:szCs w:val="28"/>
        </w:rPr>
      </w:pPr>
      <w:r w:rsidRPr="00360259">
        <w:rPr>
          <w:sz w:val="28"/>
          <w:szCs w:val="28"/>
        </w:rPr>
        <w:t>1) разрешается:</w:t>
      </w:r>
    </w:p>
    <w:p w:rsidR="00C40E86" w:rsidRPr="00360259" w:rsidRDefault="00C40E86" w:rsidP="00C40E86">
      <w:pPr>
        <w:ind w:firstLine="709"/>
        <w:jc w:val="both"/>
        <w:rPr>
          <w:sz w:val="28"/>
          <w:szCs w:val="28"/>
        </w:rPr>
      </w:pPr>
      <w:r w:rsidRPr="00360259">
        <w:rPr>
          <w:sz w:val="28"/>
          <w:szCs w:val="28"/>
        </w:rPr>
        <w:t>тяга неводов, просушка и ремонт орудий лова, ремонт судов, установка механизмов, возведение временных жилых и производственных построек и производство других работ;</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возведение временных жилых и производственных построек для нужд рыболовства рыбохозяйственными организациями (с согласия предприятий, </w:t>
      </w:r>
      <w:r w:rsidRPr="00360259">
        <w:rPr>
          <w:sz w:val="28"/>
          <w:szCs w:val="28"/>
        </w:rPr>
        <w:lastRenderedPageBreak/>
        <w:t>учреждений, организаций и граждан, в собственности и пользовании которых находятся эти земли);</w:t>
      </w:r>
    </w:p>
    <w:p w:rsidR="00C40E86" w:rsidRPr="00360259" w:rsidRDefault="00C40E86" w:rsidP="00C40E86">
      <w:pPr>
        <w:ind w:firstLine="709"/>
        <w:jc w:val="both"/>
        <w:rPr>
          <w:sz w:val="28"/>
          <w:szCs w:val="28"/>
        </w:rPr>
      </w:pPr>
      <w:r w:rsidRPr="00360259">
        <w:rPr>
          <w:sz w:val="28"/>
          <w:szCs w:val="28"/>
        </w:rPr>
        <w:t>очистка береговой полосы от леса, кустарника и другой растительности для целей рыболовства (только по согласованию с соответствующими органами местного самоуправления и органами Федерального агентства по рыболовству, а на судоходных реках также с согласия соответствующих территориальных органов Министерства транспорта Российской Федерации);</w:t>
      </w:r>
    </w:p>
    <w:p w:rsidR="00C40E86" w:rsidRPr="00360259" w:rsidRDefault="00C40E86" w:rsidP="00C40E86">
      <w:pPr>
        <w:autoSpaceDE w:val="0"/>
        <w:autoSpaceDN w:val="0"/>
        <w:adjustRightInd w:val="0"/>
        <w:ind w:firstLine="709"/>
        <w:jc w:val="both"/>
        <w:rPr>
          <w:sz w:val="28"/>
          <w:szCs w:val="28"/>
        </w:rPr>
      </w:pPr>
      <w:r w:rsidRPr="00360259">
        <w:rPr>
          <w:sz w:val="28"/>
          <w:szCs w:val="28"/>
        </w:rPr>
        <w:t>2) запрещается использование береговой полосы для нужд рыболовства на участках:</w:t>
      </w:r>
    </w:p>
    <w:p w:rsidR="00C40E86" w:rsidRPr="00360259" w:rsidRDefault="00C40E86" w:rsidP="00C40E86">
      <w:pPr>
        <w:autoSpaceDE w:val="0"/>
        <w:autoSpaceDN w:val="0"/>
        <w:adjustRightInd w:val="0"/>
        <w:ind w:firstLine="709"/>
        <w:jc w:val="both"/>
        <w:rPr>
          <w:sz w:val="28"/>
          <w:szCs w:val="28"/>
        </w:rPr>
      </w:pPr>
      <w:r w:rsidRPr="00360259">
        <w:rPr>
          <w:sz w:val="28"/>
          <w:szCs w:val="28"/>
        </w:rPr>
        <w:t>занятых усадьбами, посевами, садами и другими ценными насаждениями;</w:t>
      </w:r>
    </w:p>
    <w:p w:rsidR="00C40E86" w:rsidRPr="00360259" w:rsidRDefault="00C40E86" w:rsidP="00C40E86">
      <w:pPr>
        <w:autoSpaceDE w:val="0"/>
        <w:autoSpaceDN w:val="0"/>
        <w:adjustRightInd w:val="0"/>
        <w:ind w:firstLine="709"/>
        <w:jc w:val="both"/>
        <w:rPr>
          <w:sz w:val="28"/>
          <w:szCs w:val="28"/>
        </w:rPr>
      </w:pPr>
      <w:r w:rsidRPr="00360259">
        <w:rPr>
          <w:sz w:val="28"/>
          <w:szCs w:val="28"/>
        </w:rPr>
        <w:t>являющихся полосами отвода транспортных и гидротехнических сооружений, железнодорожных мостов, торговых и военных портов, пристаней, судостроительных и судоремонтных заводов, укрепленных районов, военных лагерей и заповедников.</w:t>
      </w:r>
    </w:p>
    <w:p w:rsidR="00C40E86" w:rsidRPr="00360259" w:rsidRDefault="00C40E86" w:rsidP="00C40E86">
      <w:pPr>
        <w:keepNext/>
        <w:spacing w:before="240"/>
        <w:ind w:firstLine="709"/>
        <w:jc w:val="both"/>
        <w:outlineLvl w:val="2"/>
        <w:rPr>
          <w:b/>
          <w:bCs/>
          <w:sz w:val="28"/>
          <w:szCs w:val="28"/>
        </w:rPr>
      </w:pPr>
      <w:bookmarkStart w:id="116" w:name="_Toc257636415"/>
      <w:bookmarkStart w:id="117" w:name="_Toc468113862"/>
      <w:bookmarkStart w:id="118" w:name="_Toc6409584"/>
      <w:r w:rsidRPr="00360259">
        <w:rPr>
          <w:b/>
          <w:bCs/>
          <w:sz w:val="28"/>
          <w:szCs w:val="28"/>
        </w:rPr>
        <w:t>Статья 45. Ограничения использования земельных участков и объектов капитального строительства на территории зон охраны объектов культурного наследия</w:t>
      </w:r>
      <w:bookmarkEnd w:id="116"/>
      <w:bookmarkEnd w:id="117"/>
      <w:bookmarkEnd w:id="118"/>
    </w:p>
    <w:bookmarkEnd w:id="115"/>
    <w:p w:rsidR="00C40E86" w:rsidRPr="00360259" w:rsidRDefault="00C40E86" w:rsidP="00C40E86">
      <w:pPr>
        <w:tabs>
          <w:tab w:val="left" w:pos="0"/>
          <w:tab w:val="left" w:pos="720"/>
        </w:tabs>
        <w:ind w:firstLine="709"/>
        <w:jc w:val="both"/>
        <w:rPr>
          <w:sz w:val="28"/>
          <w:szCs w:val="28"/>
        </w:rPr>
      </w:pPr>
      <w:r w:rsidRPr="00360259">
        <w:rPr>
          <w:sz w:val="28"/>
          <w:szCs w:val="28"/>
        </w:rPr>
        <w:t xml:space="preserve">1. </w:t>
      </w:r>
      <w:r w:rsidRPr="00360259">
        <w:rPr>
          <w:sz w:val="28"/>
          <w:szCs w:val="28"/>
        </w:rPr>
        <w:tab/>
        <w:t>Ограничения хозяйственной деятельности и использования земельных участков, строительства, капитального ремонта и реконструкции объектов капитального строительства на территории зон охраны объектов культурного наследия установлены в соответствии с режимами использования территории в границах зон охраны объектов культурного наследия.</w:t>
      </w:r>
    </w:p>
    <w:p w:rsidR="00C40E86" w:rsidRPr="00360259" w:rsidRDefault="00C40E86" w:rsidP="00C40E86">
      <w:pPr>
        <w:tabs>
          <w:tab w:val="left" w:pos="0"/>
          <w:tab w:val="left" w:pos="720"/>
        </w:tabs>
        <w:ind w:firstLine="709"/>
        <w:jc w:val="both"/>
        <w:rPr>
          <w:sz w:val="28"/>
          <w:szCs w:val="28"/>
        </w:rPr>
      </w:pPr>
      <w:r w:rsidRPr="00360259">
        <w:rPr>
          <w:sz w:val="28"/>
          <w:szCs w:val="28"/>
        </w:rPr>
        <w:t>2.</w:t>
      </w:r>
      <w:r w:rsidRPr="00360259">
        <w:rPr>
          <w:sz w:val="28"/>
          <w:szCs w:val="28"/>
        </w:rPr>
        <w:tab/>
        <w:t>Границы зон охраны объектов культурного наследия, в которых установлены ограничения хозяйственной деятельности и использования земельных участков, строительства, капитального ремонта и реконструкции объектов капитального строительства, отображены на Карте зон с особыми условиями использования территории.</w:t>
      </w:r>
    </w:p>
    <w:p w:rsidR="00C40E86" w:rsidRPr="00360259" w:rsidRDefault="00C40E86" w:rsidP="00C40E86">
      <w:pPr>
        <w:tabs>
          <w:tab w:val="left" w:pos="0"/>
          <w:tab w:val="left" w:pos="720"/>
        </w:tabs>
        <w:ind w:firstLine="709"/>
        <w:jc w:val="both"/>
        <w:rPr>
          <w:sz w:val="28"/>
          <w:szCs w:val="28"/>
        </w:rPr>
      </w:pPr>
      <w:r w:rsidRPr="00360259">
        <w:rPr>
          <w:sz w:val="28"/>
          <w:szCs w:val="28"/>
        </w:rPr>
        <w:t>3.</w:t>
      </w:r>
      <w:r w:rsidRPr="00360259">
        <w:rPr>
          <w:sz w:val="28"/>
          <w:szCs w:val="28"/>
        </w:rPr>
        <w:tab/>
        <w:t>Режимы использования территорий в границах зон охраны объектов культурного наследия:</w:t>
      </w:r>
    </w:p>
    <w:p w:rsidR="00C40E86" w:rsidRPr="00360259" w:rsidRDefault="00C40E86" w:rsidP="00C40E86">
      <w:pPr>
        <w:tabs>
          <w:tab w:val="left" w:pos="0"/>
          <w:tab w:val="left" w:pos="720"/>
        </w:tabs>
        <w:ind w:firstLine="709"/>
        <w:jc w:val="both"/>
        <w:rPr>
          <w:sz w:val="28"/>
          <w:szCs w:val="28"/>
        </w:rPr>
      </w:pPr>
      <w:r w:rsidRPr="00360259">
        <w:rPr>
          <w:sz w:val="28"/>
          <w:szCs w:val="28"/>
        </w:rPr>
        <w:t>1) охранная зона;</w:t>
      </w:r>
    </w:p>
    <w:p w:rsidR="00C40E86" w:rsidRPr="00360259" w:rsidRDefault="00C40E86" w:rsidP="00C40E86">
      <w:pPr>
        <w:suppressAutoHyphens/>
        <w:snapToGrid w:val="0"/>
        <w:ind w:firstLine="709"/>
        <w:jc w:val="both"/>
        <w:rPr>
          <w:bCs/>
          <w:color w:val="000000"/>
          <w:sz w:val="28"/>
          <w:szCs w:val="28"/>
          <w:lang w:eastAsia="ar-SA"/>
        </w:rPr>
      </w:pPr>
      <w:r w:rsidRPr="00360259">
        <w:rPr>
          <w:bCs/>
          <w:sz w:val="28"/>
          <w:szCs w:val="28"/>
          <w:lang w:eastAsia="ar-SA"/>
        </w:rPr>
        <w:t>2)</w:t>
      </w:r>
      <w:r w:rsidRPr="00360259">
        <w:rPr>
          <w:bCs/>
          <w:color w:val="000000"/>
          <w:sz w:val="28"/>
          <w:szCs w:val="28"/>
          <w:lang w:eastAsia="ar-SA"/>
        </w:rPr>
        <w:t xml:space="preserve"> зоны регулирования застройки;</w:t>
      </w:r>
    </w:p>
    <w:p w:rsidR="00C40E86" w:rsidRPr="00360259" w:rsidRDefault="00C40E86" w:rsidP="00C40E86">
      <w:pPr>
        <w:tabs>
          <w:tab w:val="left" w:pos="0"/>
          <w:tab w:val="left" w:pos="720"/>
        </w:tabs>
        <w:ind w:firstLine="709"/>
        <w:jc w:val="both"/>
        <w:rPr>
          <w:sz w:val="28"/>
          <w:szCs w:val="28"/>
        </w:rPr>
      </w:pPr>
      <w:r w:rsidRPr="00360259">
        <w:rPr>
          <w:sz w:val="28"/>
          <w:szCs w:val="28"/>
        </w:rPr>
        <w:t>3) зона охраняемого ландшафта;</w:t>
      </w:r>
    </w:p>
    <w:p w:rsidR="00C40E86" w:rsidRPr="00360259" w:rsidRDefault="00C40E86" w:rsidP="00C40E86">
      <w:pPr>
        <w:tabs>
          <w:tab w:val="left" w:pos="0"/>
          <w:tab w:val="left" w:pos="720"/>
        </w:tabs>
        <w:ind w:firstLine="709"/>
        <w:jc w:val="both"/>
        <w:rPr>
          <w:color w:val="000000"/>
          <w:sz w:val="28"/>
          <w:szCs w:val="28"/>
        </w:rPr>
      </w:pPr>
      <w:r w:rsidRPr="00360259">
        <w:rPr>
          <w:sz w:val="28"/>
          <w:szCs w:val="28"/>
        </w:rPr>
        <w:t xml:space="preserve">4) </w:t>
      </w:r>
      <w:r w:rsidRPr="00360259">
        <w:rPr>
          <w:color w:val="000000"/>
          <w:sz w:val="28"/>
          <w:szCs w:val="28"/>
        </w:rPr>
        <w:t>зона археологии с ценным культурным слоем;</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5) защитная зона объектов культурного наследия.</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4. Режим использования охранной зоны:</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1) запрещается новая застройка и перепланировка, подлежат сносу позднейшие постройки, искажающие памятники и мешающие их осмотру или захламляющие территорию;</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 xml:space="preserve">2) все архитектурно-строительные и планировочные мероприятия, а также работы по благоустройству на территории охранной зоны производятся по указанию органов охраны памятников и под их контролем по специально разработанным проектам, согласованным с уполномоченным органом по охране </w:t>
      </w:r>
      <w:r w:rsidRPr="00360259">
        <w:rPr>
          <w:bCs/>
          <w:sz w:val="28"/>
          <w:szCs w:val="28"/>
          <w:lang w:eastAsia="ar-SA"/>
        </w:rPr>
        <w:t>памятников;</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lastRenderedPageBreak/>
        <w:t>3) не допускается прокладка воздушных линий электрических сетей и устройств трансформаторных пунктов;</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4) запрещается создание транспортных узлов и транспортных путей, нарушающих историческую планировочную структуру участка;</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5) для обеспечения свободного доступа к памятнику в случае пожара следует предусмотреть возможность объезда памятника пожарной машиной без устройства специальных дорог с жестким покрытием.</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5. Режим использования зон регулирования застройки:</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1) устанавливается для ансамблей, комплексов и отдельных памятников для сохранения вокруг них исторически сложившейся системы планировки, характера архитектурного природного окружения. Застройка должна учитывать зрительное восприятие древнего центрального ансамбля с видовых точек заречной правобережной части на фоне новой застройки;</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2) допускается новое строительство, но этажность и плотность застройки ограничиваются;</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3) запрещается размещение промышленных предприятий, транспортно-складских устройств и других сооружений, загрязняющих территорию, воздушный и водный бассейны;</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4) все архитектурно-планировочные мероприятия проводятся по согласованию с органами охраны памятников</w:t>
      </w:r>
      <w:r>
        <w:rPr>
          <w:color w:val="000000"/>
          <w:sz w:val="28"/>
          <w:szCs w:val="28"/>
        </w:rPr>
        <w:t>.</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ab/>
        <w:t>6. Режим использования зоны охраняемого ландшафта:</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1) наиболее живописные и ценные участки природного ландшафта, связанные композиционно или визуально с памятниками архитектуры и составляющие их характерный антураж;</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2) запрещается всякое новое строительство, должны проводиться мероприятия по восстановлению нарушенных территорий и наиболее ответственных композиционных элементов ландшафта, реконструкции стихийно сложившихся зеленых насаждений;</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3) в левобережной зоне предусмотрено расположение зоны отдыха с постройками павильонного типа.</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ab/>
        <w:t>7. Режим использования зоны археологии с ценным культурным слоем:</w:t>
      </w:r>
    </w:p>
    <w:p w:rsidR="00C40E86" w:rsidRPr="00360259" w:rsidRDefault="00C40E86" w:rsidP="00C40E86">
      <w:pPr>
        <w:tabs>
          <w:tab w:val="left" w:pos="413"/>
        </w:tabs>
        <w:suppressAutoHyphens/>
        <w:snapToGrid w:val="0"/>
        <w:ind w:firstLine="709"/>
        <w:jc w:val="both"/>
        <w:rPr>
          <w:bCs/>
          <w:color w:val="000000"/>
          <w:sz w:val="28"/>
          <w:szCs w:val="28"/>
          <w:lang w:eastAsia="ar-SA"/>
        </w:rPr>
      </w:pPr>
      <w:r w:rsidRPr="00360259">
        <w:rPr>
          <w:bCs/>
          <w:color w:val="000000"/>
          <w:sz w:val="28"/>
          <w:szCs w:val="28"/>
          <w:lang w:eastAsia="ar-SA"/>
        </w:rPr>
        <w:t>1) все строительные работы должны проводиться с разрешения органов охраны памятников истории и культуры и только после проведения археологических раскопок и исследования;</w:t>
      </w:r>
    </w:p>
    <w:p w:rsidR="00C40E86" w:rsidRPr="00360259" w:rsidRDefault="00C40E86" w:rsidP="00C40E86">
      <w:pPr>
        <w:tabs>
          <w:tab w:val="left" w:pos="0"/>
          <w:tab w:val="left" w:pos="720"/>
        </w:tabs>
        <w:ind w:firstLine="709"/>
        <w:jc w:val="both"/>
        <w:rPr>
          <w:color w:val="000000"/>
          <w:sz w:val="28"/>
          <w:szCs w:val="28"/>
        </w:rPr>
      </w:pPr>
      <w:r w:rsidRPr="00360259">
        <w:rPr>
          <w:bCs/>
          <w:color w:val="000000"/>
          <w:sz w:val="28"/>
          <w:szCs w:val="28"/>
          <w:lang w:eastAsia="ar-SA"/>
        </w:rPr>
        <w:t>2) участки с особо ценными и интересными находками (основания древних сооружений</w:t>
      </w:r>
      <w:r w:rsidRPr="00360259">
        <w:rPr>
          <w:color w:val="000000"/>
          <w:sz w:val="28"/>
          <w:szCs w:val="28"/>
        </w:rPr>
        <w:t>, остатки построек и захоронений) подлежат консервации музейному показу с созданием соответствующей зоны охраны археологических памятников.</w:t>
      </w:r>
    </w:p>
    <w:p w:rsidR="00C40E86" w:rsidRPr="00360259" w:rsidRDefault="00C40E86" w:rsidP="00C40E86">
      <w:pPr>
        <w:tabs>
          <w:tab w:val="left" w:pos="0"/>
          <w:tab w:val="left" w:pos="720"/>
        </w:tabs>
        <w:ind w:firstLine="709"/>
        <w:jc w:val="both"/>
        <w:rPr>
          <w:color w:val="000000"/>
          <w:sz w:val="28"/>
          <w:szCs w:val="28"/>
        </w:rPr>
      </w:pPr>
      <w:r w:rsidRPr="00360259">
        <w:rPr>
          <w:color w:val="000000"/>
          <w:sz w:val="28"/>
          <w:szCs w:val="28"/>
        </w:rPr>
        <w:tab/>
        <w:t>8. Режим использования защитных зон объектов культурного наследия:</w:t>
      </w:r>
    </w:p>
    <w:p w:rsidR="00C40E86" w:rsidRPr="00360259" w:rsidRDefault="00C40E86" w:rsidP="00C40E86">
      <w:pPr>
        <w:autoSpaceDE w:val="0"/>
        <w:autoSpaceDN w:val="0"/>
        <w:adjustRightInd w:val="0"/>
        <w:ind w:firstLine="709"/>
        <w:jc w:val="both"/>
        <w:rPr>
          <w:rFonts w:eastAsia="Calibri"/>
          <w:sz w:val="28"/>
          <w:szCs w:val="28"/>
          <w:lang w:eastAsia="en-US"/>
        </w:rPr>
      </w:pPr>
      <w:r w:rsidRPr="00360259">
        <w:rPr>
          <w:rFonts w:eastAsia="Calibri"/>
          <w:sz w:val="28"/>
          <w:szCs w:val="28"/>
          <w:lang w:eastAsia="en-US"/>
        </w:rPr>
        <w:t xml:space="preserve">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части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w:t>
      </w:r>
      <w:r w:rsidRPr="00360259">
        <w:rPr>
          <w:rFonts w:eastAsia="Calibri"/>
          <w:sz w:val="28"/>
          <w:szCs w:val="28"/>
          <w:lang w:eastAsia="en-US"/>
        </w:rPr>
        <w:lastRenderedPageBreak/>
        <w:t>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rPr>
          <w:rFonts w:eastAsia="Calibri"/>
          <w:sz w:val="28"/>
          <w:szCs w:val="28"/>
          <w:lang w:eastAsia="en-US"/>
        </w:rPr>
        <w:t>;</w:t>
      </w:r>
    </w:p>
    <w:p w:rsidR="00C40E86" w:rsidRPr="00360259" w:rsidRDefault="00C40E86" w:rsidP="00C40E86">
      <w:pPr>
        <w:autoSpaceDE w:val="0"/>
        <w:autoSpaceDN w:val="0"/>
        <w:adjustRightInd w:val="0"/>
        <w:ind w:firstLine="709"/>
        <w:jc w:val="both"/>
        <w:rPr>
          <w:rFonts w:eastAsia="Calibri"/>
          <w:sz w:val="28"/>
          <w:szCs w:val="28"/>
          <w:lang w:eastAsia="en-US"/>
        </w:rPr>
      </w:pPr>
      <w:bookmarkStart w:id="119" w:name="Par1"/>
      <w:bookmarkEnd w:id="119"/>
      <w:r w:rsidRPr="00360259">
        <w:rPr>
          <w:rFonts w:eastAsia="Calibri"/>
          <w:sz w:val="28"/>
          <w:szCs w:val="28"/>
          <w:lang w:eastAsia="en-US"/>
        </w:rPr>
        <w:t xml:space="preserve">2) </w:t>
      </w:r>
      <w:r>
        <w:rPr>
          <w:rFonts w:eastAsia="Calibri"/>
          <w:sz w:val="28"/>
          <w:szCs w:val="28"/>
          <w:lang w:eastAsia="en-US"/>
        </w:rPr>
        <w:t>з</w:t>
      </w:r>
      <w:r w:rsidRPr="00360259">
        <w:rPr>
          <w:rFonts w:eastAsia="Calibri"/>
          <w:sz w:val="28"/>
          <w:szCs w:val="28"/>
          <w:lang w:eastAsia="en-US"/>
        </w:rPr>
        <w:t xml:space="preserve">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48" w:history="1">
        <w:r w:rsidRPr="00360259">
          <w:rPr>
            <w:rFonts w:eastAsia="Calibri"/>
            <w:sz w:val="28"/>
            <w:szCs w:val="28"/>
            <w:lang w:eastAsia="en-US"/>
          </w:rPr>
          <w:t>статьей 56.4</w:t>
        </w:r>
      </w:hyperlink>
      <w:r w:rsidRPr="00360259">
        <w:rPr>
          <w:rFonts w:eastAsia="Calibri"/>
          <w:sz w:val="28"/>
          <w:szCs w:val="28"/>
          <w:lang w:eastAsia="en-US"/>
        </w:rPr>
        <w:t xml:space="preserve"> Федерального закона от 25</w:t>
      </w:r>
      <w:r>
        <w:rPr>
          <w:rFonts w:eastAsia="Calibri"/>
          <w:sz w:val="28"/>
          <w:szCs w:val="28"/>
          <w:lang w:eastAsia="en-US"/>
        </w:rPr>
        <w:t xml:space="preserve"> июня </w:t>
      </w:r>
      <w:r w:rsidRPr="00360259">
        <w:rPr>
          <w:rFonts w:eastAsia="Calibri"/>
          <w:sz w:val="28"/>
          <w:szCs w:val="28"/>
          <w:lang w:eastAsia="en-US"/>
        </w:rPr>
        <w:t xml:space="preserve">2002 </w:t>
      </w:r>
      <w:r>
        <w:rPr>
          <w:rFonts w:eastAsia="Calibri"/>
          <w:sz w:val="28"/>
          <w:szCs w:val="28"/>
          <w:lang w:eastAsia="en-US"/>
        </w:rPr>
        <w:t xml:space="preserve">г. </w:t>
      </w:r>
      <w:r w:rsidRPr="00360259">
        <w:rPr>
          <w:rFonts w:eastAsia="Calibri"/>
          <w:sz w:val="28"/>
          <w:szCs w:val="28"/>
          <w:lang w:eastAsia="en-US"/>
        </w:rPr>
        <w:t>№ 73-ФЗ «Об объектах культурного наследия (памятниках истории и культуры) народов Российской Федерации», требования и ограничения.</w:t>
      </w:r>
    </w:p>
    <w:p w:rsidR="00C40E86" w:rsidRPr="00360259" w:rsidRDefault="00C40E86" w:rsidP="00C40E86">
      <w:pPr>
        <w:autoSpaceDE w:val="0"/>
        <w:autoSpaceDN w:val="0"/>
        <w:adjustRightInd w:val="0"/>
        <w:ind w:firstLine="709"/>
        <w:jc w:val="both"/>
        <w:rPr>
          <w:rFonts w:eastAsia="Calibri"/>
          <w:sz w:val="28"/>
          <w:szCs w:val="28"/>
          <w:lang w:eastAsia="en-US"/>
        </w:rPr>
      </w:pPr>
      <w:r w:rsidRPr="00360259">
        <w:rPr>
          <w:rFonts w:eastAsia="Calibri"/>
          <w:sz w:val="28"/>
          <w:szCs w:val="28"/>
          <w:lang w:eastAsia="en-US"/>
        </w:rPr>
        <w:t>9.</w:t>
      </w:r>
      <w:r w:rsidRPr="00360259">
        <w:rPr>
          <w:sz w:val="28"/>
          <w:szCs w:val="28"/>
        </w:rPr>
        <w:t xml:space="preserve"> Границы зон действия ограничений застройки и землепользования по условиям охраны объектов культурного значения фиксируются на соответствующей схеме, которая по мере разработки и придания статуса официально утвержденного документа включаются в настоящие Правила в порядке внесения в них </w:t>
      </w:r>
      <w:r>
        <w:rPr>
          <w:sz w:val="28"/>
          <w:szCs w:val="28"/>
        </w:rPr>
        <w:t>изменений</w:t>
      </w:r>
      <w:r w:rsidRPr="00360259">
        <w:rPr>
          <w:sz w:val="28"/>
          <w:szCs w:val="28"/>
        </w:rPr>
        <w:t>.</w:t>
      </w:r>
    </w:p>
    <w:p w:rsidR="00C40E86" w:rsidRPr="00360259" w:rsidRDefault="00C40E86" w:rsidP="00C40E86">
      <w:pPr>
        <w:keepNext/>
        <w:spacing w:before="240"/>
        <w:ind w:firstLine="709"/>
        <w:jc w:val="both"/>
        <w:outlineLvl w:val="2"/>
        <w:rPr>
          <w:b/>
          <w:bCs/>
          <w:sz w:val="28"/>
          <w:szCs w:val="28"/>
        </w:rPr>
      </w:pPr>
      <w:bookmarkStart w:id="120" w:name="_Toc257636416"/>
      <w:bookmarkStart w:id="121" w:name="_Toc468113863"/>
      <w:bookmarkStart w:id="122" w:name="_Toc6409585"/>
      <w:r w:rsidRPr="00360259">
        <w:rPr>
          <w:b/>
          <w:bCs/>
          <w:sz w:val="28"/>
          <w:szCs w:val="28"/>
        </w:rPr>
        <w:t>Статья 46. Ограничения использования земельных участков и объектов капитального строительства на территории горного отвода</w:t>
      </w:r>
      <w:bookmarkEnd w:id="120"/>
      <w:bookmarkEnd w:id="121"/>
      <w:bookmarkEnd w:id="122"/>
    </w:p>
    <w:p w:rsidR="00C40E86" w:rsidRPr="00360259" w:rsidRDefault="00C40E86" w:rsidP="00C40E86">
      <w:pPr>
        <w:ind w:firstLine="709"/>
        <w:jc w:val="both"/>
        <w:rPr>
          <w:rFonts w:eastAsia="Calibri"/>
          <w:sz w:val="28"/>
          <w:szCs w:val="28"/>
        </w:rPr>
      </w:pPr>
      <w:r w:rsidRPr="00360259">
        <w:rPr>
          <w:rFonts w:eastAsia="Calibri"/>
          <w:sz w:val="28"/>
          <w:szCs w:val="28"/>
        </w:rPr>
        <w:t>1. В соответствие с Федеральным законом «О недрах» горный отвод – это геометризованный блок недр, предоставленный пользователю недр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w:t>
      </w:r>
    </w:p>
    <w:p w:rsidR="00C40E86" w:rsidRPr="00360259" w:rsidRDefault="00C40E86" w:rsidP="00C40E86">
      <w:pPr>
        <w:autoSpaceDE w:val="0"/>
        <w:autoSpaceDN w:val="0"/>
        <w:adjustRightInd w:val="0"/>
        <w:ind w:firstLine="709"/>
        <w:jc w:val="both"/>
        <w:rPr>
          <w:sz w:val="28"/>
          <w:szCs w:val="28"/>
        </w:rPr>
      </w:pPr>
      <w:r w:rsidRPr="00360259">
        <w:rPr>
          <w:sz w:val="28"/>
          <w:szCs w:val="28"/>
        </w:rPr>
        <w:t>2. Пользователь недр, получивший горный отвод, имеет исключительное право осуществлять в его границах пользование недрами в соответствии с предоставленной лицензией.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C40E86" w:rsidRPr="00360259" w:rsidRDefault="00C40E86" w:rsidP="00C40E86">
      <w:pPr>
        <w:autoSpaceDE w:val="0"/>
        <w:autoSpaceDN w:val="0"/>
        <w:adjustRightInd w:val="0"/>
        <w:ind w:firstLine="709"/>
        <w:jc w:val="both"/>
        <w:rPr>
          <w:sz w:val="28"/>
          <w:szCs w:val="28"/>
        </w:rPr>
      </w:pPr>
      <w:bookmarkStart w:id="123" w:name="sub_25"/>
      <w:bookmarkStart w:id="124" w:name="sub_300"/>
      <w:r w:rsidRPr="00360259">
        <w:rPr>
          <w:sz w:val="28"/>
          <w:szCs w:val="28"/>
        </w:rPr>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C40E86" w:rsidRPr="00360259" w:rsidRDefault="00C40E86" w:rsidP="00C40E86">
      <w:pPr>
        <w:autoSpaceDE w:val="0"/>
        <w:autoSpaceDN w:val="0"/>
        <w:adjustRightInd w:val="0"/>
        <w:ind w:firstLine="709"/>
        <w:jc w:val="both"/>
        <w:rPr>
          <w:sz w:val="28"/>
          <w:szCs w:val="28"/>
        </w:rPr>
      </w:pPr>
      <w:bookmarkStart w:id="125" w:name="sub_22"/>
      <w:bookmarkStart w:id="126" w:name="sub_200"/>
      <w:bookmarkEnd w:id="123"/>
      <w:bookmarkEnd w:id="124"/>
      <w:r w:rsidRPr="00360259">
        <w:rPr>
          <w:sz w:val="28"/>
          <w:szCs w:val="28"/>
        </w:rPr>
        <w:t>Пользователь недр имеет право</w:t>
      </w:r>
      <w:bookmarkEnd w:id="125"/>
      <w:bookmarkEnd w:id="126"/>
      <w:r w:rsidRPr="00360259">
        <w:rPr>
          <w:sz w:val="28"/>
          <w:szCs w:val="28"/>
        </w:rPr>
        <w:t xml:space="preserve"> ограничивать застройку площадей залегания полезных ископаемых в границах предоставленного ему горного отвода.</w:t>
      </w:r>
    </w:p>
    <w:p w:rsidR="00C40E86" w:rsidRPr="00360259" w:rsidRDefault="00C40E86" w:rsidP="00C40E86">
      <w:pPr>
        <w:autoSpaceDE w:val="0"/>
        <w:autoSpaceDN w:val="0"/>
        <w:adjustRightInd w:val="0"/>
        <w:ind w:firstLine="709"/>
        <w:jc w:val="both"/>
        <w:rPr>
          <w:sz w:val="28"/>
          <w:szCs w:val="28"/>
        </w:rPr>
      </w:pPr>
      <w:r w:rsidRPr="00360259">
        <w:rPr>
          <w:sz w:val="28"/>
          <w:szCs w:val="28"/>
        </w:rPr>
        <w:t xml:space="preserve">3. Застройка площадей залегания полезных ископаемых, а также размещение в местах их залегания подземных сооружений допускается с разрешения федерального органа управления государственным фондом недр или его территориального органа. Разрешение на строительство объектов, </w:t>
      </w:r>
      <w:r w:rsidRPr="00360259">
        <w:rPr>
          <w:sz w:val="28"/>
          <w:szCs w:val="28"/>
        </w:rPr>
        <w:lastRenderedPageBreak/>
        <w:t>строительство, реконструкция или капитальный ремонт которых планируется в целях выполнения работ, связанных с пользованием недрами, в соответствии с лицензией на пользование недрами и проектом проведения указанных работ выдается федеральным органом управления государственным фондом недр или его территориальным органом.</w:t>
      </w:r>
    </w:p>
    <w:p w:rsidR="00C40E86" w:rsidRPr="00360259" w:rsidRDefault="00C40E86" w:rsidP="00C40E86">
      <w:pPr>
        <w:autoSpaceDE w:val="0"/>
        <w:autoSpaceDN w:val="0"/>
        <w:adjustRightInd w:val="0"/>
        <w:ind w:firstLine="709"/>
        <w:jc w:val="both"/>
        <w:rPr>
          <w:sz w:val="28"/>
          <w:szCs w:val="28"/>
        </w:rPr>
      </w:pPr>
      <w:r w:rsidRPr="00360259">
        <w:rPr>
          <w:sz w:val="28"/>
          <w:szCs w:val="28"/>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C40E86" w:rsidRPr="00360259" w:rsidRDefault="00C40E86" w:rsidP="00C40E86">
      <w:pPr>
        <w:autoSpaceDE w:val="0"/>
        <w:autoSpaceDN w:val="0"/>
        <w:adjustRightInd w:val="0"/>
        <w:ind w:firstLine="709"/>
        <w:jc w:val="both"/>
        <w:rPr>
          <w:sz w:val="28"/>
          <w:szCs w:val="28"/>
        </w:rPr>
      </w:pPr>
      <w:r w:rsidRPr="00360259">
        <w:rPr>
          <w:sz w:val="28"/>
          <w:szCs w:val="28"/>
        </w:rPr>
        <w:t>За выдачу разрешения на застройку площадей залегания полезных ископаемых, а также на размещение в местах их залегания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w:t>
      </w:r>
    </w:p>
    <w:p w:rsidR="00C40E86" w:rsidRPr="00360259" w:rsidRDefault="00C40E86" w:rsidP="00C40E86">
      <w:pPr>
        <w:autoSpaceDE w:val="0"/>
        <w:autoSpaceDN w:val="0"/>
        <w:adjustRightInd w:val="0"/>
        <w:ind w:firstLine="709"/>
        <w:jc w:val="both"/>
        <w:rPr>
          <w:sz w:val="28"/>
          <w:szCs w:val="28"/>
        </w:rPr>
      </w:pPr>
      <w:r w:rsidRPr="00360259">
        <w:rPr>
          <w:sz w:val="28"/>
          <w:szCs w:val="28"/>
        </w:rPr>
        <w:t>4. Пользование отдельными участками недр может быть ограничено или запрещено в целях обеспечения национальной безопасности и охраны окружающей среды.</w:t>
      </w:r>
    </w:p>
    <w:p w:rsidR="00C40E86" w:rsidRPr="00360259" w:rsidRDefault="00C40E86" w:rsidP="00C40E86">
      <w:pPr>
        <w:autoSpaceDE w:val="0"/>
        <w:autoSpaceDN w:val="0"/>
        <w:adjustRightInd w:val="0"/>
        <w:ind w:firstLine="709"/>
        <w:jc w:val="both"/>
        <w:rPr>
          <w:sz w:val="28"/>
          <w:szCs w:val="28"/>
        </w:rPr>
      </w:pPr>
      <w:r w:rsidRPr="00360259">
        <w:rPr>
          <w:sz w:val="28"/>
          <w:szCs w:val="28"/>
        </w:rPr>
        <w:t>Пользование недрами на территориях населенных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среде.</w:t>
      </w:r>
    </w:p>
    <w:p w:rsidR="00C40E86" w:rsidRPr="00360259" w:rsidRDefault="00C40E86" w:rsidP="00C40E86">
      <w:pPr>
        <w:autoSpaceDE w:val="0"/>
        <w:autoSpaceDN w:val="0"/>
        <w:adjustRightInd w:val="0"/>
        <w:ind w:firstLine="709"/>
        <w:jc w:val="both"/>
        <w:rPr>
          <w:sz w:val="28"/>
          <w:szCs w:val="28"/>
        </w:rPr>
      </w:pPr>
      <w:r w:rsidRPr="00360259">
        <w:rPr>
          <w:sz w:val="28"/>
          <w:szCs w:val="28"/>
        </w:rPr>
        <w:t>Пользование недрами на особо охраняемых территориях производится в соответствии со статусом этих территорий.</w:t>
      </w:r>
    </w:p>
    <w:p w:rsidR="00C40E86" w:rsidRPr="00360259" w:rsidRDefault="00C40E86" w:rsidP="00C40E86">
      <w:pPr>
        <w:keepNext/>
        <w:spacing w:before="240"/>
        <w:ind w:firstLine="709"/>
        <w:jc w:val="both"/>
        <w:outlineLvl w:val="2"/>
        <w:rPr>
          <w:b/>
          <w:bCs/>
          <w:sz w:val="28"/>
          <w:szCs w:val="28"/>
        </w:rPr>
      </w:pPr>
      <w:bookmarkStart w:id="127" w:name="_Toc248142590"/>
      <w:bookmarkStart w:id="128" w:name="_Toc249942371"/>
      <w:bookmarkStart w:id="129" w:name="_Toc257636417"/>
      <w:bookmarkStart w:id="130" w:name="_Toc468113864"/>
      <w:bookmarkStart w:id="131" w:name="_Toc6409586"/>
      <w:r w:rsidRPr="00360259">
        <w:rPr>
          <w:b/>
          <w:bCs/>
          <w:sz w:val="28"/>
          <w:szCs w:val="28"/>
        </w:rPr>
        <w:t>Статья 47. Ограничения использования земельных участков и объектов капитального строительства в зонах затопления и подтопления паводком 1% обеспеченности</w:t>
      </w:r>
      <w:bookmarkEnd w:id="127"/>
      <w:bookmarkEnd w:id="128"/>
      <w:bookmarkEnd w:id="129"/>
      <w:bookmarkEnd w:id="130"/>
      <w:bookmarkEnd w:id="131"/>
    </w:p>
    <w:p w:rsidR="00C40E86" w:rsidRPr="00360259" w:rsidRDefault="00C40E86" w:rsidP="00C40E86">
      <w:pPr>
        <w:ind w:firstLine="709"/>
        <w:jc w:val="both"/>
        <w:rPr>
          <w:sz w:val="28"/>
          <w:szCs w:val="28"/>
        </w:rPr>
      </w:pPr>
      <w:r w:rsidRPr="00360259">
        <w:rPr>
          <w:sz w:val="28"/>
          <w:szCs w:val="28"/>
        </w:rPr>
        <w:t>Требования к защите территорий затопления и подтопления устанавливаются строительными нормами и правилами.</w:t>
      </w:r>
    </w:p>
    <w:p w:rsidR="00C40E86" w:rsidRPr="00360259" w:rsidRDefault="00C40E86" w:rsidP="00C40E86">
      <w:pPr>
        <w:ind w:firstLine="709"/>
        <w:jc w:val="both"/>
        <w:rPr>
          <w:sz w:val="28"/>
          <w:szCs w:val="28"/>
        </w:rPr>
      </w:pPr>
      <w:r w:rsidRPr="00360259">
        <w:rPr>
          <w:sz w:val="28"/>
          <w:szCs w:val="28"/>
        </w:rPr>
        <w:t>Строительство (реконструкция) в зоне подтопления паводком 1% обеспеченности осуществляется только при условии проведения инженерной защиты территории в соответствии с действующими нормами.</w:t>
      </w:r>
    </w:p>
    <w:p w:rsidR="00C40E86" w:rsidRPr="00360259" w:rsidRDefault="00C40E86" w:rsidP="00C40E86">
      <w:pPr>
        <w:ind w:firstLine="709"/>
        <w:jc w:val="both"/>
        <w:rPr>
          <w:rFonts w:ascii="Cambria" w:eastAsia="Calibri" w:hAnsi="Cambria" w:cs="Cambria"/>
          <w:sz w:val="28"/>
          <w:szCs w:val="28"/>
          <w:lang w:eastAsia="en-US"/>
        </w:rPr>
      </w:pPr>
    </w:p>
    <w:p w:rsidR="00C40E86" w:rsidRPr="00360259" w:rsidRDefault="00C40E86" w:rsidP="00C40E86">
      <w:pPr>
        <w:spacing w:line="240" w:lineRule="exact"/>
        <w:jc w:val="both"/>
        <w:rPr>
          <w:sz w:val="28"/>
        </w:rPr>
      </w:pPr>
      <w:r w:rsidRPr="00360259">
        <w:rPr>
          <w:sz w:val="28"/>
        </w:rPr>
        <w:br w:type="page"/>
      </w:r>
    </w:p>
    <w:p w:rsidR="00C40E86" w:rsidRPr="00360259" w:rsidRDefault="00C40E86" w:rsidP="00C40E86">
      <w:pPr>
        <w:tabs>
          <w:tab w:val="left" w:pos="2655"/>
        </w:tabs>
        <w:spacing w:line="240" w:lineRule="exact"/>
        <w:rPr>
          <w:sz w:val="28"/>
          <w:szCs w:val="28"/>
        </w:rPr>
      </w:pPr>
      <w:r w:rsidRPr="00360259">
        <w:rPr>
          <w:sz w:val="28"/>
          <w:szCs w:val="20"/>
        </w:rPr>
        <w:lastRenderedPageBreak/>
        <w:t xml:space="preserve">                                                           </w:t>
      </w:r>
      <w:r w:rsidR="00787D5B">
        <w:rPr>
          <w:sz w:val="28"/>
          <w:szCs w:val="20"/>
        </w:rPr>
        <w:t xml:space="preserve">            </w:t>
      </w:r>
      <w:r w:rsidRPr="00360259">
        <w:rPr>
          <w:sz w:val="28"/>
          <w:szCs w:val="20"/>
        </w:rPr>
        <w:t>Приложение 1</w:t>
      </w:r>
      <w:r w:rsidRPr="00360259">
        <w:rPr>
          <w:sz w:val="28"/>
          <w:szCs w:val="28"/>
        </w:rPr>
        <w:t xml:space="preserve"> </w:t>
      </w:r>
    </w:p>
    <w:p w:rsidR="00787D5B" w:rsidRDefault="00787D5B" w:rsidP="00787D5B">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r>
      <w:r w:rsidR="00C40E86" w:rsidRPr="00360259">
        <w:rPr>
          <w:sz w:val="28"/>
          <w:szCs w:val="28"/>
        </w:rPr>
        <w:t xml:space="preserve">к Правилам землепользования </w:t>
      </w:r>
    </w:p>
    <w:p w:rsidR="00787D5B" w:rsidRDefault="00787D5B" w:rsidP="00787D5B">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r>
      <w:r w:rsidR="00C40E86" w:rsidRPr="00360259">
        <w:rPr>
          <w:sz w:val="28"/>
          <w:szCs w:val="28"/>
        </w:rPr>
        <w:t>и застройки</w:t>
      </w:r>
      <w:r>
        <w:rPr>
          <w:sz w:val="28"/>
          <w:szCs w:val="28"/>
        </w:rPr>
        <w:t xml:space="preserve"> населенных пунктов</w:t>
      </w:r>
    </w:p>
    <w:p w:rsidR="00C40E86" w:rsidRPr="00360259" w:rsidRDefault="00787D5B" w:rsidP="00787D5B">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t xml:space="preserve">Соликамского городского округа </w:t>
      </w:r>
    </w:p>
    <w:p w:rsidR="00C40E86" w:rsidRPr="00360259" w:rsidRDefault="00C40E86" w:rsidP="00C40E86">
      <w:pPr>
        <w:tabs>
          <w:tab w:val="left" w:pos="2655"/>
        </w:tabs>
        <w:spacing w:line="240" w:lineRule="exact"/>
        <w:rPr>
          <w:sz w:val="28"/>
          <w:szCs w:val="20"/>
        </w:rPr>
      </w:pPr>
    </w:p>
    <w:p w:rsidR="00C40E86" w:rsidRPr="00360259" w:rsidRDefault="00C40E86" w:rsidP="00C40E86">
      <w:pPr>
        <w:spacing w:line="240" w:lineRule="exact"/>
        <w:ind w:firstLine="709"/>
        <w:jc w:val="both"/>
        <w:rPr>
          <w:sz w:val="28"/>
        </w:rPr>
      </w:pP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r>
        <w:rPr>
          <w:rFonts w:ascii="Calibri" w:eastAsia="Calibri" w:hAnsi="Calibri"/>
          <w:b/>
          <w:sz w:val="28"/>
          <w:szCs w:val="28"/>
          <w:lang w:eastAsia="en-US"/>
        </w:rPr>
        <w:t xml:space="preserve">                                                            </w:t>
      </w:r>
      <w:r w:rsidRPr="00360259">
        <w:rPr>
          <w:rFonts w:ascii="Calibri" w:eastAsia="Calibri" w:hAnsi="Calibri"/>
          <w:b/>
          <w:sz w:val="28"/>
          <w:szCs w:val="28"/>
          <w:lang w:eastAsia="en-US"/>
        </w:rPr>
        <w:t>г.Соликамск</w:t>
      </w:r>
      <w:r>
        <w:rPr>
          <w:rFonts w:ascii="Calibri" w:eastAsia="Calibri" w:hAnsi="Calibri"/>
          <w:b/>
          <w:noProof/>
          <w:sz w:val="28"/>
          <w:szCs w:val="28"/>
        </w:rPr>
        <w:drawing>
          <wp:inline distT="0" distB="0" distL="0" distR="0">
            <wp:extent cx="5448300" cy="7734300"/>
            <wp:effectExtent l="19050" t="0" r="0" b="0"/>
            <wp:docPr id="1" name="Рисунок 1"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pic:cNvPicPr>
                      <a:picLocks noChangeAspect="1" noChangeArrowheads="1"/>
                    </pic:cNvPicPr>
                  </pic:nvPicPr>
                  <pic:blipFill>
                    <a:blip r:embed="rId49" cstate="print"/>
                    <a:srcRect/>
                    <a:stretch>
                      <a:fillRect/>
                    </a:stretch>
                  </pic:blipFill>
                  <pic:spPr bwMode="auto">
                    <a:xfrm>
                      <a:off x="0" y="0"/>
                      <a:ext cx="5448300" cy="7734300"/>
                    </a:xfrm>
                    <a:prstGeom prst="rect">
                      <a:avLst/>
                    </a:prstGeom>
                    <a:noFill/>
                    <a:ln w="9525">
                      <a:noFill/>
                      <a:miter lim="800000"/>
                      <a:headEnd/>
                      <a:tailEnd/>
                    </a:ln>
                  </pic:spPr>
                </pic:pic>
              </a:graphicData>
            </a:graphic>
          </wp:inline>
        </w:drawing>
      </w:r>
    </w:p>
    <w:p w:rsidR="00C40E86" w:rsidRPr="00735735" w:rsidRDefault="00C40E86" w:rsidP="00735735">
      <w:pPr>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Басим</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236720"/>
            <wp:effectExtent l="19050" t="0" r="0" b="0"/>
            <wp:docPr id="2" name="Рисунок 2" descr="Описание: C:\Users\arh11\Desktop\постановления\ПЗЗ\картинки\2 Баси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arh11\Desktop\постановления\ПЗЗ\картинки\2 Басим.PNG"/>
                    <pic:cNvPicPr>
                      <a:picLocks noChangeAspect="1" noChangeArrowheads="1"/>
                    </pic:cNvPicPr>
                  </pic:nvPicPr>
                  <pic:blipFill>
                    <a:blip r:embed="rId50" cstate="print"/>
                    <a:srcRect/>
                    <a:stretch>
                      <a:fillRect/>
                    </a:stretch>
                  </pic:blipFill>
                  <pic:spPr bwMode="auto">
                    <a:xfrm>
                      <a:off x="0" y="0"/>
                      <a:ext cx="6118860" cy="42367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spacing w:line="240" w:lineRule="exact"/>
        <w:ind w:firstLine="709"/>
        <w:jc w:val="both"/>
        <w:rPr>
          <w:sz w:val="28"/>
        </w:rPr>
      </w:pP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Крутики, д. Оськино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1240" cy="4221480"/>
            <wp:effectExtent l="19050" t="0" r="3810" b="0"/>
            <wp:docPr id="3" name="Рисунок 3" descr="Описание: C:\Users\arh11\Desktop\постановления\ПЗЗ\картинки\3 Крутики Ось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arh11\Desktop\постановления\ПЗЗ\картинки\3 Крутики Оськино.jpg"/>
                    <pic:cNvPicPr>
                      <a:picLocks noChangeAspect="1" noChangeArrowheads="1"/>
                    </pic:cNvPicPr>
                  </pic:nvPicPr>
                  <pic:blipFill>
                    <a:blip r:embed="rId51" cstate="print"/>
                    <a:srcRect/>
                    <a:stretch>
                      <a:fillRect/>
                    </a:stretch>
                  </pic:blipFill>
                  <pic:spPr bwMode="auto">
                    <a:xfrm>
                      <a:off x="0" y="0"/>
                      <a:ext cx="6111240" cy="42214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Уролка</w:t>
      </w:r>
    </w:p>
    <w:p w:rsidR="00C40E86" w:rsidRPr="00360259" w:rsidRDefault="00C40E86" w:rsidP="00C40E86">
      <w:pPr>
        <w:jc w:val="center"/>
        <w:rPr>
          <w:rFonts w:ascii="Calibri" w:eastAsia="Calibri" w:hAnsi="Calibri"/>
          <w:b/>
          <w:sz w:val="28"/>
          <w:szCs w:val="28"/>
          <w:lang w:eastAsia="en-US"/>
        </w:rPr>
      </w:pPr>
      <w:r>
        <w:rPr>
          <w:noProof/>
          <w:sz w:val="28"/>
          <w:szCs w:val="28"/>
        </w:rPr>
        <w:drawing>
          <wp:inline distT="0" distB="0" distL="0" distR="0">
            <wp:extent cx="6126480" cy="4244340"/>
            <wp:effectExtent l="19050" t="0" r="7620" b="0"/>
            <wp:docPr id="4" name="Рисунок 4" descr="Описание: C:\Users\arh11\Desktop\постановления\ПЗЗ\картинки\4 Уро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arh11\Desktop\постановления\ПЗЗ\картинки\4 Уролка.jpg"/>
                    <pic:cNvPicPr>
                      <a:picLocks noChangeAspect="1" noChangeArrowheads="1"/>
                    </pic:cNvPicPr>
                  </pic:nvPicPr>
                  <pic:blipFill>
                    <a:blip r:embed="rId52" cstate="print"/>
                    <a:srcRect/>
                    <a:stretch>
                      <a:fillRect/>
                    </a:stretch>
                  </pic:blipFill>
                  <pic:spPr bwMode="auto">
                    <a:xfrm>
                      <a:off x="0" y="0"/>
                      <a:ext cx="6126480" cy="42443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szCs w:val="20"/>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Ульва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349240" cy="7650480"/>
            <wp:effectExtent l="19050" t="0" r="3810" b="0"/>
            <wp:docPr id="5" name="Рисунок 5" descr="Описание: C:\Users\arh11\Desktop\постановления\ПЗЗ\картинки\5 Уль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Users\arh11\Desktop\постановления\ПЗЗ\картинки\5 Ульва.jpg"/>
                    <pic:cNvPicPr>
                      <a:picLocks noChangeAspect="1" noChangeArrowheads="1"/>
                    </pic:cNvPicPr>
                  </pic:nvPicPr>
                  <pic:blipFill>
                    <a:blip r:embed="rId53" cstate="print"/>
                    <a:srcRect/>
                    <a:stretch>
                      <a:fillRect/>
                    </a:stretch>
                  </pic:blipFill>
                  <pic:spPr bwMode="auto">
                    <a:xfrm>
                      <a:off x="0" y="0"/>
                      <a:ext cx="5349240" cy="76504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Половодово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4518660" cy="6370320"/>
            <wp:effectExtent l="19050" t="0" r="0" b="0"/>
            <wp:docPr id="6" name="Рисунок 6" descr="Описание: C:\Users\arh11\Desktop\постановления\ПЗЗ\картинки\6 Половод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arh11\Desktop\постановления\ПЗЗ\картинки\6 Половодово.PNG"/>
                    <pic:cNvPicPr>
                      <a:picLocks noChangeAspect="1" noChangeArrowheads="1"/>
                    </pic:cNvPicPr>
                  </pic:nvPicPr>
                  <pic:blipFill>
                    <a:blip r:embed="rId54" cstate="print"/>
                    <a:srcRect/>
                    <a:stretch>
                      <a:fillRect/>
                    </a:stretch>
                  </pic:blipFill>
                  <pic:spPr bwMode="auto">
                    <a:xfrm>
                      <a:off x="0" y="0"/>
                      <a:ext cx="4518660" cy="63703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Харюшина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251960"/>
            <wp:effectExtent l="19050" t="0" r="0" b="0"/>
            <wp:docPr id="7" name="Рисунок 7" descr="Описание: C:\Users\arh11\Desktop\постановления\ПЗЗ\картинки\7 Харюш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arh11\Desktop\постановления\ПЗЗ\картинки\7 Харюшина.PNG"/>
                    <pic:cNvPicPr>
                      <a:picLocks noChangeAspect="1" noChangeArrowheads="1"/>
                    </pic:cNvPicPr>
                  </pic:nvPicPr>
                  <pic:blipFill>
                    <a:blip r:embed="rId55" cstate="print"/>
                    <a:srcRect/>
                    <a:stretch>
                      <a:fillRect/>
                    </a:stretch>
                  </pic:blipFill>
                  <pic:spPr bwMode="auto">
                    <a:xfrm>
                      <a:off x="0" y="0"/>
                      <a:ext cx="6118860" cy="42519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Попова-Останина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351020"/>
            <wp:effectExtent l="19050" t="0" r="7620" b="0"/>
            <wp:docPr id="8" name="Рисунок 8" descr="Описание: C:\Users\arh11\Desktop\постановления\ПЗЗ\картинки\8 Попова Остан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rh11\Desktop\постановления\ПЗЗ\картинки\8 Попова Останина.PNG"/>
                    <pic:cNvPicPr>
                      <a:picLocks noChangeAspect="1" noChangeArrowheads="1"/>
                    </pic:cNvPicPr>
                  </pic:nvPicPr>
                  <pic:blipFill>
                    <a:blip r:embed="rId56" cstate="print"/>
                    <a:srcRect/>
                    <a:stretch>
                      <a:fillRect/>
                    </a:stretch>
                  </pic:blipFill>
                  <pic:spPr bwMode="auto">
                    <a:xfrm>
                      <a:off x="0" y="0"/>
                      <a:ext cx="6126480" cy="43510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Тренина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03620" cy="4297680"/>
            <wp:effectExtent l="19050" t="0" r="0" b="0"/>
            <wp:docPr id="9" name="Рисунок 9" descr="Описание: C:\Users\arh11\Desktop\постановления\ПЗЗ\картинки\9 Трен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arh11\Desktop\постановления\ПЗЗ\картинки\9 Тренина.PNG"/>
                    <pic:cNvPicPr>
                      <a:picLocks noChangeAspect="1" noChangeArrowheads="1"/>
                    </pic:cNvPicPr>
                  </pic:nvPicPr>
                  <pic:blipFill>
                    <a:blip r:embed="rId57" cstate="print"/>
                    <a:srcRect/>
                    <a:stretch>
                      <a:fillRect/>
                    </a:stretch>
                  </pic:blipFill>
                  <pic:spPr bwMode="auto">
                    <a:xfrm>
                      <a:off x="0" y="0"/>
                      <a:ext cx="6103620" cy="42976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Черное</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282440"/>
            <wp:effectExtent l="19050" t="0" r="0" b="0"/>
            <wp:docPr id="10" name="Рисунок 10" descr="Описание: C:\Users\arh11\Desktop\постановления\ПЗЗ\картинки\10 Черн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arh11\Desktop\постановления\ПЗЗ\картинки\10 Черное.PNG"/>
                    <pic:cNvPicPr>
                      <a:picLocks noChangeAspect="1" noChangeArrowheads="1"/>
                    </pic:cNvPicPr>
                  </pic:nvPicPr>
                  <pic:blipFill>
                    <a:blip r:embed="rId58" cstate="print"/>
                    <a:srcRect/>
                    <a:stretch>
                      <a:fillRect/>
                    </a:stretch>
                  </pic:blipFill>
                  <pic:spPr bwMode="auto">
                    <a:xfrm>
                      <a:off x="0" y="0"/>
                      <a:ext cx="6118860" cy="42824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Лога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974080" cy="8618220"/>
            <wp:effectExtent l="19050" t="0" r="7620" b="0"/>
            <wp:docPr id="11" name="Рисунок 11" descr="Описание: C:\Users\arh11\Desktop\постановления\ПЗЗ\картинки\11 Ло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C:\Users\arh11\Desktop\постановления\ПЗЗ\картинки\11 Лога.PNG"/>
                    <pic:cNvPicPr>
                      <a:picLocks noChangeAspect="1" noChangeArrowheads="1"/>
                    </pic:cNvPicPr>
                  </pic:nvPicPr>
                  <pic:blipFill>
                    <a:blip r:embed="rId59" cstate="print"/>
                    <a:srcRect/>
                    <a:stretch>
                      <a:fillRect/>
                    </a:stretch>
                  </pic:blipFill>
                  <pic:spPr bwMode="auto">
                    <a:xfrm>
                      <a:off x="0" y="0"/>
                      <a:ext cx="5974080" cy="8618220"/>
                    </a:xfrm>
                    <a:prstGeom prst="rect">
                      <a:avLst/>
                    </a:prstGeom>
                    <a:noFill/>
                    <a:ln w="9525">
                      <a:noFill/>
                      <a:miter lim="800000"/>
                      <a:headEnd/>
                      <a:tailEnd/>
                    </a:ln>
                  </pic:spPr>
                </pic:pic>
              </a:graphicData>
            </a:graphic>
          </wp:inline>
        </w:drawing>
      </w:r>
    </w:p>
    <w:p w:rsidR="00C40E86" w:rsidRPr="00360259" w:rsidRDefault="00C40E86" w:rsidP="00735735">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9984" behindDoc="1" locked="0" layoutInCell="1" allowOverlap="1">
            <wp:simplePos x="0" y="0"/>
            <wp:positionH relativeFrom="column">
              <wp:posOffset>174625</wp:posOffset>
            </wp:positionH>
            <wp:positionV relativeFrom="paragraph">
              <wp:posOffset>436245</wp:posOffset>
            </wp:positionV>
            <wp:extent cx="5948680" cy="8531225"/>
            <wp:effectExtent l="19050" t="0" r="0" b="0"/>
            <wp:wrapThrough wrapText="bothSides">
              <wp:wrapPolygon edited="0">
                <wp:start x="-69" y="0"/>
                <wp:lineTo x="-69" y="21560"/>
                <wp:lineTo x="21582" y="21560"/>
                <wp:lineTo x="21582" y="0"/>
                <wp:lineTo x="-69" y="0"/>
              </wp:wrapPolygon>
            </wp:wrapThrough>
            <wp:docPr id="90" name="Рисунок 12" descr="Описание: C:\Users\arh11\Desktop\постановления\ПЗЗ\картинки\12 Осок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C:\Users\arh11\Desktop\постановления\ПЗЗ\картинки\12 Осокино.PNG"/>
                    <pic:cNvPicPr>
                      <a:picLocks noChangeAspect="1" noChangeArrowheads="1"/>
                    </pic:cNvPicPr>
                  </pic:nvPicPr>
                  <pic:blipFill>
                    <a:blip r:embed="rId60" cstate="print"/>
                    <a:srcRect/>
                    <a:stretch>
                      <a:fillRect/>
                    </a:stretch>
                  </pic:blipFill>
                  <pic:spPr bwMode="auto">
                    <a:xfrm>
                      <a:off x="0" y="0"/>
                      <a:ext cx="5948680" cy="853122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с. Осокино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Городище, д. Малое  Городище</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03620" cy="4282440"/>
            <wp:effectExtent l="19050" t="0" r="0" b="0"/>
            <wp:docPr id="12" name="Рисунок 13" descr="Описание: C:\Users\arh11\Desktop\постановления\ПЗЗ\картинки\13 Городище,м. городищ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C:\Users\arh11\Desktop\постановления\ПЗЗ\картинки\13 Городище,м. городище.PNG"/>
                    <pic:cNvPicPr>
                      <a:picLocks noChangeAspect="1" noChangeArrowheads="1"/>
                    </pic:cNvPicPr>
                  </pic:nvPicPr>
                  <pic:blipFill>
                    <a:blip r:embed="rId61" cstate="print"/>
                    <a:srcRect/>
                    <a:stretch>
                      <a:fillRect/>
                    </a:stretch>
                  </pic:blipFill>
                  <pic:spPr bwMode="auto">
                    <a:xfrm>
                      <a:off x="0" y="0"/>
                      <a:ext cx="6103620" cy="42824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8960" behindDoc="1" locked="0" layoutInCell="1" allowOverlap="1">
            <wp:simplePos x="0" y="0"/>
            <wp:positionH relativeFrom="column">
              <wp:posOffset>194945</wp:posOffset>
            </wp:positionH>
            <wp:positionV relativeFrom="paragraph">
              <wp:posOffset>438150</wp:posOffset>
            </wp:positionV>
            <wp:extent cx="5908675" cy="8329930"/>
            <wp:effectExtent l="19050" t="0" r="0" b="0"/>
            <wp:wrapThrough wrapText="bothSides">
              <wp:wrapPolygon edited="0">
                <wp:start x="-70" y="0"/>
                <wp:lineTo x="-70" y="21537"/>
                <wp:lineTo x="21588" y="21537"/>
                <wp:lineTo x="21588" y="0"/>
                <wp:lineTo x="-70" y="0"/>
              </wp:wrapPolygon>
            </wp:wrapThrough>
            <wp:docPr id="89" name="Рисунок 14" descr="Описание: C:\Users\arh11\Desktop\постановления\ПЗЗ\картинки\14 Лоба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C:\Users\arh11\Desktop\постановления\ПЗЗ\картинки\14 Лобанова.PNG"/>
                    <pic:cNvPicPr>
                      <a:picLocks noChangeAspect="1" noChangeArrowheads="1"/>
                    </pic:cNvPicPr>
                  </pic:nvPicPr>
                  <pic:blipFill>
                    <a:blip r:embed="rId62" cstate="print"/>
                    <a:srcRect/>
                    <a:stretch>
                      <a:fillRect/>
                    </a:stretch>
                  </pic:blipFill>
                  <pic:spPr bwMode="auto">
                    <a:xfrm>
                      <a:off x="0" y="0"/>
                      <a:ext cx="5908675" cy="832993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Лобанова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7936" behindDoc="1" locked="0" layoutInCell="1" allowOverlap="1">
            <wp:simplePos x="0" y="0"/>
            <wp:positionH relativeFrom="column">
              <wp:posOffset>94615</wp:posOffset>
            </wp:positionH>
            <wp:positionV relativeFrom="paragraph">
              <wp:posOffset>438150</wp:posOffset>
            </wp:positionV>
            <wp:extent cx="6109335" cy="4280535"/>
            <wp:effectExtent l="19050" t="0" r="5715" b="0"/>
            <wp:wrapThrough wrapText="bothSides">
              <wp:wrapPolygon edited="0">
                <wp:start x="-67" y="0"/>
                <wp:lineTo x="-67" y="21533"/>
                <wp:lineTo x="21620" y="21533"/>
                <wp:lineTo x="21620" y="0"/>
                <wp:lineTo x="-67" y="0"/>
              </wp:wrapPolygon>
            </wp:wrapThrough>
            <wp:docPr id="88" name="Рисунок 15" descr="Описание: C:\Users\arh11\Desktop\постановления\ПЗЗ\картинки\15 Проф. СМЗ, Урал. самоцве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C:\Users\arh11\Desktop\постановления\ПЗЗ\картинки\15 Проф. СМЗ, Урал. самоцветы.PNG"/>
                    <pic:cNvPicPr>
                      <a:picLocks noChangeAspect="1" noChangeArrowheads="1"/>
                    </pic:cNvPicPr>
                  </pic:nvPicPr>
                  <pic:blipFill>
                    <a:blip r:embed="rId63" cstate="print"/>
                    <a:srcRect/>
                    <a:stretch>
                      <a:fillRect/>
                    </a:stretch>
                  </pic:blipFill>
                  <pic:spPr bwMode="auto">
                    <a:xfrm>
                      <a:off x="0" y="0"/>
                      <a:ext cx="6109335" cy="428053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Профилакторий СМЗ, п. Уральские Самоцветы</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6912" behindDoc="1" locked="0" layoutInCell="1" allowOverlap="1">
            <wp:simplePos x="0" y="0"/>
            <wp:positionH relativeFrom="column">
              <wp:posOffset>94615</wp:posOffset>
            </wp:positionH>
            <wp:positionV relativeFrom="paragraph">
              <wp:posOffset>438150</wp:posOffset>
            </wp:positionV>
            <wp:extent cx="6119495" cy="4371340"/>
            <wp:effectExtent l="19050" t="0" r="0" b="0"/>
            <wp:wrapThrough wrapText="bothSides">
              <wp:wrapPolygon edited="0">
                <wp:start x="-67" y="0"/>
                <wp:lineTo x="-67" y="21462"/>
                <wp:lineTo x="21584" y="21462"/>
                <wp:lineTo x="21584" y="0"/>
                <wp:lineTo x="-67" y="0"/>
              </wp:wrapPolygon>
            </wp:wrapThrough>
            <wp:docPr id="87" name="Рисунок 16" descr="Описание: C:\Users\arh11\Desktop\постановления\ПЗЗ\картинки\16 Лызиб, Касиб, Сорв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C:\Users\arh11\Desktop\постановления\ПЗЗ\картинки\16 Лызиб, Касиб, Сорвино.PNG"/>
                    <pic:cNvPicPr>
                      <a:picLocks noChangeAspect="1" noChangeArrowheads="1"/>
                    </pic:cNvPicPr>
                  </pic:nvPicPr>
                  <pic:blipFill>
                    <a:blip r:embed="rId64" cstate="print"/>
                    <a:srcRect/>
                    <a:stretch>
                      <a:fillRect/>
                    </a:stretch>
                  </pic:blipFill>
                  <pic:spPr bwMode="auto">
                    <a:xfrm>
                      <a:off x="0" y="0"/>
                      <a:ext cx="6119495" cy="4371340"/>
                    </a:xfrm>
                    <a:prstGeom prst="rect">
                      <a:avLst/>
                    </a:prstGeom>
                    <a:noFill/>
                    <a:ln w="9525">
                      <a:noFill/>
                      <a:miter lim="800000"/>
                      <a:headEnd/>
                      <a:tailEnd/>
                    </a:ln>
                  </pic:spPr>
                </pic:pic>
              </a:graphicData>
            </a:graphic>
          </wp:anchor>
        </w:drawing>
      </w:r>
      <w:r>
        <w:rPr>
          <w:rFonts w:ascii="Calibri" w:eastAsia="Calibri" w:hAnsi="Calibri"/>
          <w:b/>
          <w:sz w:val="28"/>
          <w:szCs w:val="28"/>
          <w:lang w:eastAsia="en-US"/>
        </w:rPr>
        <w:t>д</w:t>
      </w:r>
      <w:r w:rsidRPr="00360259">
        <w:rPr>
          <w:rFonts w:ascii="Calibri" w:eastAsia="Calibri" w:hAnsi="Calibri"/>
          <w:b/>
          <w:sz w:val="28"/>
          <w:szCs w:val="28"/>
          <w:lang w:eastAsia="en-US"/>
        </w:rPr>
        <w:t>. Лызиб, с. Касиб, д. Сорвино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5888" behindDoc="1" locked="0" layoutInCell="1" allowOverlap="1">
            <wp:simplePos x="0" y="0"/>
            <wp:positionH relativeFrom="column">
              <wp:posOffset>245110</wp:posOffset>
            </wp:positionH>
            <wp:positionV relativeFrom="paragraph">
              <wp:posOffset>436245</wp:posOffset>
            </wp:positionV>
            <wp:extent cx="5817870" cy="8450580"/>
            <wp:effectExtent l="19050" t="0" r="0" b="0"/>
            <wp:wrapThrough wrapText="bothSides">
              <wp:wrapPolygon edited="0">
                <wp:start x="-71" y="0"/>
                <wp:lineTo x="-71" y="21571"/>
                <wp:lineTo x="21572" y="21571"/>
                <wp:lineTo x="21572" y="0"/>
                <wp:lineTo x="-71" y="0"/>
              </wp:wrapPolygon>
            </wp:wrapThrough>
            <wp:docPr id="86" name="Рисунок 17" descr="Описание: C:\Users\arh11\Desktop\постановления\ПЗЗ\картинки\17 Ник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C:\Users\arh11\Desktop\постановления\ПЗЗ\картинки\17 Никино.PNG"/>
                    <pic:cNvPicPr>
                      <a:picLocks noChangeAspect="1" noChangeArrowheads="1"/>
                    </pic:cNvPicPr>
                  </pic:nvPicPr>
                  <pic:blipFill>
                    <a:blip r:embed="rId65" cstate="print"/>
                    <a:srcRect/>
                    <a:stretch>
                      <a:fillRect/>
                    </a:stretch>
                  </pic:blipFill>
                  <pic:spPr bwMode="auto">
                    <a:xfrm>
                      <a:off x="0" y="0"/>
                      <a:ext cx="5817870" cy="845058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Никино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4864" behindDoc="1" locked="0" layoutInCell="1" allowOverlap="1">
            <wp:simplePos x="0" y="0"/>
            <wp:positionH relativeFrom="column">
              <wp:posOffset>94615</wp:posOffset>
            </wp:positionH>
            <wp:positionV relativeFrom="paragraph">
              <wp:posOffset>438150</wp:posOffset>
            </wp:positionV>
            <wp:extent cx="6119495" cy="4260215"/>
            <wp:effectExtent l="19050" t="0" r="0" b="0"/>
            <wp:wrapThrough wrapText="bothSides">
              <wp:wrapPolygon edited="0">
                <wp:start x="-67" y="0"/>
                <wp:lineTo x="-67" y="21539"/>
                <wp:lineTo x="21584" y="21539"/>
                <wp:lineTo x="21584" y="0"/>
                <wp:lineTo x="-67" y="0"/>
              </wp:wrapPolygon>
            </wp:wrapThrough>
            <wp:docPr id="85" name="Рисунок 18" descr="Описание: C:\Users\arh11\Desktop\постановления\ПЗЗ\картинки\18 Вильва, Пухир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C:\Users\arh11\Desktop\постановления\ПЗЗ\картинки\18 Вильва, Пухирева.PNG"/>
                    <pic:cNvPicPr>
                      <a:picLocks noChangeAspect="1" noChangeArrowheads="1"/>
                    </pic:cNvPicPr>
                  </pic:nvPicPr>
                  <pic:blipFill>
                    <a:blip r:embed="rId66" cstate="print"/>
                    <a:srcRect/>
                    <a:stretch>
                      <a:fillRect/>
                    </a:stretch>
                  </pic:blipFill>
                  <pic:spPr bwMode="auto">
                    <a:xfrm>
                      <a:off x="0" y="0"/>
                      <a:ext cx="6119495" cy="426021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Вильва, д. Пухирева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3840" behindDoc="1" locked="0" layoutInCell="1" allowOverlap="1">
            <wp:simplePos x="0" y="0"/>
            <wp:positionH relativeFrom="column">
              <wp:posOffset>234950</wp:posOffset>
            </wp:positionH>
            <wp:positionV relativeFrom="paragraph">
              <wp:posOffset>438150</wp:posOffset>
            </wp:positionV>
            <wp:extent cx="5828030" cy="8390255"/>
            <wp:effectExtent l="19050" t="0" r="1270" b="0"/>
            <wp:wrapThrough wrapText="bothSides">
              <wp:wrapPolygon edited="0">
                <wp:start x="-71" y="0"/>
                <wp:lineTo x="-71" y="21530"/>
                <wp:lineTo x="21605" y="21530"/>
                <wp:lineTo x="21605" y="0"/>
                <wp:lineTo x="-71" y="0"/>
              </wp:wrapPolygon>
            </wp:wrapThrough>
            <wp:docPr id="84" name="Рисунок 19" descr="Описание: C:\Users\arh11\Desktop\постановления\ПЗЗ\картинки\19 Пузаны, Ельк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C:\Users\arh11\Desktop\постановления\ПЗЗ\картинки\19 Пузаны, Елькина.PNG"/>
                    <pic:cNvPicPr>
                      <a:picLocks noChangeAspect="1" noChangeArrowheads="1"/>
                    </pic:cNvPicPr>
                  </pic:nvPicPr>
                  <pic:blipFill>
                    <a:blip r:embed="rId67" cstate="print"/>
                    <a:srcRect/>
                    <a:stretch>
                      <a:fillRect/>
                    </a:stretch>
                  </pic:blipFill>
                  <pic:spPr bwMode="auto">
                    <a:xfrm>
                      <a:off x="0" y="0"/>
                      <a:ext cx="5828030" cy="839025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Пузаны, д. Елькина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2816" behindDoc="1" locked="0" layoutInCell="1" allowOverlap="1">
            <wp:simplePos x="0" y="0"/>
            <wp:positionH relativeFrom="column">
              <wp:posOffset>94615</wp:posOffset>
            </wp:positionH>
            <wp:positionV relativeFrom="paragraph">
              <wp:posOffset>438150</wp:posOffset>
            </wp:positionV>
            <wp:extent cx="6109335" cy="4250690"/>
            <wp:effectExtent l="19050" t="0" r="5715" b="0"/>
            <wp:wrapThrough wrapText="bothSides">
              <wp:wrapPolygon edited="0">
                <wp:start x="-67" y="0"/>
                <wp:lineTo x="-67" y="21490"/>
                <wp:lineTo x="21620" y="21490"/>
                <wp:lineTo x="21620" y="0"/>
                <wp:lineTo x="-67" y="0"/>
              </wp:wrapPolygon>
            </wp:wrapThrough>
            <wp:docPr id="83" name="Рисунок 20" descr="Описание: C:\Users\arh11\Desktop\постановления\ПЗЗ\картинки\20 Ефремы, Пегуш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C:\Users\arh11\Desktop\постановления\ПЗЗ\картинки\20 Ефремы, Пегушино.PNG"/>
                    <pic:cNvPicPr>
                      <a:picLocks noChangeAspect="1" noChangeArrowheads="1"/>
                    </pic:cNvPicPr>
                  </pic:nvPicPr>
                  <pic:blipFill>
                    <a:blip r:embed="rId68" cstate="print"/>
                    <a:srcRect/>
                    <a:stretch>
                      <a:fillRect/>
                    </a:stretch>
                  </pic:blipFill>
                  <pic:spPr bwMode="auto">
                    <a:xfrm>
                      <a:off x="0" y="0"/>
                      <a:ext cx="6109335" cy="425069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 xml:space="preserve">д. Ефремы, </w:t>
      </w:r>
      <w:r>
        <w:rPr>
          <w:rFonts w:ascii="Calibri" w:eastAsia="Calibri" w:hAnsi="Calibri"/>
          <w:b/>
          <w:sz w:val="28"/>
          <w:szCs w:val="28"/>
          <w:lang w:eastAsia="en-US"/>
        </w:rPr>
        <w:t>с</w:t>
      </w:r>
      <w:r w:rsidRPr="00360259">
        <w:rPr>
          <w:rFonts w:ascii="Calibri" w:eastAsia="Calibri" w:hAnsi="Calibri"/>
          <w:b/>
          <w:sz w:val="28"/>
          <w:szCs w:val="28"/>
          <w:lang w:eastAsia="en-US"/>
        </w:rPr>
        <w:t>. Пегушино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1792" behindDoc="1" locked="0" layoutInCell="1" allowOverlap="1">
            <wp:simplePos x="0" y="0"/>
            <wp:positionH relativeFrom="column">
              <wp:posOffset>194945</wp:posOffset>
            </wp:positionH>
            <wp:positionV relativeFrom="paragraph">
              <wp:posOffset>436245</wp:posOffset>
            </wp:positionV>
            <wp:extent cx="5908675" cy="8450580"/>
            <wp:effectExtent l="19050" t="0" r="0" b="0"/>
            <wp:wrapThrough wrapText="bothSides">
              <wp:wrapPolygon edited="0">
                <wp:start x="-70" y="0"/>
                <wp:lineTo x="-70" y="21571"/>
                <wp:lineTo x="21588" y="21571"/>
                <wp:lineTo x="21588" y="0"/>
                <wp:lineTo x="-70" y="0"/>
              </wp:wrapPolygon>
            </wp:wrapThrough>
            <wp:docPr id="82" name="Рисунок 21" descr="Описание: C:\Users\arh11\Desktop\постановления\ПЗЗ\картинки\21 Зу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C:\Users\arh11\Desktop\постановления\ПЗЗ\картинки\21 Зуева.PNG"/>
                    <pic:cNvPicPr>
                      <a:picLocks noChangeAspect="1" noChangeArrowheads="1"/>
                    </pic:cNvPicPr>
                  </pic:nvPicPr>
                  <pic:blipFill>
                    <a:blip r:embed="rId69" cstate="print"/>
                    <a:srcRect/>
                    <a:stretch>
                      <a:fillRect/>
                    </a:stretch>
                  </pic:blipFill>
                  <pic:spPr bwMode="auto">
                    <a:xfrm>
                      <a:off x="0" y="0"/>
                      <a:ext cx="5908675" cy="845058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Зуева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80768" behindDoc="1" locked="0" layoutInCell="1" allowOverlap="1">
            <wp:simplePos x="0" y="0"/>
            <wp:positionH relativeFrom="column">
              <wp:posOffset>234950</wp:posOffset>
            </wp:positionH>
            <wp:positionV relativeFrom="paragraph">
              <wp:posOffset>436245</wp:posOffset>
            </wp:positionV>
            <wp:extent cx="5838190" cy="8500745"/>
            <wp:effectExtent l="19050" t="0" r="0" b="0"/>
            <wp:wrapThrough wrapText="bothSides">
              <wp:wrapPolygon edited="0">
                <wp:start x="-70" y="0"/>
                <wp:lineTo x="-70" y="21540"/>
                <wp:lineTo x="21567" y="21540"/>
                <wp:lineTo x="21567" y="0"/>
                <wp:lineTo x="-70" y="0"/>
              </wp:wrapPolygon>
            </wp:wrapThrough>
            <wp:docPr id="81" name="Рисунок 22" descr="Описание: C:\Users\arh11\Desktop\постановления\ПЗЗ\картинки\22 Тетер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C:\Users\arh11\Desktop\постановления\ПЗЗ\картинки\22 Тетерино.PNG"/>
                    <pic:cNvPicPr>
                      <a:picLocks noChangeAspect="1" noChangeArrowheads="1"/>
                    </pic:cNvPicPr>
                  </pic:nvPicPr>
                  <pic:blipFill>
                    <a:blip r:embed="rId70" cstate="print"/>
                    <a:srcRect/>
                    <a:stretch>
                      <a:fillRect/>
                    </a:stretch>
                  </pic:blipFill>
                  <pic:spPr bwMode="auto">
                    <a:xfrm>
                      <a:off x="0" y="0"/>
                      <a:ext cx="5838190" cy="850074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Тетерино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8720" behindDoc="1" locked="0" layoutInCell="1" allowOverlap="1">
            <wp:simplePos x="0" y="0"/>
            <wp:positionH relativeFrom="column">
              <wp:posOffset>214630</wp:posOffset>
            </wp:positionH>
            <wp:positionV relativeFrom="paragraph">
              <wp:posOffset>436245</wp:posOffset>
            </wp:positionV>
            <wp:extent cx="5868035" cy="8460740"/>
            <wp:effectExtent l="19050" t="0" r="0" b="0"/>
            <wp:wrapThrough wrapText="bothSides">
              <wp:wrapPolygon edited="0">
                <wp:start x="-70" y="0"/>
                <wp:lineTo x="-70" y="21545"/>
                <wp:lineTo x="21598" y="21545"/>
                <wp:lineTo x="21598" y="0"/>
                <wp:lineTo x="-70" y="0"/>
              </wp:wrapPolygon>
            </wp:wrapThrough>
            <wp:docPr id="80" name="Рисунок 23" descr="Описание: C:\Users\arh11\Desktop\постановления\ПЗЗ\картинки\23 Тетер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C:\Users\arh11\Desktop\постановления\ПЗЗ\картинки\23 Тетерина.PNG"/>
                    <pic:cNvPicPr>
                      <a:picLocks noChangeAspect="1" noChangeArrowheads="1"/>
                    </pic:cNvPicPr>
                  </pic:nvPicPr>
                  <pic:blipFill>
                    <a:blip r:embed="rId71" cstate="print"/>
                    <a:srcRect/>
                    <a:stretch>
                      <a:fillRect/>
                    </a:stretch>
                  </pic:blipFill>
                  <pic:spPr bwMode="auto">
                    <a:xfrm>
                      <a:off x="0" y="0"/>
                      <a:ext cx="5868035" cy="846074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Тетерина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9744" behindDoc="1" locked="0" layoutInCell="1" allowOverlap="1">
            <wp:simplePos x="0" y="0"/>
            <wp:positionH relativeFrom="column">
              <wp:posOffset>496570</wp:posOffset>
            </wp:positionH>
            <wp:positionV relativeFrom="paragraph">
              <wp:posOffset>217170</wp:posOffset>
            </wp:positionV>
            <wp:extent cx="5807710" cy="8390255"/>
            <wp:effectExtent l="19050" t="0" r="2540" b="0"/>
            <wp:wrapThrough wrapText="bothSides">
              <wp:wrapPolygon edited="0">
                <wp:start x="-71" y="0"/>
                <wp:lineTo x="-71" y="21530"/>
                <wp:lineTo x="21609" y="21530"/>
                <wp:lineTo x="21609" y="0"/>
                <wp:lineTo x="-71" y="0"/>
              </wp:wrapPolygon>
            </wp:wrapThrough>
            <wp:docPr id="79" name="Рисунок 24" descr="Описание: C:\Users\arh11\Desktop\постановления\ПЗЗ\картинки\24 Нижний скла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C:\Users\arh11\Desktop\постановления\ПЗЗ\картинки\24 Нижний склад.PNG"/>
                    <pic:cNvPicPr>
                      <a:picLocks noChangeAspect="1" noChangeArrowheads="1"/>
                    </pic:cNvPicPr>
                  </pic:nvPicPr>
                  <pic:blipFill>
                    <a:blip r:embed="rId72" cstate="print"/>
                    <a:srcRect/>
                    <a:stretch>
                      <a:fillRect/>
                    </a:stretch>
                  </pic:blipFill>
                  <pic:spPr bwMode="auto">
                    <a:xfrm>
                      <a:off x="0" y="0"/>
                      <a:ext cx="5807710" cy="839025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Нижний Склад</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7696" behindDoc="1" locked="0" layoutInCell="1" allowOverlap="1">
            <wp:simplePos x="0" y="0"/>
            <wp:positionH relativeFrom="column">
              <wp:posOffset>214630</wp:posOffset>
            </wp:positionH>
            <wp:positionV relativeFrom="paragraph">
              <wp:posOffset>438150</wp:posOffset>
            </wp:positionV>
            <wp:extent cx="5868035" cy="8370570"/>
            <wp:effectExtent l="19050" t="0" r="0" b="0"/>
            <wp:wrapThrough wrapText="bothSides">
              <wp:wrapPolygon edited="0">
                <wp:start x="-70" y="0"/>
                <wp:lineTo x="-70" y="21531"/>
                <wp:lineTo x="21598" y="21531"/>
                <wp:lineTo x="21598" y="0"/>
                <wp:lineTo x="-70" y="0"/>
              </wp:wrapPolygon>
            </wp:wrapThrough>
            <wp:docPr id="78" name="Рисунок 25" descr="Описание: C:\Users\arh11\Desktop\постановления\ПЗЗ\картинки\25 Григор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C:\Users\arh11\Desktop\постановления\ПЗЗ\картинки\25 Григорова.PNG"/>
                    <pic:cNvPicPr>
                      <a:picLocks noChangeAspect="1" noChangeArrowheads="1"/>
                    </pic:cNvPicPr>
                  </pic:nvPicPr>
                  <pic:blipFill>
                    <a:blip r:embed="rId73" cstate="print"/>
                    <a:srcRect/>
                    <a:stretch>
                      <a:fillRect/>
                    </a:stretch>
                  </pic:blipFill>
                  <pic:spPr bwMode="auto">
                    <a:xfrm>
                      <a:off x="0" y="0"/>
                      <a:ext cx="5868035" cy="837057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Григорова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6672" behindDoc="1" locked="0" layoutInCell="1" allowOverlap="1">
            <wp:simplePos x="0" y="0"/>
            <wp:positionH relativeFrom="column">
              <wp:posOffset>234950</wp:posOffset>
            </wp:positionH>
            <wp:positionV relativeFrom="paragraph">
              <wp:posOffset>438150</wp:posOffset>
            </wp:positionV>
            <wp:extent cx="5838190" cy="8400415"/>
            <wp:effectExtent l="19050" t="0" r="0" b="0"/>
            <wp:wrapThrough wrapText="bothSides">
              <wp:wrapPolygon edited="0">
                <wp:start x="-70" y="0"/>
                <wp:lineTo x="-70" y="21553"/>
                <wp:lineTo x="21567" y="21553"/>
                <wp:lineTo x="21567" y="0"/>
                <wp:lineTo x="-70" y="0"/>
              </wp:wrapPolygon>
            </wp:wrapThrough>
            <wp:docPr id="77" name="Рисунок 26" descr="Описание: C:\Users\arh11\Desktop\постановления\ПЗЗ\картинки\26 Белки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C:\Users\arh11\Desktop\постановления\ПЗЗ\картинки\26 Белкина.PNG"/>
                    <pic:cNvPicPr>
                      <a:picLocks noChangeAspect="1" noChangeArrowheads="1"/>
                    </pic:cNvPicPr>
                  </pic:nvPicPr>
                  <pic:blipFill>
                    <a:blip r:embed="rId74" cstate="print"/>
                    <a:srcRect/>
                    <a:stretch>
                      <a:fillRect/>
                    </a:stretch>
                  </pic:blipFill>
                  <pic:spPr bwMode="auto">
                    <a:xfrm>
                      <a:off x="0" y="0"/>
                      <a:ext cx="5838190" cy="840041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Белкина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5648" behindDoc="1" locked="0" layoutInCell="1" allowOverlap="1">
            <wp:simplePos x="0" y="0"/>
            <wp:positionH relativeFrom="column">
              <wp:posOffset>94615</wp:posOffset>
            </wp:positionH>
            <wp:positionV relativeFrom="paragraph">
              <wp:posOffset>438150</wp:posOffset>
            </wp:positionV>
            <wp:extent cx="6109335" cy="4270375"/>
            <wp:effectExtent l="19050" t="0" r="5715" b="0"/>
            <wp:wrapThrough wrapText="bothSides">
              <wp:wrapPolygon edited="0">
                <wp:start x="-67" y="0"/>
                <wp:lineTo x="-67" y="21488"/>
                <wp:lineTo x="21620" y="21488"/>
                <wp:lineTo x="21620" y="0"/>
                <wp:lineTo x="-67" y="0"/>
              </wp:wrapPolygon>
            </wp:wrapThrough>
            <wp:docPr id="76" name="Рисунок 27" descr="Описание: C:\Users\arh11\Desktop\постановления\ПЗЗ\картинки\27 Красный бере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C:\Users\arh11\Desktop\постановления\ПЗЗ\картинки\27 Красный берег.PNG"/>
                    <pic:cNvPicPr>
                      <a:picLocks noChangeAspect="1" noChangeArrowheads="1"/>
                    </pic:cNvPicPr>
                  </pic:nvPicPr>
                  <pic:blipFill>
                    <a:blip r:embed="rId75" cstate="print"/>
                    <a:srcRect/>
                    <a:stretch>
                      <a:fillRect/>
                    </a:stretch>
                  </pic:blipFill>
                  <pic:spPr bwMode="auto">
                    <a:xfrm>
                      <a:off x="0" y="0"/>
                      <a:ext cx="6109335" cy="427037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Красный Берег</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3600" behindDoc="1" locked="0" layoutInCell="1" allowOverlap="1">
            <wp:simplePos x="0" y="0"/>
            <wp:positionH relativeFrom="column">
              <wp:posOffset>154940</wp:posOffset>
            </wp:positionH>
            <wp:positionV relativeFrom="paragraph">
              <wp:posOffset>436245</wp:posOffset>
            </wp:positionV>
            <wp:extent cx="5988685" cy="8621395"/>
            <wp:effectExtent l="19050" t="0" r="0" b="0"/>
            <wp:wrapThrough wrapText="bothSides">
              <wp:wrapPolygon edited="0">
                <wp:start x="-69" y="0"/>
                <wp:lineTo x="-69" y="21573"/>
                <wp:lineTo x="21575" y="21573"/>
                <wp:lineTo x="21575" y="0"/>
                <wp:lineTo x="-69" y="0"/>
              </wp:wrapPolygon>
            </wp:wrapThrough>
            <wp:docPr id="75" name="Рисунок 28" descr="Описание: C:\Users\arh11\Desktop\постановления\ПЗЗ\картинки\28 Си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C:\Users\arh11\Desktop\постановления\ПЗЗ\картинки\28 Сим.PNG"/>
                    <pic:cNvPicPr>
                      <a:picLocks noChangeAspect="1" noChangeArrowheads="1"/>
                    </pic:cNvPicPr>
                  </pic:nvPicPr>
                  <pic:blipFill>
                    <a:blip r:embed="rId76" cstate="print"/>
                    <a:srcRect/>
                    <a:stretch>
                      <a:fillRect/>
                    </a:stretch>
                  </pic:blipFill>
                  <pic:spPr bwMode="auto">
                    <a:xfrm>
                      <a:off x="0" y="0"/>
                      <a:ext cx="5988685" cy="862139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Сим</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4624" behindDoc="1" locked="0" layoutInCell="1" allowOverlap="1">
            <wp:simplePos x="0" y="0"/>
            <wp:positionH relativeFrom="column">
              <wp:posOffset>94615</wp:posOffset>
            </wp:positionH>
            <wp:positionV relativeFrom="paragraph">
              <wp:posOffset>438150</wp:posOffset>
            </wp:positionV>
            <wp:extent cx="6109335" cy="4280535"/>
            <wp:effectExtent l="19050" t="0" r="5715" b="0"/>
            <wp:wrapThrough wrapText="bothSides">
              <wp:wrapPolygon edited="0">
                <wp:start x="-67" y="0"/>
                <wp:lineTo x="-67" y="21533"/>
                <wp:lineTo x="21620" y="21533"/>
                <wp:lineTo x="21620" y="0"/>
                <wp:lineTo x="-67" y="0"/>
              </wp:wrapPolygon>
            </wp:wrapThrough>
            <wp:docPr id="74" name="Рисунок 29" descr="Описание: C:\Users\arh11\Desktop\постановления\ПЗЗ\картинки\29 Волод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C:\Users\arh11\Desktop\постановления\ПЗЗ\картинки\29 Володино.PNG"/>
                    <pic:cNvPicPr>
                      <a:picLocks noChangeAspect="1" noChangeArrowheads="1"/>
                    </pic:cNvPicPr>
                  </pic:nvPicPr>
                  <pic:blipFill>
                    <a:blip r:embed="rId77" cstate="print"/>
                    <a:srcRect/>
                    <a:stretch>
                      <a:fillRect/>
                    </a:stretch>
                  </pic:blipFill>
                  <pic:spPr bwMode="auto">
                    <a:xfrm>
                      <a:off x="0" y="0"/>
                      <a:ext cx="6109335" cy="428053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Володино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2576" behindDoc="1" locked="0" layoutInCell="1" allowOverlap="1">
            <wp:simplePos x="0" y="0"/>
            <wp:positionH relativeFrom="column">
              <wp:posOffset>164465</wp:posOffset>
            </wp:positionH>
            <wp:positionV relativeFrom="paragraph">
              <wp:posOffset>436245</wp:posOffset>
            </wp:positionV>
            <wp:extent cx="5969000" cy="8550910"/>
            <wp:effectExtent l="19050" t="0" r="0" b="0"/>
            <wp:wrapThrough wrapText="bothSides">
              <wp:wrapPolygon edited="0">
                <wp:start x="-69" y="0"/>
                <wp:lineTo x="-69" y="21558"/>
                <wp:lineTo x="21577" y="21558"/>
                <wp:lineTo x="21577" y="0"/>
                <wp:lineTo x="-69" y="0"/>
              </wp:wrapPolygon>
            </wp:wrapThrough>
            <wp:docPr id="73" name="Рисунок 30" descr="Описание: C:\Users\arh11\Desktop\постановления\ПЗЗ\картинки\30 Чашкина, Геологоразвед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C:\Users\arh11\Desktop\постановления\ПЗЗ\картинки\30 Чашкина, Геологоразведка.PNG"/>
                    <pic:cNvPicPr>
                      <a:picLocks noChangeAspect="1" noChangeArrowheads="1"/>
                    </pic:cNvPicPr>
                  </pic:nvPicPr>
                  <pic:blipFill>
                    <a:blip r:embed="rId78" cstate="print"/>
                    <a:srcRect/>
                    <a:stretch>
                      <a:fillRect/>
                    </a:stretch>
                  </pic:blipFill>
                  <pic:spPr bwMode="auto">
                    <a:xfrm>
                      <a:off x="0" y="0"/>
                      <a:ext cx="5969000" cy="855091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Чашкина, п. Геологоразведка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1552" behindDoc="1" locked="0" layoutInCell="1" allowOverlap="1">
            <wp:simplePos x="0" y="0"/>
            <wp:positionH relativeFrom="column">
              <wp:posOffset>154940</wp:posOffset>
            </wp:positionH>
            <wp:positionV relativeFrom="paragraph">
              <wp:posOffset>436245</wp:posOffset>
            </wp:positionV>
            <wp:extent cx="5988685" cy="8581390"/>
            <wp:effectExtent l="19050" t="0" r="0" b="0"/>
            <wp:wrapThrough wrapText="bothSides">
              <wp:wrapPolygon edited="0">
                <wp:start x="-69" y="0"/>
                <wp:lineTo x="-69" y="21530"/>
                <wp:lineTo x="21575" y="21530"/>
                <wp:lineTo x="21575" y="0"/>
                <wp:lineTo x="-69" y="0"/>
              </wp:wrapPolygon>
            </wp:wrapThrough>
            <wp:docPr id="72" name="Рисунок 31" descr="Описание: C:\Users\arh11\Desktop\постановления\ПЗЗ\картинки\31 Родник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C:\Users\arh11\Desktop\постановления\ПЗЗ\картинки\31 Родники.PNG"/>
                    <pic:cNvPicPr>
                      <a:picLocks noChangeAspect="1" noChangeArrowheads="1"/>
                    </pic:cNvPicPr>
                  </pic:nvPicPr>
                  <pic:blipFill>
                    <a:blip r:embed="rId79" cstate="print"/>
                    <a:srcRect/>
                    <a:stretch>
                      <a:fillRect/>
                    </a:stretch>
                  </pic:blipFill>
                  <pic:spPr bwMode="auto">
                    <a:xfrm>
                      <a:off x="0" y="0"/>
                      <a:ext cx="5988685" cy="858139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с. Родники</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70528" behindDoc="1" locked="0" layoutInCell="1" allowOverlap="1">
            <wp:simplePos x="0" y="0"/>
            <wp:positionH relativeFrom="column">
              <wp:posOffset>134620</wp:posOffset>
            </wp:positionH>
            <wp:positionV relativeFrom="paragraph">
              <wp:posOffset>436245</wp:posOffset>
            </wp:positionV>
            <wp:extent cx="6038850" cy="8591550"/>
            <wp:effectExtent l="19050" t="0" r="0" b="0"/>
            <wp:wrapThrough wrapText="bothSides">
              <wp:wrapPolygon edited="0">
                <wp:start x="-68" y="0"/>
                <wp:lineTo x="-68" y="21552"/>
                <wp:lineTo x="21600" y="21552"/>
                <wp:lineTo x="21600" y="0"/>
                <wp:lineTo x="-68" y="0"/>
              </wp:wrapPolygon>
            </wp:wrapThrough>
            <wp:docPr id="71" name="Рисунок 32" descr="Описание: C:\Users\arh11\Desktop\постановления\ПЗЗ\картинки\32 Усов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C:\Users\arh11\Desktop\постановления\ПЗЗ\картинки\32 Усовский.PNG"/>
                    <pic:cNvPicPr>
                      <a:picLocks noChangeAspect="1" noChangeArrowheads="1"/>
                    </pic:cNvPicPr>
                  </pic:nvPicPr>
                  <pic:blipFill>
                    <a:blip r:embed="rId80" cstate="print"/>
                    <a:srcRect/>
                    <a:stretch>
                      <a:fillRect/>
                    </a:stretch>
                  </pic:blipFill>
                  <pic:spPr bwMode="auto">
                    <a:xfrm>
                      <a:off x="0" y="0"/>
                      <a:ext cx="6038850" cy="859155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Усовский</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9504" behindDoc="1" locked="0" layoutInCell="1" allowOverlap="1">
            <wp:simplePos x="0" y="0"/>
            <wp:positionH relativeFrom="column">
              <wp:posOffset>134620</wp:posOffset>
            </wp:positionH>
            <wp:positionV relativeFrom="paragraph">
              <wp:posOffset>436245</wp:posOffset>
            </wp:positionV>
            <wp:extent cx="6029325" cy="8641715"/>
            <wp:effectExtent l="19050" t="0" r="9525" b="0"/>
            <wp:wrapThrough wrapText="bothSides">
              <wp:wrapPolygon edited="0">
                <wp:start x="-68" y="0"/>
                <wp:lineTo x="-68" y="21570"/>
                <wp:lineTo x="21634" y="21570"/>
                <wp:lineTo x="21634" y="0"/>
                <wp:lineTo x="-68" y="0"/>
              </wp:wrapPolygon>
            </wp:wrapThrough>
            <wp:docPr id="70" name="Рисунок 33" descr="Описание: C:\Users\arh11\Desktop\постановления\ПЗЗ\картинки\33 Села, Тохту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C:\Users\arh11\Desktop\постановления\ПЗЗ\картинки\33 Села, Тохтуева.PNG"/>
                    <pic:cNvPicPr>
                      <a:picLocks noChangeAspect="1" noChangeArrowheads="1"/>
                    </pic:cNvPicPr>
                  </pic:nvPicPr>
                  <pic:blipFill>
                    <a:blip r:embed="rId81" cstate="print"/>
                    <a:srcRect/>
                    <a:stretch>
                      <a:fillRect/>
                    </a:stretch>
                  </pic:blipFill>
                  <pic:spPr bwMode="auto">
                    <a:xfrm>
                      <a:off x="0" y="0"/>
                      <a:ext cx="6029325" cy="864171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Села, с. Тохтуева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7456" behindDoc="1" locked="0" layoutInCell="1" allowOverlap="1">
            <wp:simplePos x="0" y="0"/>
            <wp:positionH relativeFrom="column">
              <wp:posOffset>94615</wp:posOffset>
            </wp:positionH>
            <wp:positionV relativeFrom="paragraph">
              <wp:posOffset>438150</wp:posOffset>
            </wp:positionV>
            <wp:extent cx="6109335" cy="4732655"/>
            <wp:effectExtent l="19050" t="0" r="5715" b="0"/>
            <wp:wrapThrough wrapText="bothSides">
              <wp:wrapPolygon edited="0">
                <wp:start x="-67" y="0"/>
                <wp:lineTo x="-67" y="21475"/>
                <wp:lineTo x="21620" y="21475"/>
                <wp:lineTo x="21620" y="0"/>
                <wp:lineTo x="-67" y="0"/>
              </wp:wrapPolygon>
            </wp:wrapThrough>
            <wp:docPr id="69" name="Рисунок 34" descr="Описание: C:\Users\arh11\Desktop\постановления\ПЗЗ\картинки\34 Кокор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C:\Users\arh11\Desktop\постановления\ПЗЗ\картинки\34 Кокорино.PNG"/>
                    <pic:cNvPicPr>
                      <a:picLocks noChangeAspect="1" noChangeArrowheads="1"/>
                    </pic:cNvPicPr>
                  </pic:nvPicPr>
                  <pic:blipFill>
                    <a:blip r:embed="rId82" cstate="print"/>
                    <a:srcRect/>
                    <a:stretch>
                      <a:fillRect/>
                    </a:stretch>
                  </pic:blipFill>
                  <pic:spPr bwMode="auto">
                    <a:xfrm>
                      <a:off x="0" y="0"/>
                      <a:ext cx="6109335" cy="473265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Кокорино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8480" behindDoc="1" locked="0" layoutInCell="1" allowOverlap="1">
            <wp:simplePos x="0" y="0"/>
            <wp:positionH relativeFrom="column">
              <wp:posOffset>94615</wp:posOffset>
            </wp:positionH>
            <wp:positionV relativeFrom="paragraph">
              <wp:posOffset>438150</wp:posOffset>
            </wp:positionV>
            <wp:extent cx="6119495" cy="4260215"/>
            <wp:effectExtent l="19050" t="0" r="0" b="0"/>
            <wp:wrapThrough wrapText="bothSides">
              <wp:wrapPolygon edited="0">
                <wp:start x="-67" y="0"/>
                <wp:lineTo x="-67" y="21539"/>
                <wp:lineTo x="21584" y="21539"/>
                <wp:lineTo x="21584" y="0"/>
                <wp:lineTo x="-67" y="0"/>
              </wp:wrapPolygon>
            </wp:wrapThrough>
            <wp:docPr id="68" name="Рисунок 35" descr="Описание: C:\Users\arh11\Desktop\постановления\ПЗЗ\картинки\35 Черте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C:\Users\arh11\Desktop\постановления\ПЗЗ\картинки\35 Чертеж.PNG"/>
                    <pic:cNvPicPr>
                      <a:picLocks noChangeAspect="1" noChangeArrowheads="1"/>
                    </pic:cNvPicPr>
                  </pic:nvPicPr>
                  <pic:blipFill>
                    <a:blip r:embed="rId83" cstate="print"/>
                    <a:srcRect/>
                    <a:stretch>
                      <a:fillRect/>
                    </a:stretch>
                  </pic:blipFill>
                  <pic:spPr bwMode="auto">
                    <a:xfrm>
                      <a:off x="0" y="0"/>
                      <a:ext cx="6119495" cy="426021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Чертеж</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5408" behindDoc="1" locked="0" layoutInCell="1" allowOverlap="1">
            <wp:simplePos x="0" y="0"/>
            <wp:positionH relativeFrom="column">
              <wp:posOffset>94615</wp:posOffset>
            </wp:positionH>
            <wp:positionV relativeFrom="paragraph">
              <wp:posOffset>438150</wp:posOffset>
            </wp:positionV>
            <wp:extent cx="6109335" cy="4230370"/>
            <wp:effectExtent l="19050" t="0" r="5715" b="0"/>
            <wp:wrapThrough wrapText="bothSides">
              <wp:wrapPolygon edited="0">
                <wp:start x="-67" y="0"/>
                <wp:lineTo x="-67" y="21496"/>
                <wp:lineTo x="21620" y="21496"/>
                <wp:lineTo x="21620" y="0"/>
                <wp:lineTo x="-67" y="0"/>
              </wp:wrapPolygon>
            </wp:wrapThrough>
            <wp:docPr id="67" name="Рисунок 36" descr="Описание: C:\Users\arh11\Desktop\постановления\ПЗЗ\картинки\36 Жул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C:\Users\arh11\Desktop\постановления\ПЗЗ\картинки\36 Жуланово.PNG"/>
                    <pic:cNvPicPr>
                      <a:picLocks noChangeAspect="1" noChangeArrowheads="1"/>
                    </pic:cNvPicPr>
                  </pic:nvPicPr>
                  <pic:blipFill>
                    <a:blip r:embed="rId84" cstate="print"/>
                    <a:srcRect/>
                    <a:stretch>
                      <a:fillRect/>
                    </a:stretch>
                  </pic:blipFill>
                  <pic:spPr bwMode="auto">
                    <a:xfrm>
                      <a:off x="0" y="0"/>
                      <a:ext cx="6109335" cy="423037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с. Жуланово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6432" behindDoc="1" locked="0" layoutInCell="1" allowOverlap="1">
            <wp:simplePos x="0" y="0"/>
            <wp:positionH relativeFrom="column">
              <wp:posOffset>94615</wp:posOffset>
            </wp:positionH>
            <wp:positionV relativeFrom="paragraph">
              <wp:posOffset>438150</wp:posOffset>
            </wp:positionV>
            <wp:extent cx="6109335" cy="4250690"/>
            <wp:effectExtent l="19050" t="0" r="5715" b="0"/>
            <wp:wrapThrough wrapText="bothSides">
              <wp:wrapPolygon edited="0">
                <wp:start x="-67" y="0"/>
                <wp:lineTo x="-67" y="21490"/>
                <wp:lineTo x="21620" y="21490"/>
                <wp:lineTo x="21620" y="0"/>
                <wp:lineTo x="-67" y="0"/>
              </wp:wrapPolygon>
            </wp:wrapThrough>
            <wp:docPr id="66" name="Рисунок 37" descr="Описание: C:\Users\arh11\Desktop\постановления\ПЗЗ\картинки\37 Кузнец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C:\Users\arh11\Desktop\постановления\ПЗЗ\картинки\37 Кузнецова.PNG"/>
                    <pic:cNvPicPr>
                      <a:picLocks noChangeAspect="1" noChangeArrowheads="1"/>
                    </pic:cNvPicPr>
                  </pic:nvPicPr>
                  <pic:blipFill>
                    <a:blip r:embed="rId85" cstate="print"/>
                    <a:srcRect/>
                    <a:stretch>
                      <a:fillRect/>
                    </a:stretch>
                  </pic:blipFill>
                  <pic:spPr bwMode="auto">
                    <a:xfrm>
                      <a:off x="0" y="0"/>
                      <a:ext cx="6109335" cy="425069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Кузнецова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4384" behindDoc="1" locked="0" layoutInCell="1" allowOverlap="1">
            <wp:simplePos x="0" y="0"/>
            <wp:positionH relativeFrom="column">
              <wp:posOffset>94615</wp:posOffset>
            </wp:positionH>
            <wp:positionV relativeFrom="paragraph">
              <wp:posOffset>438150</wp:posOffset>
            </wp:positionV>
            <wp:extent cx="6109335" cy="4290695"/>
            <wp:effectExtent l="19050" t="0" r="5715" b="0"/>
            <wp:wrapThrough wrapText="bothSides">
              <wp:wrapPolygon edited="0">
                <wp:start x="-67" y="0"/>
                <wp:lineTo x="-67" y="21482"/>
                <wp:lineTo x="21620" y="21482"/>
                <wp:lineTo x="21620" y="0"/>
                <wp:lineTo x="-67" y="0"/>
              </wp:wrapPolygon>
            </wp:wrapThrough>
            <wp:docPr id="65" name="Рисунок 38" descr="Описание: C:\Users\arh11\Desktop\постановления\ПЗЗ\картинки\38 п. Тюльк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C:\Users\arh11\Desktop\постановления\ПЗЗ\картинки\38 п. Тюлькино.PNG"/>
                    <pic:cNvPicPr>
                      <a:picLocks noChangeAspect="1" noChangeArrowheads="1"/>
                    </pic:cNvPicPr>
                  </pic:nvPicPr>
                  <pic:blipFill>
                    <a:blip r:embed="rId86" cstate="print"/>
                    <a:srcRect/>
                    <a:stretch>
                      <a:fillRect/>
                    </a:stretch>
                  </pic:blipFill>
                  <pic:spPr bwMode="auto">
                    <a:xfrm>
                      <a:off x="0" y="0"/>
                      <a:ext cx="6109335" cy="429069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Тюлькино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3360" behindDoc="1" locked="0" layoutInCell="1" allowOverlap="1">
            <wp:simplePos x="0" y="0"/>
            <wp:positionH relativeFrom="column">
              <wp:posOffset>234950</wp:posOffset>
            </wp:positionH>
            <wp:positionV relativeFrom="paragraph">
              <wp:posOffset>436245</wp:posOffset>
            </wp:positionV>
            <wp:extent cx="5828030" cy="8450580"/>
            <wp:effectExtent l="19050" t="0" r="1270" b="0"/>
            <wp:wrapThrough wrapText="bothSides">
              <wp:wrapPolygon edited="0">
                <wp:start x="-71" y="0"/>
                <wp:lineTo x="-71" y="21571"/>
                <wp:lineTo x="21605" y="21571"/>
                <wp:lineTo x="21605" y="0"/>
                <wp:lineTo x="-71" y="0"/>
              </wp:wrapPolygon>
            </wp:wrapThrough>
            <wp:docPr id="64" name="Рисунок 39" descr="Описание: C:\Users\arh11\Desktop\постановления\ПЗЗ\картинки\39 Барано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C:\Users\arh11\Desktop\постановления\ПЗЗ\картинки\39 Бараново.PNG"/>
                    <pic:cNvPicPr>
                      <a:picLocks noChangeAspect="1" noChangeArrowheads="1"/>
                    </pic:cNvPicPr>
                  </pic:nvPicPr>
                  <pic:blipFill>
                    <a:blip r:embed="rId87" cstate="print"/>
                    <a:srcRect/>
                    <a:stretch>
                      <a:fillRect/>
                    </a:stretch>
                  </pic:blipFill>
                  <pic:spPr bwMode="auto">
                    <a:xfrm>
                      <a:off x="0" y="0"/>
                      <a:ext cx="5828030" cy="845058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Бараново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2336" behindDoc="1" locked="0" layoutInCell="1" allowOverlap="1">
            <wp:simplePos x="0" y="0"/>
            <wp:positionH relativeFrom="column">
              <wp:posOffset>224790</wp:posOffset>
            </wp:positionH>
            <wp:positionV relativeFrom="paragraph">
              <wp:posOffset>436245</wp:posOffset>
            </wp:positionV>
            <wp:extent cx="5857875" cy="8470900"/>
            <wp:effectExtent l="19050" t="0" r="9525" b="0"/>
            <wp:wrapThrough wrapText="bothSides">
              <wp:wrapPolygon edited="0">
                <wp:start x="-70" y="0"/>
                <wp:lineTo x="-70" y="21568"/>
                <wp:lineTo x="21635" y="21568"/>
                <wp:lineTo x="21635" y="0"/>
                <wp:lineTo x="-70" y="0"/>
              </wp:wrapPolygon>
            </wp:wrapThrough>
            <wp:docPr id="63" name="Рисунок 40" descr="Описание: C:\Users\arh11\Desktop\постановления\ПЗЗ\картинки\40 Усть-више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C:\Users\arh11\Desktop\постановления\ПЗЗ\картинки\40 Усть-вишера.PNG"/>
                    <pic:cNvPicPr>
                      <a:picLocks noChangeAspect="1" noChangeArrowheads="1"/>
                    </pic:cNvPicPr>
                  </pic:nvPicPr>
                  <pic:blipFill>
                    <a:blip r:embed="rId88" cstate="print"/>
                    <a:srcRect/>
                    <a:stretch>
                      <a:fillRect/>
                    </a:stretch>
                  </pic:blipFill>
                  <pic:spPr bwMode="auto">
                    <a:xfrm>
                      <a:off x="0" y="0"/>
                      <a:ext cx="5857875" cy="847090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Усть -Вишера</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1312" behindDoc="1" locked="0" layoutInCell="1" allowOverlap="1">
            <wp:simplePos x="0" y="0"/>
            <wp:positionH relativeFrom="column">
              <wp:posOffset>94615</wp:posOffset>
            </wp:positionH>
            <wp:positionV relativeFrom="paragraph">
              <wp:posOffset>438150</wp:posOffset>
            </wp:positionV>
            <wp:extent cx="6109335" cy="4260215"/>
            <wp:effectExtent l="19050" t="0" r="5715" b="0"/>
            <wp:wrapThrough wrapText="bothSides">
              <wp:wrapPolygon edited="0">
                <wp:start x="-67" y="0"/>
                <wp:lineTo x="-67" y="21539"/>
                <wp:lineTo x="21620" y="21539"/>
                <wp:lineTo x="21620" y="0"/>
                <wp:lineTo x="-67" y="0"/>
              </wp:wrapPolygon>
            </wp:wrapThrough>
            <wp:docPr id="62" name="Рисунок 41" descr="Описание: C:\Users\arh11\Desktop\постановления\ПЗЗ\картинки\41 д. Тюльки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C:\Users\arh11\Desktop\постановления\ПЗЗ\картинки\41 д. Тюлькино.PNG"/>
                    <pic:cNvPicPr>
                      <a:picLocks noChangeAspect="1" noChangeArrowheads="1"/>
                    </pic:cNvPicPr>
                  </pic:nvPicPr>
                  <pic:blipFill>
                    <a:blip r:embed="rId89" cstate="print"/>
                    <a:srcRect/>
                    <a:stretch>
                      <a:fillRect/>
                    </a:stretch>
                  </pic:blipFill>
                  <pic:spPr bwMode="auto">
                    <a:xfrm>
                      <a:off x="0" y="0"/>
                      <a:ext cx="6109335" cy="426021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Тюлькино</w:t>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60288" behindDoc="1" locked="0" layoutInCell="1" allowOverlap="1">
            <wp:simplePos x="0" y="0"/>
            <wp:positionH relativeFrom="column">
              <wp:posOffset>295275</wp:posOffset>
            </wp:positionH>
            <wp:positionV relativeFrom="paragraph">
              <wp:posOffset>438150</wp:posOffset>
            </wp:positionV>
            <wp:extent cx="5707380" cy="7877810"/>
            <wp:effectExtent l="19050" t="0" r="7620" b="0"/>
            <wp:wrapThrough wrapText="bothSides">
              <wp:wrapPolygon edited="0">
                <wp:start x="-72" y="0"/>
                <wp:lineTo x="-72" y="21572"/>
                <wp:lineTo x="21629" y="21572"/>
                <wp:lineTo x="21629" y="0"/>
                <wp:lineTo x="-72" y="0"/>
              </wp:wrapPolygon>
            </wp:wrapThrough>
            <wp:docPr id="61" name="Рисунок 42" descr="Описание: C:\Users\arh11\Desktop\постановления\ПЗЗ\картинки\42 Толст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C:\Users\arh11\Desktop\постановления\ПЗЗ\картинки\42 Толстик.PNG"/>
                    <pic:cNvPicPr>
                      <a:picLocks noChangeAspect="1" noChangeArrowheads="1"/>
                    </pic:cNvPicPr>
                  </pic:nvPicPr>
                  <pic:blipFill>
                    <a:blip r:embed="rId90" cstate="print"/>
                    <a:srcRect/>
                    <a:stretch>
                      <a:fillRect/>
                    </a:stretch>
                  </pic:blipFill>
                  <pic:spPr bwMode="auto">
                    <a:xfrm>
                      <a:off x="0" y="0"/>
                      <a:ext cx="5707380" cy="7877810"/>
                    </a:xfrm>
                    <a:prstGeom prst="rect">
                      <a:avLst/>
                    </a:prstGeom>
                    <a:noFill/>
                    <a:ln w="9525">
                      <a:noFill/>
                      <a:miter lim="800000"/>
                      <a:headEnd/>
                      <a:tailEnd/>
                    </a:ln>
                  </pic:spPr>
                </pic:pic>
              </a:graphicData>
            </a:graphic>
          </wp:anchor>
        </w:drawing>
      </w:r>
      <w:r>
        <w:rPr>
          <w:rFonts w:ascii="Calibri" w:eastAsia="Calibri" w:hAnsi="Calibri"/>
          <w:b/>
          <w:sz w:val="28"/>
          <w:szCs w:val="28"/>
          <w:lang w:eastAsia="en-US"/>
        </w:rPr>
        <w:t>д. Т</w:t>
      </w:r>
      <w:r w:rsidRPr="00360259">
        <w:rPr>
          <w:rFonts w:ascii="Calibri" w:eastAsia="Calibri" w:hAnsi="Calibri"/>
          <w:b/>
          <w:sz w:val="28"/>
          <w:szCs w:val="28"/>
          <w:lang w:eastAsia="en-US"/>
        </w:rPr>
        <w:t>олстик</w:t>
      </w:r>
    </w:p>
    <w:p w:rsidR="00C40E86" w:rsidRPr="00360259" w:rsidRDefault="00C40E86" w:rsidP="00C40E86">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Верхнее Мошево, п.</w:t>
      </w:r>
      <w:r>
        <w:rPr>
          <w:rFonts w:ascii="Calibri" w:eastAsia="Calibri" w:hAnsi="Calibri"/>
          <w:b/>
          <w:sz w:val="28"/>
          <w:szCs w:val="28"/>
          <w:lang w:eastAsia="en-US"/>
        </w:rPr>
        <w:t xml:space="preserve"> </w:t>
      </w:r>
      <w:r w:rsidRPr="00360259">
        <w:rPr>
          <w:rFonts w:ascii="Calibri" w:eastAsia="Calibri" w:hAnsi="Calibri"/>
          <w:b/>
          <w:sz w:val="28"/>
          <w:szCs w:val="28"/>
          <w:lang w:eastAsia="en-US"/>
        </w:rPr>
        <w:t>Затон</w:t>
      </w:r>
      <w:r>
        <w:rPr>
          <w:rFonts w:ascii="Calibri" w:eastAsia="Calibri" w:hAnsi="Calibri"/>
          <w:b/>
          <w:noProof/>
          <w:sz w:val="28"/>
          <w:szCs w:val="28"/>
        </w:rPr>
        <w:drawing>
          <wp:inline distT="0" distB="0" distL="0" distR="0">
            <wp:extent cx="5905500" cy="8511540"/>
            <wp:effectExtent l="19050" t="0" r="0" b="0"/>
            <wp:docPr id="13" name="Рисунок 43" descr="Описание: C:\Users\arh11\Desktop\постановления\ПЗЗ\картинки\43 Верхнее Мошево, Зато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C:\Users\arh11\Desktop\постановления\ПЗЗ\картинки\43 Верхнее Мошево, Затон.PNG"/>
                    <pic:cNvPicPr>
                      <a:picLocks noChangeAspect="1" noChangeArrowheads="1"/>
                    </pic:cNvPicPr>
                  </pic:nvPicPr>
                  <pic:blipFill>
                    <a:blip r:embed="rId91" cstate="print"/>
                    <a:srcRect/>
                    <a:stretch>
                      <a:fillRect/>
                    </a:stretch>
                  </pic:blipFill>
                  <pic:spPr bwMode="auto">
                    <a:xfrm>
                      <a:off x="0" y="0"/>
                      <a:ext cx="5905500" cy="85115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Левина, д. Ескина, п. Нижнее Мошево</w:t>
      </w:r>
      <w:r>
        <w:rPr>
          <w:rFonts w:ascii="Calibri" w:eastAsia="Calibri" w:hAnsi="Calibri"/>
          <w:b/>
          <w:noProof/>
          <w:sz w:val="28"/>
          <w:szCs w:val="28"/>
        </w:rPr>
        <w:drawing>
          <wp:inline distT="0" distB="0" distL="0" distR="0">
            <wp:extent cx="6035040" cy="8633460"/>
            <wp:effectExtent l="19050" t="0" r="3810" b="0"/>
            <wp:docPr id="14" name="Рисунок 44" descr="Описание: C:\Users\arh11\Desktop\постановления\ПЗЗ\картинки\44 Левина, Ескино, п. Нижнее Мош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C:\Users\arh11\Desktop\постановления\ПЗЗ\картинки\44 Левина, Ескино, п. Нижнее Мошево.PNG"/>
                    <pic:cNvPicPr>
                      <a:picLocks noChangeAspect="1" noChangeArrowheads="1"/>
                    </pic:cNvPicPr>
                  </pic:nvPicPr>
                  <pic:blipFill>
                    <a:blip r:embed="rId92" cstate="print"/>
                    <a:srcRect/>
                    <a:stretch>
                      <a:fillRect/>
                    </a:stretch>
                  </pic:blipFill>
                  <pic:spPr bwMode="auto">
                    <a:xfrm>
                      <a:off x="0" y="0"/>
                      <a:ext cx="6035040" cy="86334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градостроительного зонирования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Нижнее Мошево</w:t>
      </w:r>
      <w:r>
        <w:rPr>
          <w:rFonts w:ascii="Calibri" w:eastAsia="Calibri" w:hAnsi="Calibri"/>
          <w:b/>
          <w:noProof/>
          <w:sz w:val="28"/>
          <w:szCs w:val="28"/>
        </w:rPr>
        <w:drawing>
          <wp:inline distT="0" distB="0" distL="0" distR="0">
            <wp:extent cx="5897880" cy="8450580"/>
            <wp:effectExtent l="19050" t="0" r="7620" b="0"/>
            <wp:docPr id="15" name="Рисунок 45" descr="Описание: C:\Users\arh11\Desktop\постановления\ПЗЗ\картинки\45 д. Нижнее Мош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C:\Users\arh11\Desktop\постановления\ПЗЗ\картинки\45 д. Нижнее Мошево.PNG"/>
                    <pic:cNvPicPr>
                      <a:picLocks noChangeAspect="1" noChangeArrowheads="1"/>
                    </pic:cNvPicPr>
                  </pic:nvPicPr>
                  <pic:blipFill>
                    <a:blip r:embed="rId93" cstate="print"/>
                    <a:srcRect/>
                    <a:stretch>
                      <a:fillRect/>
                    </a:stretch>
                  </pic:blipFill>
                  <pic:spPr bwMode="auto">
                    <a:xfrm>
                      <a:off x="0" y="0"/>
                      <a:ext cx="5897880" cy="84505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szCs w:val="28"/>
        </w:rPr>
      </w:pPr>
      <w:r w:rsidRPr="00360259">
        <w:rPr>
          <w:sz w:val="28"/>
          <w:szCs w:val="20"/>
        </w:rPr>
        <w:lastRenderedPageBreak/>
        <w:t xml:space="preserve">                                                           </w:t>
      </w:r>
      <w:r w:rsidR="000772AC">
        <w:rPr>
          <w:sz w:val="28"/>
          <w:szCs w:val="20"/>
        </w:rPr>
        <w:t xml:space="preserve">            </w:t>
      </w:r>
      <w:r w:rsidRPr="00360259">
        <w:rPr>
          <w:sz w:val="28"/>
          <w:szCs w:val="20"/>
        </w:rPr>
        <w:t>Приложение 2</w:t>
      </w:r>
      <w:r w:rsidRPr="00360259">
        <w:rPr>
          <w:sz w:val="28"/>
          <w:szCs w:val="28"/>
        </w:rPr>
        <w:t xml:space="preserve"> </w:t>
      </w:r>
    </w:p>
    <w:p w:rsidR="000772AC" w:rsidRDefault="000772AC" w:rsidP="000772AC">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r>
      <w:r w:rsidRPr="00360259">
        <w:rPr>
          <w:sz w:val="28"/>
          <w:szCs w:val="28"/>
        </w:rPr>
        <w:t xml:space="preserve">к Правилам землепользования </w:t>
      </w:r>
    </w:p>
    <w:p w:rsidR="000772AC" w:rsidRDefault="000772AC" w:rsidP="000772AC">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r>
      <w:r w:rsidRPr="00360259">
        <w:rPr>
          <w:sz w:val="28"/>
          <w:szCs w:val="28"/>
        </w:rPr>
        <w:t>и застройки</w:t>
      </w:r>
      <w:r>
        <w:rPr>
          <w:sz w:val="28"/>
          <w:szCs w:val="28"/>
        </w:rPr>
        <w:t xml:space="preserve"> населенных пунктов</w:t>
      </w:r>
    </w:p>
    <w:p w:rsidR="000772AC" w:rsidRPr="00360259" w:rsidRDefault="000772AC" w:rsidP="000772AC">
      <w:pPr>
        <w:tabs>
          <w:tab w:val="left" w:pos="2655"/>
        </w:tabs>
        <w:spacing w:line="240" w:lineRule="exact"/>
        <w:rPr>
          <w:sz w:val="28"/>
          <w:szCs w:val="28"/>
        </w:rPr>
      </w:pPr>
      <w:r>
        <w:rPr>
          <w:sz w:val="28"/>
          <w:szCs w:val="28"/>
        </w:rPr>
        <w:tab/>
      </w:r>
      <w:r>
        <w:rPr>
          <w:sz w:val="28"/>
          <w:szCs w:val="28"/>
        </w:rPr>
        <w:tab/>
      </w:r>
      <w:r>
        <w:rPr>
          <w:sz w:val="28"/>
          <w:szCs w:val="28"/>
        </w:rPr>
        <w:tab/>
      </w:r>
      <w:r>
        <w:rPr>
          <w:sz w:val="28"/>
          <w:szCs w:val="28"/>
        </w:rPr>
        <w:tab/>
      </w:r>
      <w:r>
        <w:rPr>
          <w:sz w:val="28"/>
          <w:szCs w:val="28"/>
        </w:rPr>
        <w:tab/>
        <w:t xml:space="preserve">Соликамского городского округа </w:t>
      </w:r>
    </w:p>
    <w:p w:rsidR="00C40E86" w:rsidRPr="00360259" w:rsidRDefault="00C40E86" w:rsidP="00C40E86">
      <w:pPr>
        <w:tabs>
          <w:tab w:val="left" w:pos="2655"/>
        </w:tabs>
        <w:spacing w:line="240" w:lineRule="exact"/>
        <w:rPr>
          <w:sz w:val="28"/>
          <w:szCs w:val="20"/>
        </w:rPr>
      </w:pPr>
    </w:p>
    <w:p w:rsidR="00C40E86" w:rsidRPr="00360259" w:rsidRDefault="00C40E86" w:rsidP="00C40E86">
      <w:pPr>
        <w:spacing w:line="240" w:lineRule="exact"/>
        <w:ind w:firstLine="709"/>
        <w:jc w:val="both"/>
        <w:rPr>
          <w:sz w:val="28"/>
        </w:rPr>
      </w:pP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г. Соликамск</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8176" behindDoc="0" locked="0" layoutInCell="1" allowOverlap="1">
            <wp:simplePos x="0" y="0"/>
            <wp:positionH relativeFrom="column">
              <wp:posOffset>285750</wp:posOffset>
            </wp:positionH>
            <wp:positionV relativeFrom="paragraph">
              <wp:posOffset>126365</wp:posOffset>
            </wp:positionV>
            <wp:extent cx="5198110" cy="7479665"/>
            <wp:effectExtent l="19050" t="0" r="2540" b="0"/>
            <wp:wrapNone/>
            <wp:docPr id="60" name="Рисунок 39"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хема"/>
                    <pic:cNvPicPr>
                      <a:picLocks noChangeAspect="1" noChangeArrowheads="1"/>
                    </pic:cNvPicPr>
                  </pic:nvPicPr>
                  <pic:blipFill>
                    <a:blip r:embed="rId94" cstate="print"/>
                    <a:srcRect/>
                    <a:stretch>
                      <a:fillRect/>
                    </a:stretch>
                  </pic:blipFill>
                  <pic:spPr bwMode="auto">
                    <a:xfrm>
                      <a:off x="0" y="0"/>
                      <a:ext cx="5198110" cy="747966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szCs w:val="20"/>
        </w:rPr>
      </w:pPr>
      <w:r w:rsidRPr="00360259">
        <w:rPr>
          <w:sz w:val="28"/>
          <w:szCs w:val="20"/>
        </w:rPr>
        <w:lastRenderedPageBreak/>
        <w:t xml:space="preserve">                                                                                           </w:t>
      </w:r>
    </w:p>
    <w:p w:rsidR="00C40E86" w:rsidRPr="00360259" w:rsidRDefault="00C40E86" w:rsidP="00C40E86">
      <w:pPr>
        <w:spacing w:line="240" w:lineRule="exact"/>
        <w:ind w:firstLine="709"/>
        <w:jc w:val="both"/>
        <w:rPr>
          <w:sz w:val="28"/>
        </w:rPr>
      </w:pP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1008" behindDoc="1" locked="0" layoutInCell="1" allowOverlap="1">
            <wp:simplePos x="0" y="0"/>
            <wp:positionH relativeFrom="column">
              <wp:posOffset>94615</wp:posOffset>
            </wp:positionH>
            <wp:positionV relativeFrom="paragraph">
              <wp:posOffset>430530</wp:posOffset>
            </wp:positionV>
            <wp:extent cx="6119495" cy="4240530"/>
            <wp:effectExtent l="19050" t="0" r="0" b="0"/>
            <wp:wrapThrough wrapText="bothSides">
              <wp:wrapPolygon edited="0">
                <wp:start x="-67" y="0"/>
                <wp:lineTo x="-67" y="21542"/>
                <wp:lineTo x="21584" y="21542"/>
                <wp:lineTo x="21584" y="0"/>
                <wp:lineTo x="-67" y="0"/>
              </wp:wrapPolygon>
            </wp:wrapThrough>
            <wp:docPr id="59" name="Рисунок 47" descr="Описание: Z:\ПЗЗ ДЛЯ ПРОВЕРКИ\иринка\2 бас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Z:\ПЗЗ ДЛЯ ПРОВЕРКИ\иринка\2 басим.jpg"/>
                    <pic:cNvPicPr>
                      <a:picLocks noChangeAspect="1" noChangeArrowheads="1"/>
                    </pic:cNvPicPr>
                  </pic:nvPicPr>
                  <pic:blipFill>
                    <a:blip r:embed="rId95" cstate="print"/>
                    <a:srcRect/>
                    <a:stretch>
                      <a:fillRect/>
                    </a:stretch>
                  </pic:blipFill>
                  <pic:spPr bwMode="auto">
                    <a:xfrm>
                      <a:off x="0" y="0"/>
                      <a:ext cx="6119495" cy="424053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п. Басим</w:t>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spacing w:line="240" w:lineRule="exact"/>
        <w:ind w:firstLine="709"/>
        <w:jc w:val="both"/>
        <w:rPr>
          <w:sz w:val="28"/>
        </w:rPr>
      </w:pP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2032" behindDoc="1" locked="0" layoutInCell="1" allowOverlap="1">
            <wp:simplePos x="0" y="0"/>
            <wp:positionH relativeFrom="column">
              <wp:posOffset>94615</wp:posOffset>
            </wp:positionH>
            <wp:positionV relativeFrom="paragraph">
              <wp:posOffset>436880</wp:posOffset>
            </wp:positionV>
            <wp:extent cx="6109335" cy="4280535"/>
            <wp:effectExtent l="19050" t="0" r="5715" b="0"/>
            <wp:wrapThrough wrapText="bothSides">
              <wp:wrapPolygon edited="0">
                <wp:start x="-67" y="0"/>
                <wp:lineTo x="-67" y="21533"/>
                <wp:lineTo x="21620" y="21533"/>
                <wp:lineTo x="21620" y="0"/>
                <wp:lineTo x="-67" y="0"/>
              </wp:wrapPolygon>
            </wp:wrapThrough>
            <wp:docPr id="58" name="Рисунок 48" descr="Описание: Z:\ПЗЗ ДЛЯ ПРОВЕРКИ\иринка\3 крутики,ось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Z:\ПЗЗ ДЛЯ ПРОВЕРКИ\иринка\3 крутики,оськино.jpg"/>
                    <pic:cNvPicPr>
                      <a:picLocks noChangeAspect="1" noChangeArrowheads="1"/>
                    </pic:cNvPicPr>
                  </pic:nvPicPr>
                  <pic:blipFill>
                    <a:blip r:embed="rId96" cstate="print"/>
                    <a:srcRect/>
                    <a:stretch>
                      <a:fillRect/>
                    </a:stretch>
                  </pic:blipFill>
                  <pic:spPr bwMode="auto">
                    <a:xfrm>
                      <a:off x="0" y="0"/>
                      <a:ext cx="6109335" cy="4280535"/>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Крутики, д. Оськино</w:t>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3056" behindDoc="1" locked="0" layoutInCell="1" allowOverlap="1">
            <wp:simplePos x="0" y="0"/>
            <wp:positionH relativeFrom="column">
              <wp:posOffset>84455</wp:posOffset>
            </wp:positionH>
            <wp:positionV relativeFrom="paragraph">
              <wp:posOffset>436880</wp:posOffset>
            </wp:positionV>
            <wp:extent cx="6129655" cy="4230370"/>
            <wp:effectExtent l="19050" t="0" r="4445" b="0"/>
            <wp:wrapThrough wrapText="bothSides">
              <wp:wrapPolygon edited="0">
                <wp:start x="-67" y="0"/>
                <wp:lineTo x="-67" y="21496"/>
                <wp:lineTo x="21616" y="21496"/>
                <wp:lineTo x="21616" y="0"/>
                <wp:lineTo x="-67" y="0"/>
              </wp:wrapPolygon>
            </wp:wrapThrough>
            <wp:docPr id="57" name="Рисунок 49" descr="Описание: Z:\ПЗЗ ДЛЯ ПРОВЕРКИ\иринка\4 уро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Z:\ПЗЗ ДЛЯ ПРОВЕРКИ\иринка\4 уролка.jpg"/>
                    <pic:cNvPicPr>
                      <a:picLocks noChangeAspect="1" noChangeArrowheads="1"/>
                    </pic:cNvPicPr>
                  </pic:nvPicPr>
                  <pic:blipFill>
                    <a:blip r:embed="rId97" cstate="print"/>
                    <a:srcRect/>
                    <a:stretch>
                      <a:fillRect/>
                    </a:stretch>
                  </pic:blipFill>
                  <pic:spPr bwMode="auto">
                    <a:xfrm>
                      <a:off x="0" y="0"/>
                      <a:ext cx="6129655" cy="423037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с. Уролка</w:t>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szCs w:val="20"/>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Ульва</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4080" behindDoc="1" locked="0" layoutInCell="1" allowOverlap="1">
            <wp:simplePos x="0" y="0"/>
            <wp:positionH relativeFrom="column">
              <wp:posOffset>586105</wp:posOffset>
            </wp:positionH>
            <wp:positionV relativeFrom="paragraph">
              <wp:posOffset>239395</wp:posOffset>
            </wp:positionV>
            <wp:extent cx="5576570" cy="7968615"/>
            <wp:effectExtent l="19050" t="0" r="5080" b="0"/>
            <wp:wrapThrough wrapText="bothSides">
              <wp:wrapPolygon edited="0">
                <wp:start x="-74" y="0"/>
                <wp:lineTo x="-74" y="21533"/>
                <wp:lineTo x="21620" y="21533"/>
                <wp:lineTo x="21620" y="0"/>
                <wp:lineTo x="-74" y="0"/>
              </wp:wrapPolygon>
            </wp:wrapThrough>
            <wp:docPr id="56" name="Рисунок 50" descr="Описание: Z:\ПЗЗ ДЛЯ ПРОВЕРКИ\иринка\5 уль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Z:\ПЗЗ ДЛЯ ПРОВЕРКИ\иринка\5 ульва.jpg"/>
                    <pic:cNvPicPr>
                      <a:picLocks noChangeAspect="1" noChangeArrowheads="1"/>
                    </pic:cNvPicPr>
                  </pic:nvPicPr>
                  <pic:blipFill>
                    <a:blip r:embed="rId98" cstate="print"/>
                    <a:srcRect/>
                    <a:stretch>
                      <a:fillRect/>
                    </a:stretch>
                  </pic:blipFill>
                  <pic:spPr bwMode="auto">
                    <a:xfrm>
                      <a:off x="0" y="0"/>
                      <a:ext cx="5576570" cy="7968615"/>
                    </a:xfrm>
                    <a:prstGeom prst="rect">
                      <a:avLst/>
                    </a:prstGeom>
                    <a:noFill/>
                    <a:ln w="9525">
                      <a:noFill/>
                      <a:miter lim="800000"/>
                      <a:headEnd/>
                      <a:tailEnd/>
                    </a:ln>
                  </pic:spPr>
                </pic:pic>
              </a:graphicData>
            </a:graphic>
          </wp:anchor>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Половодово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4130040" cy="5852160"/>
            <wp:effectExtent l="19050" t="0" r="3810" b="0"/>
            <wp:docPr id="16" name="Рисунок 51" descr="Описание: Z:\ПЗЗ ДЛЯ ПРОВЕРКИ\иринка\6 половод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Z:\ПЗЗ ДЛЯ ПРОВЕРКИ\иринка\6 половодово.jpg"/>
                    <pic:cNvPicPr>
                      <a:picLocks noChangeAspect="1" noChangeArrowheads="1"/>
                    </pic:cNvPicPr>
                  </pic:nvPicPr>
                  <pic:blipFill>
                    <a:blip r:embed="rId99" cstate="print"/>
                    <a:srcRect/>
                    <a:stretch>
                      <a:fillRect/>
                    </a:stretch>
                  </pic:blipFill>
                  <pic:spPr bwMode="auto">
                    <a:xfrm>
                      <a:off x="0" y="0"/>
                      <a:ext cx="4130040" cy="5852160"/>
                    </a:xfrm>
                    <a:prstGeom prst="rect">
                      <a:avLst/>
                    </a:prstGeom>
                    <a:noFill/>
                    <a:ln w="9525">
                      <a:noFill/>
                      <a:miter lim="800000"/>
                      <a:headEnd/>
                      <a:tailEnd/>
                    </a:ln>
                  </pic:spPr>
                </pic:pic>
              </a:graphicData>
            </a:graphic>
          </wp:inline>
        </w:drawing>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5104" behindDoc="1" locked="0" layoutInCell="1" allowOverlap="1">
            <wp:simplePos x="0" y="0"/>
            <wp:positionH relativeFrom="column">
              <wp:posOffset>94615</wp:posOffset>
            </wp:positionH>
            <wp:positionV relativeFrom="paragraph">
              <wp:posOffset>436880</wp:posOffset>
            </wp:positionV>
            <wp:extent cx="6119495" cy="4240530"/>
            <wp:effectExtent l="19050" t="0" r="0" b="0"/>
            <wp:wrapThrough wrapText="bothSides">
              <wp:wrapPolygon edited="0">
                <wp:start x="-67" y="0"/>
                <wp:lineTo x="-67" y="21542"/>
                <wp:lineTo x="21584" y="21542"/>
                <wp:lineTo x="21584" y="0"/>
                <wp:lineTo x="-67" y="0"/>
              </wp:wrapPolygon>
            </wp:wrapThrough>
            <wp:docPr id="55" name="Рисунок 52" descr="Описание: Z:\ПЗЗ ДЛЯ ПРОВЕРКИ\иринка\7 харюш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Z:\ПЗЗ ДЛЯ ПРОВЕРКИ\иринка\7 харюшина.jpg"/>
                    <pic:cNvPicPr>
                      <a:picLocks noChangeAspect="1" noChangeArrowheads="1"/>
                    </pic:cNvPicPr>
                  </pic:nvPicPr>
                  <pic:blipFill>
                    <a:blip r:embed="rId100" cstate="print"/>
                    <a:srcRect/>
                    <a:stretch>
                      <a:fillRect/>
                    </a:stretch>
                  </pic:blipFill>
                  <pic:spPr bwMode="auto">
                    <a:xfrm>
                      <a:off x="0" y="0"/>
                      <a:ext cx="6119495" cy="424053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Харюшина</w:t>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6128" behindDoc="1" locked="0" layoutInCell="1" allowOverlap="1">
            <wp:simplePos x="0" y="0"/>
            <wp:positionH relativeFrom="column">
              <wp:posOffset>94615</wp:posOffset>
            </wp:positionH>
            <wp:positionV relativeFrom="paragraph">
              <wp:posOffset>436880</wp:posOffset>
            </wp:positionV>
            <wp:extent cx="6119495" cy="4230370"/>
            <wp:effectExtent l="19050" t="0" r="0" b="0"/>
            <wp:wrapThrough wrapText="bothSides">
              <wp:wrapPolygon edited="0">
                <wp:start x="-67" y="0"/>
                <wp:lineTo x="-67" y="21496"/>
                <wp:lineTo x="21584" y="21496"/>
                <wp:lineTo x="21584" y="0"/>
                <wp:lineTo x="-67" y="0"/>
              </wp:wrapPolygon>
            </wp:wrapThrough>
            <wp:docPr id="54" name="Рисунок 53" descr="Описание: Z:\ПЗЗ ДЛЯ ПРОВЕРКИ\иринка\8 попова-остан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Описание: Z:\ПЗЗ ДЛЯ ПРОВЕРКИ\иринка\8 попова-останина.jpg"/>
                    <pic:cNvPicPr>
                      <a:picLocks noChangeAspect="1" noChangeArrowheads="1"/>
                    </pic:cNvPicPr>
                  </pic:nvPicPr>
                  <pic:blipFill>
                    <a:blip r:embed="rId101" cstate="print"/>
                    <a:srcRect/>
                    <a:stretch>
                      <a:fillRect/>
                    </a:stretch>
                  </pic:blipFill>
                  <pic:spPr bwMode="auto">
                    <a:xfrm>
                      <a:off x="0" y="0"/>
                      <a:ext cx="6119495" cy="4230370"/>
                    </a:xfrm>
                    <a:prstGeom prst="rect">
                      <a:avLst/>
                    </a:prstGeom>
                    <a:noFill/>
                    <a:ln w="9525">
                      <a:noFill/>
                      <a:miter lim="800000"/>
                      <a:headEnd/>
                      <a:tailEnd/>
                    </a:ln>
                  </pic:spPr>
                </pic:pic>
              </a:graphicData>
            </a:graphic>
          </wp:anchor>
        </w:drawing>
      </w:r>
      <w:r w:rsidRPr="00360259">
        <w:rPr>
          <w:rFonts w:ascii="Calibri" w:eastAsia="Calibri" w:hAnsi="Calibri"/>
          <w:b/>
          <w:sz w:val="28"/>
          <w:szCs w:val="28"/>
          <w:lang w:eastAsia="en-US"/>
        </w:rPr>
        <w:t>д. Попова-Останина</w:t>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Тренина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51960"/>
            <wp:effectExtent l="19050" t="0" r="7620" b="0"/>
            <wp:docPr id="17" name="Рисунок 54" descr="Описание: Z:\ПЗЗ ДЛЯ ПРОВЕРКИ\иринка\9 трен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Z:\ПЗЗ ДЛЯ ПРОВЕРКИ\иринка\9 тренина.jpg"/>
                    <pic:cNvPicPr>
                      <a:picLocks noChangeAspect="1" noChangeArrowheads="1"/>
                    </pic:cNvPicPr>
                  </pic:nvPicPr>
                  <pic:blipFill>
                    <a:blip r:embed="rId102" cstate="print"/>
                    <a:srcRect/>
                    <a:stretch>
                      <a:fillRect/>
                    </a:stretch>
                  </pic:blipFill>
                  <pic:spPr bwMode="auto">
                    <a:xfrm>
                      <a:off x="0" y="0"/>
                      <a:ext cx="6126480" cy="4251960"/>
                    </a:xfrm>
                    <a:prstGeom prst="rect">
                      <a:avLst/>
                    </a:prstGeom>
                    <a:noFill/>
                    <a:ln w="9525">
                      <a:noFill/>
                      <a:miter lim="800000"/>
                      <a:headEnd/>
                      <a:tailEnd/>
                    </a:ln>
                  </pic:spPr>
                </pic:pic>
              </a:graphicData>
            </a:graphic>
          </wp:inline>
        </w:drawing>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tabs>
          <w:tab w:val="left" w:pos="2655"/>
        </w:tabs>
        <w:spacing w:line="240" w:lineRule="exact"/>
        <w:rPr>
          <w:sz w:val="28"/>
        </w:rPr>
      </w:pPr>
      <w:r w:rsidRPr="00360259">
        <w:rPr>
          <w:sz w:val="28"/>
          <w:szCs w:val="20"/>
        </w:rPr>
        <w:lastRenderedPageBreak/>
        <w:t xml:space="preserve">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Черное</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312920"/>
            <wp:effectExtent l="19050" t="0" r="7620" b="0"/>
            <wp:docPr id="18" name="Рисунок 55" descr="Описание: Z:\ПЗЗ ДЛЯ ПРОВЕРКИ\иринка\10 чер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Z:\ПЗЗ ДЛЯ ПРОВЕРКИ\иринка\10 черное.jpg"/>
                    <pic:cNvPicPr>
                      <a:picLocks noChangeAspect="1" noChangeArrowheads="1"/>
                    </pic:cNvPicPr>
                  </pic:nvPicPr>
                  <pic:blipFill>
                    <a:blip r:embed="rId103" cstate="print"/>
                    <a:srcRect/>
                    <a:stretch>
                      <a:fillRect/>
                    </a:stretch>
                  </pic:blipFill>
                  <pic:spPr bwMode="auto">
                    <a:xfrm>
                      <a:off x="0" y="0"/>
                      <a:ext cx="6126480" cy="4312920"/>
                    </a:xfrm>
                    <a:prstGeom prst="rect">
                      <a:avLst/>
                    </a:prstGeom>
                    <a:noFill/>
                    <a:ln w="9525">
                      <a:noFill/>
                      <a:miter lim="800000"/>
                      <a:headEnd/>
                      <a:tailEnd/>
                    </a:ln>
                  </pic:spPr>
                </pic:pic>
              </a:graphicData>
            </a:graphic>
          </wp:inline>
        </w:drawing>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Лога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692140" cy="8221980"/>
            <wp:effectExtent l="19050" t="0" r="3810" b="0"/>
            <wp:docPr id="19" name="Рисунок 56" descr="Описание: Z:\ПЗЗ ДЛЯ ПРОВЕРКИ\иринка\11 ло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Z:\ПЗЗ ДЛЯ ПРОВЕРКИ\иринка\11 лога.jpg"/>
                    <pic:cNvPicPr>
                      <a:picLocks noChangeAspect="1" noChangeArrowheads="1"/>
                    </pic:cNvPicPr>
                  </pic:nvPicPr>
                  <pic:blipFill>
                    <a:blip r:embed="rId104" cstate="print"/>
                    <a:srcRect/>
                    <a:stretch>
                      <a:fillRect/>
                    </a:stretch>
                  </pic:blipFill>
                  <pic:spPr bwMode="auto">
                    <a:xfrm>
                      <a:off x="0" y="0"/>
                      <a:ext cx="5692140" cy="8221980"/>
                    </a:xfrm>
                    <a:prstGeom prst="rect">
                      <a:avLst/>
                    </a:prstGeom>
                    <a:noFill/>
                    <a:ln w="9525">
                      <a:noFill/>
                      <a:miter lim="800000"/>
                      <a:headEnd/>
                      <a:tailEnd/>
                    </a:ln>
                  </pic:spPr>
                </pic:pic>
              </a:graphicData>
            </a:graphic>
          </wp:inline>
        </w:drawing>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Осокино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669280" cy="8214360"/>
            <wp:effectExtent l="19050" t="0" r="7620" b="0"/>
            <wp:docPr id="20" name="Рисунок 57" descr="Описание: Z:\ПЗЗ ДЛЯ ПРОВЕРКИ\иринка\12 осо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Z:\ПЗЗ ДЛЯ ПРОВЕРКИ\иринка\12 осокино.jpg"/>
                    <pic:cNvPicPr>
                      <a:picLocks noChangeAspect="1" noChangeArrowheads="1"/>
                    </pic:cNvPicPr>
                  </pic:nvPicPr>
                  <pic:blipFill>
                    <a:blip r:embed="rId105" cstate="print"/>
                    <a:srcRect/>
                    <a:stretch>
                      <a:fillRect/>
                    </a:stretch>
                  </pic:blipFill>
                  <pic:spPr bwMode="auto">
                    <a:xfrm>
                      <a:off x="0" y="0"/>
                      <a:ext cx="5669280" cy="82143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Городище, д. Малое  Городище</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305300"/>
            <wp:effectExtent l="19050" t="0" r="7620" b="0"/>
            <wp:docPr id="21" name="Рисунок 58" descr="Описание: Z:\ПЗЗ ДЛЯ ПРОВЕРКИ\иринка\13 городище м город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Z:\ПЗЗ ДЛЯ ПРОВЕРКИ\иринка\13 городище м городище.jpg"/>
                    <pic:cNvPicPr>
                      <a:picLocks noChangeAspect="1" noChangeArrowheads="1"/>
                    </pic:cNvPicPr>
                  </pic:nvPicPr>
                  <pic:blipFill>
                    <a:blip r:embed="rId106" cstate="print"/>
                    <a:srcRect/>
                    <a:stretch>
                      <a:fillRect/>
                    </a:stretch>
                  </pic:blipFill>
                  <pic:spPr bwMode="auto">
                    <a:xfrm>
                      <a:off x="0" y="0"/>
                      <a:ext cx="6126480" cy="4305300"/>
                    </a:xfrm>
                    <a:prstGeom prst="rect">
                      <a:avLst/>
                    </a:prstGeom>
                    <a:noFill/>
                    <a:ln w="9525">
                      <a:noFill/>
                      <a:miter lim="800000"/>
                      <a:headEnd/>
                      <a:tailEnd/>
                    </a:ln>
                  </pic:spPr>
                </pic:pic>
              </a:graphicData>
            </a:graphic>
          </wp:inline>
        </w:drawing>
      </w:r>
    </w:p>
    <w:p w:rsidR="00C40E86" w:rsidRPr="00360259" w:rsidRDefault="00C40E86" w:rsidP="00C40E86">
      <w:pPr>
        <w:jc w:val="center"/>
        <w:rPr>
          <w:rFonts w:ascii="Calibri" w:eastAsia="Calibri" w:hAnsi="Calibri"/>
          <w:b/>
          <w:sz w:val="28"/>
          <w:szCs w:val="28"/>
          <w:lang w:eastAsia="en-US"/>
        </w:rPr>
      </w:pP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Лобанова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70220" cy="8001000"/>
            <wp:effectExtent l="19050" t="0" r="0" b="0"/>
            <wp:docPr id="22" name="Рисунок 59" descr="Описание: Z:\ПЗЗ ДЛЯ ПРОВЕРКИ\иринка\14 лобан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Z:\ПЗЗ ДЛЯ ПРОВЕРКИ\иринка\14 лобанова.jpg"/>
                    <pic:cNvPicPr>
                      <a:picLocks noChangeAspect="1" noChangeArrowheads="1"/>
                    </pic:cNvPicPr>
                  </pic:nvPicPr>
                  <pic:blipFill>
                    <a:blip r:embed="rId107" cstate="print"/>
                    <a:srcRect/>
                    <a:stretch>
                      <a:fillRect/>
                    </a:stretch>
                  </pic:blipFill>
                  <pic:spPr bwMode="auto">
                    <a:xfrm>
                      <a:off x="0" y="0"/>
                      <a:ext cx="5570220" cy="80010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Профилакторий СМЗ, п. Уральские Самоцветы</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82440"/>
            <wp:effectExtent l="19050" t="0" r="7620" b="0"/>
            <wp:docPr id="23" name="Рисунок 60" descr="Описание: Z:\ПЗЗ ДЛЯ ПРОВЕРКИ\иринка\15 профилакторий урал самоцве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Z:\ПЗЗ ДЛЯ ПРОВЕРКИ\иринка\15 профилакторий урал самоцветы.jpg"/>
                    <pic:cNvPicPr>
                      <a:picLocks noChangeAspect="1" noChangeArrowheads="1"/>
                    </pic:cNvPicPr>
                  </pic:nvPicPr>
                  <pic:blipFill>
                    <a:blip r:embed="rId108" cstate="print"/>
                    <a:srcRect/>
                    <a:stretch>
                      <a:fillRect/>
                    </a:stretch>
                  </pic:blipFill>
                  <pic:spPr bwMode="auto">
                    <a:xfrm>
                      <a:off x="0" y="0"/>
                      <a:ext cx="6126480" cy="42824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sz w:val="28"/>
          <w:szCs w:val="28"/>
          <w:lang w:eastAsia="en-US"/>
        </w:rPr>
        <w:t>д</w:t>
      </w:r>
      <w:r w:rsidRPr="00360259">
        <w:rPr>
          <w:rFonts w:ascii="Calibri" w:eastAsia="Calibri" w:hAnsi="Calibri"/>
          <w:b/>
          <w:sz w:val="28"/>
          <w:szCs w:val="28"/>
          <w:lang w:eastAsia="en-US"/>
        </w:rPr>
        <w:t>. Лызиб, с. Касиб, д. Сорвино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358640"/>
            <wp:effectExtent l="19050" t="0" r="0" b="0"/>
            <wp:docPr id="24" name="Рисунок 61" descr="Описание: Z:\ПЗЗ ДЛЯ ПРОВЕРКИ\иринка\16 касиб лызиб сорв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Описание: Z:\ПЗЗ ДЛЯ ПРОВЕРКИ\иринка\16 касиб лызиб сорвино.jpg"/>
                    <pic:cNvPicPr>
                      <a:picLocks noChangeAspect="1" noChangeArrowheads="1"/>
                    </pic:cNvPicPr>
                  </pic:nvPicPr>
                  <pic:blipFill>
                    <a:blip r:embed="rId109" cstate="print"/>
                    <a:srcRect/>
                    <a:stretch>
                      <a:fillRect/>
                    </a:stretch>
                  </pic:blipFill>
                  <pic:spPr bwMode="auto">
                    <a:xfrm>
                      <a:off x="0" y="0"/>
                      <a:ext cx="6118860" cy="43586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Никино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16880" cy="8031480"/>
            <wp:effectExtent l="19050" t="0" r="7620" b="0"/>
            <wp:docPr id="25" name="Рисунок 62" descr="Описание: Z:\ПЗЗ ДЛЯ ПРОВЕРКИ\иринка\17 ни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Z:\ПЗЗ ДЛЯ ПРОВЕРКИ\иринка\17 никино.jpg"/>
                    <pic:cNvPicPr>
                      <a:picLocks noChangeAspect="1" noChangeArrowheads="1"/>
                    </pic:cNvPicPr>
                  </pic:nvPicPr>
                  <pic:blipFill>
                    <a:blip r:embed="rId110" cstate="print"/>
                    <a:srcRect/>
                    <a:stretch>
                      <a:fillRect/>
                    </a:stretch>
                  </pic:blipFill>
                  <pic:spPr bwMode="auto">
                    <a:xfrm>
                      <a:off x="0" y="0"/>
                      <a:ext cx="5516880" cy="80314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Вильва, д. Пухирева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21480"/>
            <wp:effectExtent l="19050" t="0" r="7620" b="0"/>
            <wp:docPr id="26" name="Рисунок 63" descr="Описание: Z:\ПЗЗ ДЛЯ ПРОВЕРКИ\иринка\18 вильва пухир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Z:\ПЗЗ ДЛЯ ПРОВЕРКИ\иринка\18 вильва пухирева.jpg"/>
                    <pic:cNvPicPr>
                      <a:picLocks noChangeAspect="1" noChangeArrowheads="1"/>
                    </pic:cNvPicPr>
                  </pic:nvPicPr>
                  <pic:blipFill>
                    <a:blip r:embed="rId111" cstate="print"/>
                    <a:srcRect/>
                    <a:stretch>
                      <a:fillRect/>
                    </a:stretch>
                  </pic:blipFill>
                  <pic:spPr bwMode="auto">
                    <a:xfrm>
                      <a:off x="0" y="0"/>
                      <a:ext cx="6126480" cy="42214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Пузаны, д. Елькина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85460" cy="8001000"/>
            <wp:effectExtent l="19050" t="0" r="0" b="0"/>
            <wp:docPr id="27" name="Рисунок 64" descr="Описание: Z:\ПЗЗ ДЛЯ ПРОВЕРКИ\иринка\19 елькина пуза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Z:\ПЗЗ ДЛЯ ПРОВЕРКИ\иринка\19 елькина пузаны.jpg"/>
                    <pic:cNvPicPr>
                      <a:picLocks noChangeAspect="1" noChangeArrowheads="1"/>
                    </pic:cNvPicPr>
                  </pic:nvPicPr>
                  <pic:blipFill>
                    <a:blip r:embed="rId112" cstate="print"/>
                    <a:srcRect/>
                    <a:stretch>
                      <a:fillRect/>
                    </a:stretch>
                  </pic:blipFill>
                  <pic:spPr bwMode="auto">
                    <a:xfrm>
                      <a:off x="0" y="0"/>
                      <a:ext cx="5585460" cy="80010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 xml:space="preserve">д. Ефремы, </w:t>
      </w:r>
      <w:r>
        <w:rPr>
          <w:rFonts w:ascii="Calibri" w:eastAsia="Calibri" w:hAnsi="Calibri"/>
          <w:b/>
          <w:sz w:val="28"/>
          <w:szCs w:val="28"/>
          <w:lang w:eastAsia="en-US"/>
        </w:rPr>
        <w:t>с</w:t>
      </w:r>
      <w:r w:rsidRPr="00360259">
        <w:rPr>
          <w:rFonts w:ascii="Calibri" w:eastAsia="Calibri" w:hAnsi="Calibri"/>
          <w:b/>
          <w:sz w:val="28"/>
          <w:szCs w:val="28"/>
          <w:lang w:eastAsia="en-US"/>
        </w:rPr>
        <w:t>. Пегушино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44340"/>
            <wp:effectExtent l="19050" t="0" r="7620" b="0"/>
            <wp:docPr id="28" name="Рисунок 65" descr="Описание: Z:\ПЗЗ ДЛЯ ПРОВЕРКИ\иринка\20 ефремы пегуш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Z:\ПЗЗ ДЛЯ ПРОВЕРКИ\иринка\20 ефремы пегушино.jpg"/>
                    <pic:cNvPicPr>
                      <a:picLocks noChangeAspect="1" noChangeArrowheads="1"/>
                    </pic:cNvPicPr>
                  </pic:nvPicPr>
                  <pic:blipFill>
                    <a:blip r:embed="rId113" cstate="print"/>
                    <a:srcRect/>
                    <a:stretch>
                      <a:fillRect/>
                    </a:stretch>
                  </pic:blipFill>
                  <pic:spPr bwMode="auto">
                    <a:xfrm>
                      <a:off x="0" y="0"/>
                      <a:ext cx="6126480" cy="42443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Зуева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615940" cy="8039100"/>
            <wp:effectExtent l="19050" t="0" r="3810" b="0"/>
            <wp:docPr id="29" name="Рисунок 66" descr="Описание: Z:\ПЗЗ ДЛЯ ПРОВЕРКИ\иринка\21 зу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Z:\ПЗЗ ДЛЯ ПРОВЕРКИ\иринка\21 зуева.jpg"/>
                    <pic:cNvPicPr>
                      <a:picLocks noChangeAspect="1" noChangeArrowheads="1"/>
                    </pic:cNvPicPr>
                  </pic:nvPicPr>
                  <pic:blipFill>
                    <a:blip r:embed="rId114" cstate="print"/>
                    <a:srcRect/>
                    <a:stretch>
                      <a:fillRect/>
                    </a:stretch>
                  </pic:blipFill>
                  <pic:spPr bwMode="auto">
                    <a:xfrm>
                      <a:off x="0" y="0"/>
                      <a:ext cx="5615940" cy="80391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Тетерино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16880" cy="8023860"/>
            <wp:effectExtent l="19050" t="0" r="7620" b="0"/>
            <wp:docPr id="30" name="Рисунок 67" descr="Описание: Z:\ПЗЗ ДЛЯ ПРОВЕРКИ\иринка\23 тетер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Z:\ПЗЗ ДЛЯ ПРОВЕРКИ\иринка\23 тетерино.jpg"/>
                    <pic:cNvPicPr>
                      <a:picLocks noChangeAspect="1" noChangeArrowheads="1"/>
                    </pic:cNvPicPr>
                  </pic:nvPicPr>
                  <pic:blipFill>
                    <a:blip r:embed="rId115" cstate="print"/>
                    <a:srcRect/>
                    <a:stretch>
                      <a:fillRect/>
                    </a:stretch>
                  </pic:blipFill>
                  <pic:spPr bwMode="auto">
                    <a:xfrm>
                      <a:off x="0" y="0"/>
                      <a:ext cx="5516880" cy="80238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Тетерина</w:t>
      </w:r>
    </w:p>
    <w:p w:rsidR="00C40E86" w:rsidRPr="00360259" w:rsidRDefault="00C40E86" w:rsidP="00C40E86">
      <w:pPr>
        <w:jc w:val="center"/>
        <w:rPr>
          <w:rFonts w:ascii="Calibri" w:eastAsia="Calibri" w:hAnsi="Calibri"/>
          <w:b/>
          <w:sz w:val="28"/>
          <w:szCs w:val="28"/>
          <w:lang w:eastAsia="en-US"/>
        </w:rPr>
      </w:pPr>
      <w:r>
        <w:rPr>
          <w:noProof/>
        </w:rPr>
        <w:drawing>
          <wp:anchor distT="0" distB="0" distL="114300" distR="114300" simplePos="0" relativeHeight="251697152" behindDoc="1" locked="0" layoutInCell="1" allowOverlap="1">
            <wp:simplePos x="0" y="0"/>
            <wp:positionH relativeFrom="column">
              <wp:posOffset>385445</wp:posOffset>
            </wp:positionH>
            <wp:positionV relativeFrom="paragraph">
              <wp:posOffset>6350</wp:posOffset>
            </wp:positionV>
            <wp:extent cx="5526405" cy="7988300"/>
            <wp:effectExtent l="19050" t="0" r="0" b="0"/>
            <wp:wrapThrough wrapText="bothSides">
              <wp:wrapPolygon edited="0">
                <wp:start x="-74" y="0"/>
                <wp:lineTo x="-74" y="21531"/>
                <wp:lineTo x="21593" y="21531"/>
                <wp:lineTo x="21593" y="0"/>
                <wp:lineTo x="-74" y="0"/>
              </wp:wrapPolygon>
            </wp:wrapThrough>
            <wp:docPr id="53" name="Рисунок 68" descr="Описание: Z:\ПЗЗ ДЛЯ ПРОВЕРКИ\иринка\22 тетер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Z:\ПЗЗ ДЛЯ ПРОВЕРКИ\иринка\22 тетерина.jpg"/>
                    <pic:cNvPicPr>
                      <a:picLocks noChangeAspect="1" noChangeArrowheads="1"/>
                    </pic:cNvPicPr>
                  </pic:nvPicPr>
                  <pic:blipFill>
                    <a:blip r:embed="rId116" cstate="print"/>
                    <a:srcRect/>
                    <a:stretch>
                      <a:fillRect/>
                    </a:stretch>
                  </pic:blipFill>
                  <pic:spPr bwMode="auto">
                    <a:xfrm>
                      <a:off x="0" y="0"/>
                      <a:ext cx="5526405" cy="7988300"/>
                    </a:xfrm>
                    <a:prstGeom prst="rect">
                      <a:avLst/>
                    </a:prstGeom>
                    <a:noFill/>
                    <a:ln w="9525">
                      <a:noFill/>
                      <a:miter lim="800000"/>
                      <a:headEnd/>
                      <a:tailEnd/>
                    </a:ln>
                  </pic:spPr>
                </pic:pic>
              </a:graphicData>
            </a:graphic>
          </wp:anchor>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Нижний Склад</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32120" cy="8039100"/>
            <wp:effectExtent l="19050" t="0" r="0" b="0"/>
            <wp:docPr id="31" name="Рисунок 69" descr="Описание: Z:\ПЗЗ ДЛЯ ПРОВЕРКИ\иринка\24 нижний скл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Z:\ПЗЗ ДЛЯ ПРОВЕРКИ\иринка\24 нижний склад.jpg"/>
                    <pic:cNvPicPr>
                      <a:picLocks noChangeAspect="1" noChangeArrowheads="1"/>
                    </pic:cNvPicPr>
                  </pic:nvPicPr>
                  <pic:blipFill>
                    <a:blip r:embed="rId117" cstate="print"/>
                    <a:srcRect/>
                    <a:stretch>
                      <a:fillRect/>
                    </a:stretch>
                  </pic:blipFill>
                  <pic:spPr bwMode="auto">
                    <a:xfrm>
                      <a:off x="0" y="0"/>
                      <a:ext cx="5532120" cy="80391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Григорова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70220" cy="8023860"/>
            <wp:effectExtent l="19050" t="0" r="0" b="0"/>
            <wp:docPr id="32" name="Рисунок 70" descr="Описание: Z:\ПЗЗ ДЛЯ ПРОВЕРКИ\иринка\25 григо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Z:\ПЗЗ ДЛЯ ПРОВЕРКИ\иринка\25 григорова.jpg"/>
                    <pic:cNvPicPr>
                      <a:picLocks noChangeAspect="1" noChangeArrowheads="1"/>
                    </pic:cNvPicPr>
                  </pic:nvPicPr>
                  <pic:blipFill>
                    <a:blip r:embed="rId118" cstate="print"/>
                    <a:srcRect/>
                    <a:stretch>
                      <a:fillRect/>
                    </a:stretch>
                  </pic:blipFill>
                  <pic:spPr bwMode="auto">
                    <a:xfrm>
                      <a:off x="0" y="0"/>
                      <a:ext cx="5570220" cy="80238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Белкина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70220" cy="8069580"/>
            <wp:effectExtent l="19050" t="0" r="0" b="0"/>
            <wp:docPr id="33" name="Рисунок 71" descr="Описание: Z:\ПЗЗ ДЛЯ ПРОВЕРКИ\иринка\26 белк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Z:\ПЗЗ ДЛЯ ПРОВЕРКИ\иринка\26 белкина.jpg"/>
                    <pic:cNvPicPr>
                      <a:picLocks noChangeAspect="1" noChangeArrowheads="1"/>
                    </pic:cNvPicPr>
                  </pic:nvPicPr>
                  <pic:blipFill>
                    <a:blip r:embed="rId119" cstate="print"/>
                    <a:srcRect/>
                    <a:stretch>
                      <a:fillRect/>
                    </a:stretch>
                  </pic:blipFill>
                  <pic:spPr bwMode="auto">
                    <a:xfrm>
                      <a:off x="0" y="0"/>
                      <a:ext cx="5570220" cy="80695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Красный Берег</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206240"/>
            <wp:effectExtent l="19050" t="0" r="0" b="0"/>
            <wp:docPr id="34" name="Рисунок 72" descr="Описание: Z:\ПЗЗ ДЛЯ ПРОВЕРКИ\иринка\27 красный бере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Z:\ПЗЗ ДЛЯ ПРОВЕРКИ\иринка\27 красный берег.jpg"/>
                    <pic:cNvPicPr>
                      <a:picLocks noChangeAspect="1" noChangeArrowheads="1"/>
                    </pic:cNvPicPr>
                  </pic:nvPicPr>
                  <pic:blipFill>
                    <a:blip r:embed="rId120" cstate="print"/>
                    <a:srcRect/>
                    <a:stretch>
                      <a:fillRect/>
                    </a:stretch>
                  </pic:blipFill>
                  <pic:spPr bwMode="auto">
                    <a:xfrm>
                      <a:off x="0" y="0"/>
                      <a:ext cx="6118860" cy="42062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Сим</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2872740" cy="4130040"/>
            <wp:effectExtent l="19050" t="0" r="3810" b="0"/>
            <wp:docPr id="35" name="Рисунок 73" descr="Описание: Z:\ПЗЗ ДЛЯ ПРОВЕРКИ\иринка\28 с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Z:\ПЗЗ ДЛЯ ПРОВЕРКИ\иринка\28 сим.jpg"/>
                    <pic:cNvPicPr>
                      <a:picLocks noChangeAspect="1" noChangeArrowheads="1"/>
                    </pic:cNvPicPr>
                  </pic:nvPicPr>
                  <pic:blipFill>
                    <a:blip r:embed="rId121" cstate="print"/>
                    <a:srcRect/>
                    <a:stretch>
                      <a:fillRect/>
                    </a:stretch>
                  </pic:blipFill>
                  <pic:spPr bwMode="auto">
                    <a:xfrm>
                      <a:off x="0" y="0"/>
                      <a:ext cx="2872740" cy="413004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Володино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36720"/>
            <wp:effectExtent l="19050" t="0" r="7620" b="0"/>
            <wp:docPr id="36" name="Рисунок 74" descr="Описание: Z:\ПЗЗ ДЛЯ ПРОВЕРКИ\иринка\29 волод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Z:\ПЗЗ ДЛЯ ПРОВЕРКИ\иринка\29 володино.jpg"/>
                    <pic:cNvPicPr>
                      <a:picLocks noChangeAspect="1" noChangeArrowheads="1"/>
                    </pic:cNvPicPr>
                  </pic:nvPicPr>
                  <pic:blipFill>
                    <a:blip r:embed="rId122" cstate="print"/>
                    <a:srcRect/>
                    <a:stretch>
                      <a:fillRect/>
                    </a:stretch>
                  </pic:blipFill>
                  <pic:spPr bwMode="auto">
                    <a:xfrm>
                      <a:off x="0" y="0"/>
                      <a:ext cx="6126480" cy="42367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 xml:space="preserve"> д. Чашкина, п. Геологоразведка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768340" cy="8221980"/>
            <wp:effectExtent l="19050" t="0" r="3810" b="0"/>
            <wp:docPr id="37" name="Рисунок 75" descr="Описание: Z:\ПЗЗ ДЛЯ ПРОВЕРКИ\иринка\30 геологоразведка чаш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Z:\ПЗЗ ДЛЯ ПРОВЕРКИ\иринка\30 геологоразведка чашкино.jpg"/>
                    <pic:cNvPicPr>
                      <a:picLocks noChangeAspect="1" noChangeArrowheads="1"/>
                    </pic:cNvPicPr>
                  </pic:nvPicPr>
                  <pic:blipFill>
                    <a:blip r:embed="rId123" cstate="print"/>
                    <a:srcRect/>
                    <a:stretch>
                      <a:fillRect/>
                    </a:stretch>
                  </pic:blipFill>
                  <pic:spPr bwMode="auto">
                    <a:xfrm>
                      <a:off x="0" y="0"/>
                      <a:ext cx="5768340" cy="82219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Родники</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722620" cy="8183880"/>
            <wp:effectExtent l="19050" t="0" r="0" b="0"/>
            <wp:docPr id="38" name="Рисунок 76" descr="Описание: Z:\ПЗЗ ДЛЯ ПРОВЕРКИ\иринка\31 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Описание: Z:\ПЗЗ ДЛЯ ПРОВЕРКИ\иринка\31 родники.jpg"/>
                    <pic:cNvPicPr>
                      <a:picLocks noChangeAspect="1" noChangeArrowheads="1"/>
                    </pic:cNvPicPr>
                  </pic:nvPicPr>
                  <pic:blipFill>
                    <a:blip r:embed="rId124" cstate="print"/>
                    <a:srcRect/>
                    <a:stretch>
                      <a:fillRect/>
                    </a:stretch>
                  </pic:blipFill>
                  <pic:spPr bwMode="auto">
                    <a:xfrm>
                      <a:off x="0" y="0"/>
                      <a:ext cx="5722620" cy="81838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Усовский</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753100" cy="8183880"/>
            <wp:effectExtent l="19050" t="0" r="0" b="0"/>
            <wp:docPr id="39" name="Рисунок 77" descr="Описание: Z:\ПЗЗ ДЛЯ ПРОВЕРКИ\иринка\32 ус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Описание: Z:\ПЗЗ ДЛЯ ПРОВЕРКИ\иринка\32 усовский.jpg"/>
                    <pic:cNvPicPr>
                      <a:picLocks noChangeAspect="1" noChangeArrowheads="1"/>
                    </pic:cNvPicPr>
                  </pic:nvPicPr>
                  <pic:blipFill>
                    <a:blip r:embed="rId125" cstate="print"/>
                    <a:srcRect/>
                    <a:stretch>
                      <a:fillRect/>
                    </a:stretch>
                  </pic:blipFill>
                  <pic:spPr bwMode="auto">
                    <a:xfrm>
                      <a:off x="0" y="0"/>
                      <a:ext cx="5753100" cy="81838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Села, с. Тохтуева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035040" cy="8580120"/>
            <wp:effectExtent l="19050" t="0" r="3810" b="0"/>
            <wp:docPr id="40" name="Рисунок 78" descr="Описание: Z:\ПЗЗ ДЛЯ ПРОВЕРКИ\иринка\33 тохтуева се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Описание: Z:\ПЗЗ ДЛЯ ПРОВЕРКИ\иринка\33 тохтуева села.jpg"/>
                    <pic:cNvPicPr>
                      <a:picLocks noChangeAspect="1" noChangeArrowheads="1"/>
                    </pic:cNvPicPr>
                  </pic:nvPicPr>
                  <pic:blipFill>
                    <a:blip r:embed="rId126" cstate="print"/>
                    <a:srcRect/>
                    <a:stretch>
                      <a:fillRect/>
                    </a:stretch>
                  </pic:blipFill>
                  <pic:spPr bwMode="auto">
                    <a:xfrm>
                      <a:off x="0" y="0"/>
                      <a:ext cx="6035040" cy="8580120"/>
                    </a:xfrm>
                    <a:prstGeom prst="rect">
                      <a:avLst/>
                    </a:prstGeom>
                    <a:noFill/>
                    <a:ln w="9525">
                      <a:noFill/>
                      <a:miter lim="800000"/>
                      <a:headEnd/>
                      <a:tailEnd/>
                    </a:ln>
                  </pic:spPr>
                </pic:pic>
              </a:graphicData>
            </a:graphic>
          </wp:inline>
        </w:drawing>
      </w:r>
    </w:p>
    <w:p w:rsidR="00C40E86" w:rsidRPr="00360259" w:rsidRDefault="00C40E86" w:rsidP="00DA0063">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Кокорино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03620" cy="4251960"/>
            <wp:effectExtent l="19050" t="0" r="0" b="0"/>
            <wp:docPr id="41" name="Рисунок 79" descr="Описание: Z:\ПЗЗ ДЛЯ ПРОВЕРКИ\иринка\34 кокор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Описание: Z:\ПЗЗ ДЛЯ ПРОВЕРКИ\иринка\34 кокорино.jpg"/>
                    <pic:cNvPicPr>
                      <a:picLocks noChangeAspect="1" noChangeArrowheads="1"/>
                    </pic:cNvPicPr>
                  </pic:nvPicPr>
                  <pic:blipFill>
                    <a:blip r:embed="rId127" cstate="print"/>
                    <a:srcRect/>
                    <a:stretch>
                      <a:fillRect/>
                    </a:stretch>
                  </pic:blipFill>
                  <pic:spPr bwMode="auto">
                    <a:xfrm>
                      <a:off x="0" y="0"/>
                      <a:ext cx="6103620" cy="42519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Чертеж</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1240" cy="4229100"/>
            <wp:effectExtent l="19050" t="0" r="3810" b="0"/>
            <wp:docPr id="42" name="Рисунок 80" descr="Описание: Z:\ПЗЗ ДЛЯ ПРОВЕРКИ\иринка\35 черте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Описание: Z:\ПЗЗ ДЛЯ ПРОВЕРКИ\иринка\35 чертеж.jpg"/>
                    <pic:cNvPicPr>
                      <a:picLocks noChangeAspect="1" noChangeArrowheads="1"/>
                    </pic:cNvPicPr>
                  </pic:nvPicPr>
                  <pic:blipFill>
                    <a:blip r:embed="rId128" cstate="print"/>
                    <a:srcRect/>
                    <a:stretch>
                      <a:fillRect/>
                    </a:stretch>
                  </pic:blipFill>
                  <pic:spPr bwMode="auto">
                    <a:xfrm>
                      <a:off x="0" y="0"/>
                      <a:ext cx="6111240" cy="42291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Жуланово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18860" cy="4251960"/>
            <wp:effectExtent l="19050" t="0" r="0" b="0"/>
            <wp:docPr id="43" name="Рисунок 81" descr="Описание: Z:\ПЗЗ ДЛЯ ПРОВЕРКИ\иринка\36 жулан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Z:\ПЗЗ ДЛЯ ПРОВЕРКИ\иринка\36 жуланово.jpg"/>
                    <pic:cNvPicPr>
                      <a:picLocks noChangeAspect="1" noChangeArrowheads="1"/>
                    </pic:cNvPicPr>
                  </pic:nvPicPr>
                  <pic:blipFill>
                    <a:blip r:embed="rId129" cstate="print"/>
                    <a:srcRect/>
                    <a:stretch>
                      <a:fillRect/>
                    </a:stretch>
                  </pic:blipFill>
                  <pic:spPr bwMode="auto">
                    <a:xfrm>
                      <a:off x="0" y="0"/>
                      <a:ext cx="6118860" cy="42519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Кузнецова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51960"/>
            <wp:effectExtent l="19050" t="0" r="7620" b="0"/>
            <wp:docPr id="44" name="Рисунок 82" descr="Описание: Z:\ПЗЗ ДЛЯ ПРОВЕРКИ\иринка\37 кузнец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Z:\ПЗЗ ДЛЯ ПРОВЕРКИ\иринка\37 кузнецова.jpg"/>
                    <pic:cNvPicPr>
                      <a:picLocks noChangeAspect="1" noChangeArrowheads="1"/>
                    </pic:cNvPicPr>
                  </pic:nvPicPr>
                  <pic:blipFill>
                    <a:blip r:embed="rId130" cstate="print"/>
                    <a:srcRect/>
                    <a:stretch>
                      <a:fillRect/>
                    </a:stretch>
                  </pic:blipFill>
                  <pic:spPr bwMode="auto">
                    <a:xfrm>
                      <a:off x="0" y="0"/>
                      <a:ext cx="6126480" cy="42519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Тюлькино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59580"/>
            <wp:effectExtent l="19050" t="0" r="7620" b="0"/>
            <wp:docPr id="45" name="Рисунок 83" descr="Описание: Z:\ПЗЗ ДЛЯ ПРОВЕРКИ\иринка\38 п тюль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Z:\ПЗЗ ДЛЯ ПРОВЕРКИ\иринка\38 п тюлькино.jpg"/>
                    <pic:cNvPicPr>
                      <a:picLocks noChangeAspect="1" noChangeArrowheads="1"/>
                    </pic:cNvPicPr>
                  </pic:nvPicPr>
                  <pic:blipFill>
                    <a:blip r:embed="rId131" cstate="print"/>
                    <a:srcRect/>
                    <a:stretch>
                      <a:fillRect/>
                    </a:stretch>
                  </pic:blipFill>
                  <pic:spPr bwMode="auto">
                    <a:xfrm>
                      <a:off x="0" y="0"/>
                      <a:ext cx="6126480" cy="425958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п. Бараново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39740" cy="8008620"/>
            <wp:effectExtent l="19050" t="0" r="3810" b="0"/>
            <wp:docPr id="46" name="Рисунок 84" descr="Описание: Z:\ПЗЗ ДЛЯ ПРОВЕРКИ\иринка\39 барано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Описание: Z:\ПЗЗ ДЛЯ ПРОВЕРКИ\иринка\39 бараново.jpg"/>
                    <pic:cNvPicPr>
                      <a:picLocks noChangeAspect="1" noChangeArrowheads="1"/>
                    </pic:cNvPicPr>
                  </pic:nvPicPr>
                  <pic:blipFill>
                    <a:blip r:embed="rId132" cstate="print"/>
                    <a:srcRect/>
                    <a:stretch>
                      <a:fillRect/>
                    </a:stretch>
                  </pic:blipFill>
                  <pic:spPr bwMode="auto">
                    <a:xfrm>
                      <a:off x="0" y="0"/>
                      <a:ext cx="5539740" cy="80086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Усть –Вишера</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62600" cy="8039100"/>
            <wp:effectExtent l="19050" t="0" r="0" b="0"/>
            <wp:docPr id="47" name="Рисунок 85" descr="Описание: Z:\ПЗЗ ДЛЯ ПРОВЕРКИ\иринка\40 усть-више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Z:\ПЗЗ ДЛЯ ПРОВЕРКИ\иринка\40 усть-вишера.jpg"/>
                    <pic:cNvPicPr>
                      <a:picLocks noChangeAspect="1" noChangeArrowheads="1"/>
                    </pic:cNvPicPr>
                  </pic:nvPicPr>
                  <pic:blipFill>
                    <a:blip r:embed="rId133" cstate="print"/>
                    <a:srcRect/>
                    <a:stretch>
                      <a:fillRect/>
                    </a:stretch>
                  </pic:blipFill>
                  <pic:spPr bwMode="auto">
                    <a:xfrm>
                      <a:off x="0" y="0"/>
                      <a:ext cx="5562600" cy="803910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Тюлькино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6126480" cy="4236720"/>
            <wp:effectExtent l="19050" t="0" r="7620" b="0"/>
            <wp:docPr id="48" name="Рисунок 86" descr="Описание: Z:\ПЗЗ ДЛЯ ПРОВЕРКИ\иринка\41 д тюльк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Z:\ПЗЗ ДЛЯ ПРОВЕРКИ\иринка\41 д тюлькино.jpg"/>
                    <pic:cNvPicPr>
                      <a:picLocks noChangeAspect="1" noChangeArrowheads="1"/>
                    </pic:cNvPicPr>
                  </pic:nvPicPr>
                  <pic:blipFill>
                    <a:blip r:embed="rId134" cstate="print"/>
                    <a:srcRect/>
                    <a:stretch>
                      <a:fillRect/>
                    </a:stretch>
                  </pic:blipFill>
                  <pic:spPr bwMode="auto">
                    <a:xfrm>
                      <a:off x="0" y="0"/>
                      <a:ext cx="6126480" cy="42367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Толстик</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85460" cy="8061960"/>
            <wp:effectExtent l="19050" t="0" r="0" b="0"/>
            <wp:docPr id="49" name="Рисунок 87" descr="Описание: Z:\ПЗЗ ДЛЯ ПРОВЕРКИ\иринка\42 толст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Z:\ПЗЗ ДЛЯ ПРОВЕРКИ\иринка\42 толстик.jpg"/>
                    <pic:cNvPicPr>
                      <a:picLocks noChangeAspect="1" noChangeArrowheads="1"/>
                    </pic:cNvPicPr>
                  </pic:nvPicPr>
                  <pic:blipFill>
                    <a:blip r:embed="rId135" cstate="print"/>
                    <a:srcRect/>
                    <a:stretch>
                      <a:fillRect/>
                    </a:stretch>
                  </pic:blipFill>
                  <pic:spPr bwMode="auto">
                    <a:xfrm>
                      <a:off x="0" y="0"/>
                      <a:ext cx="5585460" cy="80619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с. Верхнее Мошево, п. Затон</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798820" cy="8252460"/>
            <wp:effectExtent l="19050" t="0" r="0" b="0"/>
            <wp:docPr id="50" name="Рисунок 88" descr="Описание: Z:\ПЗЗ ДЛЯ ПРОВЕРКИ\иринка\43 верхнее мошево, зат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Z:\ПЗЗ ДЛЯ ПРОВЕРКИ\иринка\43 верхнее мошево, затон.jpg"/>
                    <pic:cNvPicPr>
                      <a:picLocks noChangeAspect="1" noChangeArrowheads="1"/>
                    </pic:cNvPicPr>
                  </pic:nvPicPr>
                  <pic:blipFill>
                    <a:blip r:embed="rId136" cstate="print"/>
                    <a:srcRect/>
                    <a:stretch>
                      <a:fillRect/>
                    </a:stretch>
                  </pic:blipFill>
                  <pic:spPr bwMode="auto">
                    <a:xfrm>
                      <a:off x="0" y="0"/>
                      <a:ext cx="5798820" cy="825246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center"/>
        <w:rPr>
          <w:rFonts w:ascii="Calibri" w:eastAsia="Calibri" w:hAnsi="Calibri"/>
          <w:b/>
          <w:sz w:val="28"/>
          <w:szCs w:val="28"/>
          <w:lang w:eastAsia="en-US"/>
        </w:rPr>
      </w:pPr>
      <w:r w:rsidRPr="00360259">
        <w:rPr>
          <w:rFonts w:ascii="Calibri" w:eastAsia="Calibri" w:hAnsi="Calibri"/>
          <w:b/>
          <w:sz w:val="28"/>
          <w:szCs w:val="28"/>
          <w:lang w:eastAsia="en-US"/>
        </w:rPr>
        <w:br w:type="page"/>
      </w:r>
      <w:r w:rsidRPr="00360259">
        <w:rPr>
          <w:rFonts w:ascii="Calibri" w:eastAsia="Calibri" w:hAnsi="Calibri"/>
          <w:b/>
          <w:sz w:val="28"/>
          <w:szCs w:val="28"/>
          <w:lang w:eastAsia="en-US"/>
        </w:rPr>
        <w:lastRenderedPageBreak/>
        <w:t>Карта (схема) зон с особыми условиями использования территории</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Левина, д. Ескина, п. Нижнее Мошево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783580" cy="8313420"/>
            <wp:effectExtent l="19050" t="0" r="7620" b="0"/>
            <wp:docPr id="51" name="Рисунок 89" descr="Описание: Z:\ПЗЗ ДЛЯ ПРОВЕРКИ\иринка\44 левина ескино н мош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Описание: Z:\ПЗЗ ДЛЯ ПРОВЕРКИ\иринка\44 левина ескино н мошево.jpg"/>
                    <pic:cNvPicPr>
                      <a:picLocks noChangeAspect="1" noChangeArrowheads="1"/>
                    </pic:cNvPicPr>
                  </pic:nvPicPr>
                  <pic:blipFill>
                    <a:blip r:embed="rId137" cstate="print"/>
                    <a:srcRect/>
                    <a:stretch>
                      <a:fillRect/>
                    </a:stretch>
                  </pic:blipFill>
                  <pic:spPr bwMode="auto">
                    <a:xfrm>
                      <a:off x="0" y="0"/>
                      <a:ext cx="5783580" cy="8313420"/>
                    </a:xfrm>
                    <a:prstGeom prst="rect">
                      <a:avLst/>
                    </a:prstGeom>
                    <a:noFill/>
                    <a:ln w="9525">
                      <a:noFill/>
                      <a:miter lim="800000"/>
                      <a:headEnd/>
                      <a:tailEnd/>
                    </a:ln>
                  </pic:spPr>
                </pic:pic>
              </a:graphicData>
            </a:graphic>
          </wp:inline>
        </w:drawing>
      </w:r>
    </w:p>
    <w:p w:rsidR="00C40E86" w:rsidRPr="00360259" w:rsidRDefault="00C40E86" w:rsidP="00C40E86">
      <w:pPr>
        <w:spacing w:line="240" w:lineRule="exact"/>
        <w:jc w:val="both"/>
        <w:rPr>
          <w:rFonts w:ascii="Calibri" w:eastAsia="Calibri" w:hAnsi="Calibri"/>
          <w:b/>
          <w:sz w:val="28"/>
          <w:szCs w:val="28"/>
          <w:lang w:eastAsia="en-US"/>
        </w:rPr>
      </w:pPr>
      <w:r w:rsidRPr="00360259">
        <w:rPr>
          <w:rFonts w:ascii="Calibri" w:eastAsia="Calibri" w:hAnsi="Calibri"/>
          <w:b/>
          <w:sz w:val="28"/>
          <w:szCs w:val="28"/>
          <w:lang w:eastAsia="en-US"/>
        </w:rPr>
        <w:br w:type="page"/>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lastRenderedPageBreak/>
        <w:t xml:space="preserve">Карта (схема) зон с особыми условиями использования территории </w:t>
      </w:r>
    </w:p>
    <w:p w:rsidR="00C40E86" w:rsidRPr="00360259" w:rsidRDefault="00C40E86" w:rsidP="00C40E86">
      <w:pPr>
        <w:jc w:val="center"/>
        <w:rPr>
          <w:rFonts w:ascii="Calibri" w:eastAsia="Calibri" w:hAnsi="Calibri"/>
          <w:b/>
          <w:sz w:val="28"/>
          <w:szCs w:val="28"/>
          <w:lang w:eastAsia="en-US"/>
        </w:rPr>
      </w:pPr>
      <w:r w:rsidRPr="00360259">
        <w:rPr>
          <w:rFonts w:ascii="Calibri" w:eastAsia="Calibri" w:hAnsi="Calibri"/>
          <w:b/>
          <w:sz w:val="28"/>
          <w:szCs w:val="28"/>
          <w:lang w:eastAsia="en-US"/>
        </w:rPr>
        <w:t>д. Нижнее Мошево</w:t>
      </w:r>
    </w:p>
    <w:p w:rsidR="00C40E86" w:rsidRPr="00360259" w:rsidRDefault="00C40E86" w:rsidP="00C40E86">
      <w:pPr>
        <w:jc w:val="center"/>
        <w:rPr>
          <w:rFonts w:ascii="Calibri" w:eastAsia="Calibri" w:hAnsi="Calibri"/>
          <w:b/>
          <w:sz w:val="28"/>
          <w:szCs w:val="28"/>
          <w:lang w:eastAsia="en-US"/>
        </w:rPr>
      </w:pPr>
      <w:r>
        <w:rPr>
          <w:rFonts w:ascii="Calibri" w:eastAsia="Calibri" w:hAnsi="Calibri"/>
          <w:b/>
          <w:noProof/>
          <w:sz w:val="28"/>
          <w:szCs w:val="28"/>
        </w:rPr>
        <w:drawing>
          <wp:inline distT="0" distB="0" distL="0" distR="0">
            <wp:extent cx="5532120" cy="8008620"/>
            <wp:effectExtent l="19050" t="0" r="0" b="0"/>
            <wp:docPr id="52" name="Рисунок 90" descr="Описание: Z:\ПЗЗ ДЛЯ ПРОВЕРКИ\иринка\45 д н мош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Описание: Z:\ПЗЗ ДЛЯ ПРОВЕРКИ\иринка\45 д н мошево.jpg"/>
                    <pic:cNvPicPr>
                      <a:picLocks noChangeAspect="1" noChangeArrowheads="1"/>
                    </pic:cNvPicPr>
                  </pic:nvPicPr>
                  <pic:blipFill>
                    <a:blip r:embed="rId138" cstate="print"/>
                    <a:srcRect/>
                    <a:stretch>
                      <a:fillRect/>
                    </a:stretch>
                  </pic:blipFill>
                  <pic:spPr bwMode="auto">
                    <a:xfrm>
                      <a:off x="0" y="0"/>
                      <a:ext cx="5532120" cy="8008620"/>
                    </a:xfrm>
                    <a:prstGeom prst="rect">
                      <a:avLst/>
                    </a:prstGeom>
                    <a:noFill/>
                    <a:ln w="9525">
                      <a:noFill/>
                      <a:miter lim="800000"/>
                      <a:headEnd/>
                      <a:tailEnd/>
                    </a:ln>
                  </pic:spPr>
                </pic:pic>
              </a:graphicData>
            </a:graphic>
          </wp:inline>
        </w:drawing>
      </w:r>
    </w:p>
    <w:p w:rsidR="00C40E86" w:rsidRDefault="00C40E86" w:rsidP="00AA001A">
      <w:pPr>
        <w:tabs>
          <w:tab w:val="left" w:pos="2655"/>
        </w:tabs>
        <w:spacing w:line="240" w:lineRule="exact"/>
        <w:ind w:left="2301" w:firstLine="2655"/>
      </w:pPr>
    </w:p>
    <w:p w:rsidR="00B751D3" w:rsidRPr="00C40E86" w:rsidRDefault="00B751D3" w:rsidP="00C40E86">
      <w:pPr>
        <w:jc w:val="both"/>
        <w:rPr>
          <w:sz w:val="28"/>
          <w:szCs w:val="28"/>
        </w:rPr>
      </w:pPr>
    </w:p>
    <w:sectPr w:rsidR="00B751D3" w:rsidRPr="00C40E86" w:rsidSect="00C40E86">
      <w:headerReference w:type="default" r:id="rId139"/>
      <w:pgSz w:w="11906" w:h="16838" w:code="9"/>
      <w:pgMar w:top="1134" w:right="567" w:bottom="1134" w:left="1701" w:header="720" w:footer="72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59DD" w:rsidRDefault="00BD59DD" w:rsidP="00C40E86">
      <w:r>
        <w:separator/>
      </w:r>
    </w:p>
  </w:endnote>
  <w:endnote w:type="continuationSeparator" w:id="0">
    <w:p w:rsidR="00BD59DD" w:rsidRDefault="00BD59DD" w:rsidP="00C40E8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59DD" w:rsidRDefault="00BD59DD" w:rsidP="00C40E86">
      <w:r>
        <w:separator/>
      </w:r>
    </w:p>
  </w:footnote>
  <w:footnote w:type="continuationSeparator" w:id="0">
    <w:p w:rsidR="00BD59DD" w:rsidRDefault="00BD59DD" w:rsidP="00C40E86">
      <w:r>
        <w:continuationSeparator/>
      </w:r>
    </w:p>
  </w:footnote>
  <w:footnote w:id="1">
    <w:p w:rsidR="00E82B3E" w:rsidRPr="0010322E" w:rsidRDefault="00E82B3E" w:rsidP="00C40E86">
      <w:pPr>
        <w:pStyle w:val="affa"/>
        <w:rPr>
          <w:sz w:val="18"/>
          <w:szCs w:val="18"/>
        </w:rPr>
      </w:pPr>
      <w:r w:rsidRPr="0056100D">
        <w:rPr>
          <w:rStyle w:val="affc"/>
        </w:rPr>
        <w:footnoteRef/>
      </w:r>
      <w:r w:rsidRPr="0056100D">
        <w:t xml:space="preserve"> </w:t>
      </w:r>
      <w:r w:rsidRPr="0056100D">
        <w:rPr>
          <w:bCs/>
        </w:rPr>
        <w:t>В случае, если общая площадь объекта капитального строительства на земельном участке от 0 кв.м до 350 кв.м.</w:t>
      </w:r>
    </w:p>
  </w:footnote>
  <w:footnote w:id="2">
    <w:p w:rsidR="00E82B3E" w:rsidRPr="0010322E" w:rsidRDefault="00E82B3E" w:rsidP="00C40E86">
      <w:pPr>
        <w:pStyle w:val="affa"/>
        <w:rPr>
          <w:sz w:val="18"/>
          <w:szCs w:val="18"/>
        </w:rPr>
      </w:pPr>
      <w:r w:rsidRPr="0056100D">
        <w:rPr>
          <w:rStyle w:val="affc"/>
        </w:rPr>
        <w:footnoteRef/>
      </w:r>
      <w:r w:rsidRPr="0056100D">
        <w:t xml:space="preserve"> </w:t>
      </w:r>
      <w:r w:rsidRPr="0056100D">
        <w:rPr>
          <w:bCs/>
        </w:rPr>
        <w:t>В случае, если общая площадь объекта капитального строительства на земельном участке от 351 кв.м и более.</w:t>
      </w:r>
    </w:p>
  </w:footnote>
  <w:footnote w:id="3">
    <w:p w:rsidR="00E82B3E" w:rsidRPr="0010322E" w:rsidRDefault="00E82B3E" w:rsidP="00C40E86">
      <w:pPr>
        <w:pStyle w:val="affa"/>
        <w:rPr>
          <w:sz w:val="18"/>
          <w:szCs w:val="18"/>
        </w:rPr>
      </w:pPr>
      <w:r w:rsidRPr="0056100D">
        <w:rPr>
          <w:rStyle w:val="affc"/>
        </w:rPr>
        <w:footnoteRef/>
      </w:r>
      <w:r w:rsidRPr="0056100D">
        <w:t xml:space="preserve"> </w:t>
      </w:r>
      <w:r w:rsidRPr="0056100D">
        <w:rPr>
          <w:bCs/>
        </w:rPr>
        <w:t>По красной линии допускается размещать жилые здания со встроенными в первые этажи или пристроенными помещениями общественного назначения, кроме учреждений образования и воспитания, а на жилых улицах в условиях реконструкции сложившейся застройки – жилые здания с квартирами в первых этажах.</w:t>
      </w:r>
    </w:p>
  </w:footnote>
  <w:footnote w:id="4">
    <w:p w:rsidR="00E82B3E" w:rsidRPr="0056100D" w:rsidRDefault="00E82B3E" w:rsidP="00C40E86">
      <w:pPr>
        <w:pStyle w:val="affa"/>
      </w:pPr>
      <w:r w:rsidRPr="0056100D">
        <w:rPr>
          <w:rStyle w:val="affc"/>
        </w:rPr>
        <w:footnoteRef/>
      </w:r>
      <w:r w:rsidRPr="0056100D">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5">
    <w:p w:rsidR="00E82B3E" w:rsidRPr="00D8550C" w:rsidRDefault="00E82B3E" w:rsidP="00C40E86">
      <w:pPr>
        <w:pStyle w:val="affa"/>
      </w:pPr>
      <w:r w:rsidRPr="00D8550C">
        <w:rPr>
          <w:rStyle w:val="affc"/>
        </w:rPr>
        <w:footnoteRef/>
      </w:r>
      <w:r w:rsidRPr="00D8550C">
        <w:t xml:space="preserve"> </w:t>
      </w:r>
      <w:r w:rsidRPr="00D8550C">
        <w:rPr>
          <w:bCs/>
        </w:rPr>
        <w:t>В случае, если общая площадь объектов капитального строительства</w:t>
      </w:r>
      <w:r>
        <w:rPr>
          <w:bCs/>
        </w:rPr>
        <w:t xml:space="preserve"> на земельном участке от 0 кв.м</w:t>
      </w:r>
      <w:r w:rsidRPr="00D8550C">
        <w:rPr>
          <w:bCs/>
        </w:rPr>
        <w:t xml:space="preserve"> до 350 кв.м.</w:t>
      </w:r>
    </w:p>
  </w:footnote>
  <w:footnote w:id="6">
    <w:p w:rsidR="00E82B3E" w:rsidRPr="00D8550C" w:rsidRDefault="00E82B3E" w:rsidP="00C40E86">
      <w:pPr>
        <w:pStyle w:val="affa"/>
      </w:pPr>
      <w:r w:rsidRPr="00D8550C">
        <w:rPr>
          <w:rStyle w:val="affc"/>
        </w:rPr>
        <w:footnoteRef/>
      </w:r>
      <w:r w:rsidRPr="00D8550C">
        <w:t xml:space="preserve"> </w:t>
      </w:r>
      <w:r w:rsidRPr="00D8550C">
        <w:rPr>
          <w:bCs/>
        </w:rPr>
        <w:t>В случае, если общая площадь объектов капитального строительства н</w:t>
      </w:r>
      <w:r>
        <w:rPr>
          <w:bCs/>
        </w:rPr>
        <w:t>а земельном участке от 351 кв.м</w:t>
      </w:r>
      <w:r w:rsidRPr="00D8550C">
        <w:rPr>
          <w:bCs/>
        </w:rPr>
        <w:t xml:space="preserve"> и более.</w:t>
      </w:r>
    </w:p>
  </w:footnote>
  <w:footnote w:id="7">
    <w:p w:rsidR="00E82B3E" w:rsidRPr="008C5FDF" w:rsidRDefault="00E82B3E" w:rsidP="00C40E86">
      <w:pPr>
        <w:pStyle w:val="affa"/>
        <w:rPr>
          <w:sz w:val="18"/>
          <w:szCs w:val="18"/>
        </w:rPr>
      </w:pPr>
      <w:r w:rsidRPr="00D8550C">
        <w:rPr>
          <w:rStyle w:val="affc"/>
        </w:rPr>
        <w:footnoteRef/>
      </w:r>
      <w:r w:rsidRPr="00D8550C">
        <w:t xml:space="preserve"> Минимальный отступ от красной линии в условиях реконструкции – 3 м.</w:t>
      </w:r>
    </w:p>
  </w:footnote>
  <w:footnote w:id="8">
    <w:p w:rsidR="00E82B3E" w:rsidRPr="00D8550C" w:rsidRDefault="00E82B3E" w:rsidP="00C40E86">
      <w:pPr>
        <w:pStyle w:val="affa"/>
      </w:pPr>
      <w:r w:rsidRPr="00D8550C">
        <w:rPr>
          <w:rStyle w:val="affc"/>
        </w:rPr>
        <w:footnoteRef/>
      </w:r>
      <w:r w:rsidRPr="00D8550C">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9">
    <w:p w:rsidR="00E82B3E" w:rsidRPr="00D8550C" w:rsidRDefault="00E82B3E" w:rsidP="00C40E86">
      <w:pPr>
        <w:pStyle w:val="affa"/>
      </w:pPr>
      <w:r w:rsidRPr="00D8550C">
        <w:rPr>
          <w:rStyle w:val="affc"/>
        </w:rPr>
        <w:footnoteRef/>
      </w:r>
      <w:r w:rsidRPr="00D8550C">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10">
    <w:p w:rsidR="00E82B3E" w:rsidRPr="00892F19" w:rsidRDefault="00E82B3E" w:rsidP="00C40E86">
      <w:pPr>
        <w:pStyle w:val="affa"/>
        <w:rPr>
          <w:sz w:val="18"/>
          <w:szCs w:val="18"/>
        </w:rPr>
      </w:pPr>
      <w:r w:rsidRPr="00D8550C">
        <w:rPr>
          <w:rStyle w:val="affc"/>
        </w:rPr>
        <w:footnoteRef/>
      </w:r>
      <w:r w:rsidRPr="00D8550C">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11">
    <w:p w:rsidR="00E82B3E" w:rsidRPr="00E8296B" w:rsidRDefault="00E82B3E" w:rsidP="00C40E86">
      <w:pPr>
        <w:pStyle w:val="affa"/>
      </w:pPr>
      <w:r w:rsidRPr="00E8296B">
        <w:rPr>
          <w:rStyle w:val="affc"/>
        </w:rPr>
        <w:footnoteRef/>
      </w:r>
      <w:r w:rsidRPr="00E8296B">
        <w:t xml:space="preserve"> </w:t>
      </w:r>
      <w:r w:rsidRPr="00E8296B">
        <w:rPr>
          <w:bCs/>
        </w:rPr>
        <w:t>В случае, если общая площадь объектов капитального строительства</w:t>
      </w:r>
      <w:r>
        <w:rPr>
          <w:bCs/>
        </w:rPr>
        <w:t xml:space="preserve"> на земельном участке от 0 кв.м</w:t>
      </w:r>
      <w:r w:rsidRPr="00E8296B">
        <w:rPr>
          <w:bCs/>
        </w:rPr>
        <w:t xml:space="preserve"> до 350 кв.м.</w:t>
      </w:r>
    </w:p>
  </w:footnote>
  <w:footnote w:id="12">
    <w:p w:rsidR="00E82B3E" w:rsidRPr="00E8296B" w:rsidRDefault="00E82B3E" w:rsidP="00C40E86">
      <w:pPr>
        <w:pStyle w:val="affa"/>
      </w:pPr>
      <w:r w:rsidRPr="00892F19">
        <w:rPr>
          <w:rStyle w:val="affc"/>
          <w:sz w:val="18"/>
          <w:szCs w:val="18"/>
        </w:rPr>
        <w:footnoteRef/>
      </w:r>
      <w:r w:rsidRPr="00892F19">
        <w:rPr>
          <w:sz w:val="18"/>
          <w:szCs w:val="18"/>
        </w:rPr>
        <w:t xml:space="preserve"> </w:t>
      </w:r>
      <w:r w:rsidRPr="00E8296B">
        <w:rPr>
          <w:bCs/>
        </w:rPr>
        <w:t>В случае, если общая площадь объектов капитального строительства н</w:t>
      </w:r>
      <w:r>
        <w:rPr>
          <w:bCs/>
        </w:rPr>
        <w:t>а земельном участке от 351 кв.м</w:t>
      </w:r>
      <w:r w:rsidRPr="00E8296B">
        <w:rPr>
          <w:bCs/>
        </w:rPr>
        <w:t xml:space="preserve"> и более.</w:t>
      </w:r>
    </w:p>
  </w:footnote>
  <w:footnote w:id="13">
    <w:p w:rsidR="00E82B3E" w:rsidRPr="00183D14" w:rsidRDefault="00E82B3E" w:rsidP="00C40E86">
      <w:pPr>
        <w:pStyle w:val="affa"/>
      </w:pPr>
      <w:r w:rsidRPr="00183D14">
        <w:rPr>
          <w:rStyle w:val="affc"/>
        </w:rPr>
        <w:footnoteRef/>
      </w:r>
      <w:r w:rsidRPr="00183D14">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14">
    <w:p w:rsidR="00E82B3E" w:rsidRPr="00892F19" w:rsidRDefault="00E82B3E" w:rsidP="00C40E86">
      <w:pPr>
        <w:pStyle w:val="affa"/>
        <w:rPr>
          <w:sz w:val="18"/>
          <w:szCs w:val="18"/>
        </w:rPr>
      </w:pPr>
      <w:r w:rsidRPr="00E8296B">
        <w:rPr>
          <w:rStyle w:val="affc"/>
        </w:rPr>
        <w:footnoteRef/>
      </w:r>
      <w:r w:rsidRPr="00E8296B">
        <w:t xml:space="preserve"> Минимальный отступ от красной линии в условиях реконструкции – 3 м.</w:t>
      </w:r>
    </w:p>
  </w:footnote>
  <w:footnote w:id="15">
    <w:p w:rsidR="00E82B3E" w:rsidRPr="00DD7E06" w:rsidRDefault="00E82B3E" w:rsidP="00C40E86">
      <w:pPr>
        <w:pStyle w:val="affa"/>
      </w:pPr>
      <w:r w:rsidRPr="00DD7E06">
        <w:rPr>
          <w:rStyle w:val="affc"/>
        </w:rPr>
        <w:footnoteRef/>
      </w:r>
      <w:r w:rsidRPr="00DD7E06">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16">
    <w:p w:rsidR="00E82B3E" w:rsidRPr="00DD7E06" w:rsidRDefault="00E82B3E" w:rsidP="00C40E86">
      <w:pPr>
        <w:pStyle w:val="affa"/>
      </w:pPr>
      <w:r w:rsidRPr="00DD7E06">
        <w:rPr>
          <w:rStyle w:val="affc"/>
        </w:rPr>
        <w:footnoteRef/>
      </w:r>
      <w:r w:rsidRPr="00DD7E06">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17">
    <w:p w:rsidR="00E82B3E" w:rsidRPr="0010322E" w:rsidRDefault="00E82B3E" w:rsidP="00C40E86">
      <w:pPr>
        <w:pStyle w:val="affa"/>
        <w:jc w:val="both"/>
        <w:rPr>
          <w:sz w:val="18"/>
          <w:szCs w:val="18"/>
        </w:rPr>
      </w:pPr>
      <w:r w:rsidRPr="00DD7E06">
        <w:rPr>
          <w:rStyle w:val="affc"/>
        </w:rPr>
        <w:footnoteRef/>
      </w:r>
      <w:r w:rsidRPr="00DD7E06">
        <w:t xml:space="preserve"> В условиях сложившейся застройки и при наличии на земельном участке жилого дома, принадлежащего на праве собственности, минимальный размер земельного участка может быть уменьшен, а также в условиях сложившейся застройки с учетом фактических границ земельного участка, используемых более 15 лет, размеры земельных участков могут превышать максимальные размеры, если это не препятствует размещению объектов государственного или местного значения, не нарушает требований к границам улично-дорожной сети, а площади, превышающей предельный максимальный размер, недостаточно для образования другого земельного участка.</w:t>
      </w:r>
    </w:p>
  </w:footnote>
  <w:footnote w:id="18">
    <w:p w:rsidR="00E82B3E" w:rsidRPr="00DD7E06" w:rsidRDefault="00E82B3E" w:rsidP="00C40E86">
      <w:pPr>
        <w:pStyle w:val="affa"/>
        <w:jc w:val="both"/>
      </w:pPr>
      <w:r w:rsidRPr="00DD7E06">
        <w:rPr>
          <w:rStyle w:val="affc"/>
        </w:rPr>
        <w:footnoteRef/>
      </w:r>
      <w:r w:rsidRPr="00DD7E06">
        <w:t xml:space="preserve"> </w:t>
      </w:r>
      <w:r w:rsidRPr="00DD7E06">
        <w:rPr>
          <w:bCs/>
        </w:rPr>
        <w:t>В случае, если общая площадь объектов капитального строительства</w:t>
      </w:r>
      <w:r>
        <w:rPr>
          <w:bCs/>
        </w:rPr>
        <w:t xml:space="preserve"> на земельном участке от 0 кв.м</w:t>
      </w:r>
      <w:r w:rsidRPr="00DD7E06">
        <w:rPr>
          <w:bCs/>
        </w:rPr>
        <w:t xml:space="preserve"> до 350 кв.м.</w:t>
      </w:r>
    </w:p>
  </w:footnote>
  <w:footnote w:id="19">
    <w:p w:rsidR="00E82B3E" w:rsidRPr="00892F19" w:rsidRDefault="00E82B3E" w:rsidP="00C40E86">
      <w:pPr>
        <w:pStyle w:val="affa"/>
        <w:jc w:val="both"/>
        <w:rPr>
          <w:sz w:val="18"/>
          <w:szCs w:val="18"/>
        </w:rPr>
      </w:pPr>
      <w:r w:rsidRPr="00DD7E06">
        <w:rPr>
          <w:rStyle w:val="affc"/>
        </w:rPr>
        <w:footnoteRef/>
      </w:r>
      <w:r w:rsidRPr="00DD7E06">
        <w:t xml:space="preserve"> </w:t>
      </w:r>
      <w:r w:rsidRPr="00DD7E06">
        <w:rPr>
          <w:bCs/>
        </w:rPr>
        <w:t>В случае, если общая площадь объектов капитального строительства н</w:t>
      </w:r>
      <w:r>
        <w:rPr>
          <w:bCs/>
        </w:rPr>
        <w:t>а земельном участке от 351 кв.м</w:t>
      </w:r>
      <w:r w:rsidRPr="00DD7E06">
        <w:rPr>
          <w:bCs/>
        </w:rPr>
        <w:t xml:space="preserve"> и более.</w:t>
      </w:r>
    </w:p>
  </w:footnote>
  <w:footnote w:id="20">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1">
    <w:p w:rsidR="00E82B3E" w:rsidRPr="00892F19" w:rsidRDefault="00E82B3E" w:rsidP="00C40E86">
      <w:pPr>
        <w:pStyle w:val="affa"/>
        <w:rPr>
          <w:sz w:val="18"/>
          <w:szCs w:val="18"/>
        </w:rPr>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2">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3">
    <w:p w:rsidR="00E82B3E" w:rsidRPr="00A51D9F" w:rsidRDefault="00E82B3E" w:rsidP="00C40E86">
      <w:pPr>
        <w:pStyle w:val="affa"/>
      </w:pPr>
      <w:r w:rsidRPr="00A51D9F">
        <w:rPr>
          <w:rStyle w:val="affc"/>
        </w:rPr>
        <w:footnoteRef/>
      </w:r>
      <w:r w:rsidRPr="00A51D9F">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24">
    <w:p w:rsidR="00E82B3E" w:rsidRPr="00B13D29" w:rsidRDefault="00E82B3E" w:rsidP="00C40E86">
      <w:pPr>
        <w:pStyle w:val="affa"/>
      </w:pPr>
      <w:r w:rsidRPr="00B13D29">
        <w:rPr>
          <w:rStyle w:val="affc"/>
        </w:rPr>
        <w:footnoteRef/>
      </w:r>
      <w:r w:rsidRPr="00B13D29">
        <w:t xml:space="preserve"> Минимальный отступ от красной линии в условиях реконструкции – 3 м.</w:t>
      </w:r>
    </w:p>
  </w:footnote>
  <w:footnote w:id="25">
    <w:p w:rsidR="00E82B3E" w:rsidRPr="00B13D29" w:rsidRDefault="00E82B3E" w:rsidP="00C40E86">
      <w:pPr>
        <w:pStyle w:val="affa"/>
      </w:pPr>
      <w:r w:rsidRPr="00B13D29">
        <w:rPr>
          <w:rStyle w:val="affc"/>
        </w:rPr>
        <w:footnoteRef/>
      </w:r>
      <w:r w:rsidRPr="00B13D29">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6">
    <w:p w:rsidR="00E82B3E" w:rsidRPr="00B13D29" w:rsidRDefault="00E82B3E" w:rsidP="00C40E86">
      <w:pPr>
        <w:pStyle w:val="affa"/>
      </w:pPr>
      <w:r w:rsidRPr="00B13D29">
        <w:rPr>
          <w:rStyle w:val="affc"/>
        </w:rPr>
        <w:footnoteRef/>
      </w:r>
      <w:r w:rsidRPr="00B13D29">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7">
    <w:p w:rsidR="00E82B3E" w:rsidRPr="00BB3A01" w:rsidRDefault="00E82B3E" w:rsidP="00C40E86">
      <w:pPr>
        <w:pStyle w:val="affa"/>
      </w:pPr>
      <w:r w:rsidRPr="00BB3A01">
        <w:rPr>
          <w:rStyle w:val="affc"/>
        </w:rPr>
        <w:footnoteRef/>
      </w:r>
      <w:r w:rsidRPr="00BB3A01">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28">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29">
    <w:p w:rsidR="00E82B3E" w:rsidRPr="00A51D9F" w:rsidRDefault="00E82B3E" w:rsidP="00C40E86">
      <w:pPr>
        <w:pStyle w:val="affa"/>
      </w:pPr>
      <w:r w:rsidRPr="00A51D9F">
        <w:rPr>
          <w:rStyle w:val="affc"/>
        </w:rPr>
        <w:footnoteRef/>
      </w:r>
      <w:r w:rsidRPr="00A51D9F">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30">
    <w:p w:rsidR="00E82B3E" w:rsidRPr="00892F19" w:rsidRDefault="00E82B3E" w:rsidP="00C40E86">
      <w:pPr>
        <w:pStyle w:val="affa"/>
        <w:rPr>
          <w:sz w:val="18"/>
          <w:szCs w:val="18"/>
        </w:rPr>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1">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2">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3">
    <w:p w:rsidR="00E82B3E" w:rsidRPr="00892F19" w:rsidRDefault="00E82B3E" w:rsidP="00C40E86">
      <w:pPr>
        <w:pStyle w:val="affa"/>
        <w:rPr>
          <w:sz w:val="18"/>
          <w:szCs w:val="18"/>
        </w:rPr>
      </w:pPr>
      <w:r w:rsidRPr="00A51D9F">
        <w:rPr>
          <w:rStyle w:val="affc"/>
        </w:rPr>
        <w:footnoteRef/>
      </w:r>
      <w:r w:rsidRPr="00A51D9F">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 w:id="34">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5">
    <w:p w:rsidR="00E82B3E" w:rsidRPr="00892F19" w:rsidRDefault="00E82B3E" w:rsidP="00C40E86">
      <w:pPr>
        <w:pStyle w:val="affa"/>
        <w:rPr>
          <w:sz w:val="18"/>
          <w:szCs w:val="18"/>
        </w:rPr>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6">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7">
    <w:p w:rsidR="00E82B3E" w:rsidRPr="00A51D9F" w:rsidRDefault="00E82B3E" w:rsidP="00C40E86">
      <w:pPr>
        <w:pStyle w:val="affa"/>
      </w:pPr>
      <w:r w:rsidRPr="00A51D9F">
        <w:rPr>
          <w:rStyle w:val="affc"/>
        </w:rPr>
        <w:footnoteRef/>
      </w:r>
      <w:r w:rsidRPr="00A51D9F">
        <w:t xml:space="preserve"> При реконструкции в условиях сложившейся застройки основные здания допускается размещать по линии застройки с учетом сложившейся застройки.</w:t>
      </w:r>
    </w:p>
  </w:footnote>
  <w:footnote w:id="38">
    <w:p w:rsidR="00E82B3E" w:rsidRPr="00892F19" w:rsidRDefault="00E82B3E" w:rsidP="00C40E86">
      <w:pPr>
        <w:pStyle w:val="affa"/>
        <w:rPr>
          <w:sz w:val="18"/>
          <w:szCs w:val="18"/>
        </w:rPr>
      </w:pPr>
      <w:r w:rsidRPr="00A51D9F">
        <w:rPr>
          <w:rStyle w:val="affc"/>
        </w:rPr>
        <w:footnoteRef/>
      </w:r>
      <w:r w:rsidRPr="00A51D9F">
        <w:t xml:space="preserve"> При наличии зарегистрированного права на существующий объект капитального строительства предельно допустимые параметры разрешенного строительства на существующие объекты гаражного назначения не распространяются.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730471"/>
      <w:docPartObj>
        <w:docPartGallery w:val="Page Numbers (Top of Page)"/>
        <w:docPartUnique/>
      </w:docPartObj>
    </w:sdtPr>
    <w:sdtContent>
      <w:p w:rsidR="00E82B3E" w:rsidRDefault="00124468">
        <w:pPr>
          <w:pStyle w:val="af"/>
          <w:jc w:val="center"/>
        </w:pPr>
        <w:fldSimple w:instr=" PAGE   \* MERGEFORMAT ">
          <w:r w:rsidR="00AA001A">
            <w:rPr>
              <w:noProof/>
            </w:rPr>
            <w:t>222</w:t>
          </w:r>
        </w:fldSimple>
      </w:p>
    </w:sdtContent>
  </w:sdt>
  <w:p w:rsidR="00E82B3E" w:rsidRPr="00ED6E54" w:rsidRDefault="00E82B3E" w:rsidP="00E24283">
    <w:pPr>
      <w:pStyle w:val="af"/>
      <w:jc w:val="center"/>
      <w:rPr>
        <w:sz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6C391A"/>
    <w:multiLevelType w:val="hybridMultilevel"/>
    <w:tmpl w:val="AF3E8B02"/>
    <w:lvl w:ilvl="0" w:tplc="2CF41008">
      <w:start w:val="45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EC731F9"/>
    <w:multiLevelType w:val="hybridMultilevel"/>
    <w:tmpl w:val="D3EA50BC"/>
    <w:lvl w:ilvl="0" w:tplc="C1961FD8">
      <w:start w:val="1"/>
      <w:numFmt w:val="decimal"/>
      <w:lvlText w:val="%1"/>
      <w:lvlJc w:val="center"/>
      <w:pPr>
        <w:ind w:left="567" w:firstLine="1"/>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ED3160A"/>
    <w:multiLevelType w:val="hybridMultilevel"/>
    <w:tmpl w:val="60341BC6"/>
    <w:lvl w:ilvl="0" w:tplc="C1961FD8">
      <w:start w:val="1"/>
      <w:numFmt w:val="decimal"/>
      <w:lvlText w:val="%1"/>
      <w:lvlJc w:val="center"/>
      <w:pPr>
        <w:ind w:left="567" w:firstLine="1"/>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4D700812"/>
    <w:multiLevelType w:val="hybridMultilevel"/>
    <w:tmpl w:val="0ECE6306"/>
    <w:lvl w:ilvl="0" w:tplc="FFFFFFFF">
      <w:start w:val="1"/>
      <w:numFmt w:val="bullet"/>
      <w:pStyle w:val="04"/>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C40E86"/>
    <w:rsid w:val="000772AC"/>
    <w:rsid w:val="000D32C8"/>
    <w:rsid w:val="000F29C3"/>
    <w:rsid w:val="000F49D4"/>
    <w:rsid w:val="00124468"/>
    <w:rsid w:val="001710DF"/>
    <w:rsid w:val="00351898"/>
    <w:rsid w:val="00496047"/>
    <w:rsid w:val="004E2CA9"/>
    <w:rsid w:val="00525F86"/>
    <w:rsid w:val="0066215B"/>
    <w:rsid w:val="00673A85"/>
    <w:rsid w:val="00735735"/>
    <w:rsid w:val="00787D5B"/>
    <w:rsid w:val="008C3368"/>
    <w:rsid w:val="009149E2"/>
    <w:rsid w:val="00A1312A"/>
    <w:rsid w:val="00AA001A"/>
    <w:rsid w:val="00B30AAA"/>
    <w:rsid w:val="00B751D3"/>
    <w:rsid w:val="00BD59DD"/>
    <w:rsid w:val="00C05F28"/>
    <w:rsid w:val="00C40E86"/>
    <w:rsid w:val="00CC4B47"/>
    <w:rsid w:val="00D27A43"/>
    <w:rsid w:val="00D54EE7"/>
    <w:rsid w:val="00DA0063"/>
    <w:rsid w:val="00DA7884"/>
    <w:rsid w:val="00E24283"/>
    <w:rsid w:val="00E82B3E"/>
    <w:rsid w:val="00E97A0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endnote reference" w:uiPriority="0"/>
    <w:lsdException w:name="endnote text" w:uiPriority="0"/>
    <w:lsdException w:name="List" w:uiPriority="0"/>
    <w:lsdException w:name="List Bullet"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List Continue"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0E86"/>
    <w:pPr>
      <w:spacing w:after="0" w:line="240" w:lineRule="auto"/>
    </w:pPr>
    <w:rPr>
      <w:rFonts w:ascii="Times New Roman" w:eastAsia="Times New Roman" w:hAnsi="Times New Roman" w:cs="Times New Roman"/>
      <w:sz w:val="24"/>
      <w:szCs w:val="24"/>
      <w:lang w:eastAsia="ru-RU"/>
    </w:rPr>
  </w:style>
  <w:style w:type="paragraph" w:styleId="1">
    <w:name w:val="heading 1"/>
    <w:aliases w:val="1_ЧАСТИ ЗАГОЛОВОК 1"/>
    <w:basedOn w:val="a"/>
    <w:next w:val="a"/>
    <w:link w:val="10"/>
    <w:qFormat/>
    <w:rsid w:val="00C40E86"/>
    <w:pPr>
      <w:keepNext/>
      <w:outlineLvl w:val="0"/>
    </w:pPr>
    <w:rPr>
      <w:b/>
      <w:sz w:val="32"/>
      <w:szCs w:val="20"/>
    </w:rPr>
  </w:style>
  <w:style w:type="paragraph" w:styleId="2">
    <w:name w:val="heading 2"/>
    <w:aliases w:val="2_Заголовок"/>
    <w:basedOn w:val="a"/>
    <w:next w:val="a"/>
    <w:link w:val="20"/>
    <w:unhideWhenUsed/>
    <w:qFormat/>
    <w:rsid w:val="00C40E86"/>
    <w:pPr>
      <w:keepNext/>
      <w:spacing w:before="240" w:after="60"/>
      <w:outlineLvl w:val="1"/>
    </w:pPr>
    <w:rPr>
      <w:rFonts w:ascii="Cambria" w:hAnsi="Cambria"/>
      <w:b/>
      <w:bCs/>
      <w:i/>
      <w:iCs/>
      <w:sz w:val="28"/>
      <w:szCs w:val="28"/>
    </w:rPr>
  </w:style>
  <w:style w:type="paragraph" w:styleId="3">
    <w:name w:val="heading 3"/>
    <w:aliases w:val="3_Заголовок"/>
    <w:basedOn w:val="a"/>
    <w:next w:val="a"/>
    <w:link w:val="30"/>
    <w:unhideWhenUsed/>
    <w:qFormat/>
    <w:rsid w:val="00C40E86"/>
    <w:pPr>
      <w:keepNext/>
      <w:spacing w:before="240" w:after="60"/>
      <w:outlineLvl w:val="2"/>
    </w:pPr>
    <w:rPr>
      <w:rFonts w:ascii="Cambria" w:hAnsi="Cambria"/>
      <w:b/>
      <w:bCs/>
      <w:sz w:val="26"/>
      <w:szCs w:val="26"/>
    </w:rPr>
  </w:style>
  <w:style w:type="paragraph" w:styleId="4">
    <w:name w:val="heading 4"/>
    <w:basedOn w:val="a"/>
    <w:next w:val="a"/>
    <w:link w:val="40"/>
    <w:qFormat/>
    <w:rsid w:val="00C40E86"/>
    <w:pPr>
      <w:keepNext/>
      <w:tabs>
        <w:tab w:val="num" w:pos="864"/>
      </w:tabs>
      <w:ind w:left="864" w:right="-6" w:hanging="144"/>
      <w:outlineLvl w:val="3"/>
    </w:pPr>
    <w:rPr>
      <w:i/>
      <w:sz w:val="16"/>
    </w:rPr>
  </w:style>
  <w:style w:type="paragraph" w:styleId="5">
    <w:name w:val="heading 5"/>
    <w:basedOn w:val="a"/>
    <w:next w:val="a"/>
    <w:link w:val="50"/>
    <w:qFormat/>
    <w:rsid w:val="00C40E86"/>
    <w:pPr>
      <w:keepNext/>
      <w:tabs>
        <w:tab w:val="num" w:pos="1008"/>
      </w:tabs>
      <w:ind w:left="1008" w:right="-5" w:hanging="432"/>
      <w:jc w:val="center"/>
      <w:outlineLvl w:val="4"/>
    </w:pPr>
    <w:rPr>
      <w:b/>
    </w:rPr>
  </w:style>
  <w:style w:type="paragraph" w:styleId="6">
    <w:name w:val="heading 6"/>
    <w:basedOn w:val="a"/>
    <w:next w:val="a"/>
    <w:link w:val="60"/>
    <w:qFormat/>
    <w:rsid w:val="00C40E86"/>
    <w:pPr>
      <w:keepNext/>
      <w:tabs>
        <w:tab w:val="num" w:pos="1152"/>
      </w:tabs>
      <w:ind w:left="1152" w:right="-5" w:hanging="432"/>
      <w:outlineLvl w:val="5"/>
    </w:pPr>
    <w:rPr>
      <w:i/>
      <w:sz w:val="16"/>
    </w:rPr>
  </w:style>
  <w:style w:type="paragraph" w:styleId="7">
    <w:name w:val="heading 7"/>
    <w:basedOn w:val="a"/>
    <w:next w:val="a"/>
    <w:link w:val="70"/>
    <w:qFormat/>
    <w:rsid w:val="00C40E86"/>
    <w:pPr>
      <w:keepNext/>
      <w:tabs>
        <w:tab w:val="num" w:pos="1296"/>
      </w:tabs>
      <w:ind w:left="1296" w:hanging="288"/>
      <w:jc w:val="center"/>
      <w:outlineLvl w:val="6"/>
    </w:pPr>
    <w:rPr>
      <w:rFonts w:ascii="Times New Roman CYR" w:hAnsi="Times New Roman CYR"/>
      <w:b/>
      <w:color w:val="000000"/>
    </w:rPr>
  </w:style>
  <w:style w:type="paragraph" w:styleId="8">
    <w:name w:val="heading 8"/>
    <w:basedOn w:val="a"/>
    <w:next w:val="a"/>
    <w:link w:val="80"/>
    <w:qFormat/>
    <w:rsid w:val="00C40E86"/>
    <w:pPr>
      <w:keepNext/>
      <w:tabs>
        <w:tab w:val="num" w:pos="1440"/>
      </w:tabs>
      <w:ind w:left="1440" w:hanging="432"/>
      <w:outlineLvl w:val="7"/>
    </w:pPr>
    <w:rPr>
      <w:b/>
      <w:bCs/>
    </w:rPr>
  </w:style>
  <w:style w:type="paragraph" w:styleId="9">
    <w:name w:val="heading 9"/>
    <w:basedOn w:val="a"/>
    <w:next w:val="a"/>
    <w:link w:val="90"/>
    <w:qFormat/>
    <w:rsid w:val="00C40E86"/>
    <w:pPr>
      <w:keepNext/>
      <w:tabs>
        <w:tab w:val="num" w:pos="1584"/>
      </w:tabs>
      <w:ind w:left="1584" w:hanging="144"/>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_ЧАСТИ ЗАГОЛОВОК 1 Знак"/>
    <w:basedOn w:val="a0"/>
    <w:link w:val="1"/>
    <w:rsid w:val="00C40E86"/>
    <w:rPr>
      <w:rFonts w:ascii="Times New Roman" w:eastAsia="Times New Roman" w:hAnsi="Times New Roman" w:cs="Times New Roman"/>
      <w:b/>
      <w:sz w:val="32"/>
      <w:szCs w:val="20"/>
    </w:rPr>
  </w:style>
  <w:style w:type="character" w:customStyle="1" w:styleId="20">
    <w:name w:val="Заголовок 2 Знак"/>
    <w:aliases w:val="2_Заголовок Знак"/>
    <w:basedOn w:val="a0"/>
    <w:link w:val="2"/>
    <w:rsid w:val="00C40E86"/>
    <w:rPr>
      <w:rFonts w:ascii="Cambria" w:eastAsia="Times New Roman" w:hAnsi="Cambria" w:cs="Times New Roman"/>
      <w:b/>
      <w:bCs/>
      <w:i/>
      <w:iCs/>
      <w:sz w:val="28"/>
      <w:szCs w:val="28"/>
    </w:rPr>
  </w:style>
  <w:style w:type="character" w:customStyle="1" w:styleId="30">
    <w:name w:val="Заголовок 3 Знак"/>
    <w:aliases w:val="3_Заголовок Знак"/>
    <w:basedOn w:val="a0"/>
    <w:link w:val="3"/>
    <w:rsid w:val="00C40E86"/>
    <w:rPr>
      <w:rFonts w:ascii="Cambria" w:eastAsia="Times New Roman" w:hAnsi="Cambria" w:cs="Times New Roman"/>
      <w:b/>
      <w:bCs/>
      <w:sz w:val="26"/>
      <w:szCs w:val="26"/>
    </w:rPr>
  </w:style>
  <w:style w:type="character" w:customStyle="1" w:styleId="40">
    <w:name w:val="Заголовок 4 Знак"/>
    <w:basedOn w:val="a0"/>
    <w:link w:val="4"/>
    <w:rsid w:val="00C40E86"/>
    <w:rPr>
      <w:rFonts w:ascii="Times New Roman" w:eastAsia="Times New Roman" w:hAnsi="Times New Roman" w:cs="Times New Roman"/>
      <w:i/>
      <w:sz w:val="16"/>
      <w:szCs w:val="24"/>
    </w:rPr>
  </w:style>
  <w:style w:type="character" w:customStyle="1" w:styleId="50">
    <w:name w:val="Заголовок 5 Знак"/>
    <w:basedOn w:val="a0"/>
    <w:link w:val="5"/>
    <w:rsid w:val="00C40E86"/>
    <w:rPr>
      <w:rFonts w:ascii="Times New Roman" w:eastAsia="Times New Roman" w:hAnsi="Times New Roman" w:cs="Times New Roman"/>
      <w:b/>
      <w:sz w:val="24"/>
      <w:szCs w:val="24"/>
    </w:rPr>
  </w:style>
  <w:style w:type="character" w:customStyle="1" w:styleId="60">
    <w:name w:val="Заголовок 6 Знак"/>
    <w:basedOn w:val="a0"/>
    <w:link w:val="6"/>
    <w:rsid w:val="00C40E86"/>
    <w:rPr>
      <w:rFonts w:ascii="Times New Roman" w:eastAsia="Times New Roman" w:hAnsi="Times New Roman" w:cs="Times New Roman"/>
      <w:i/>
      <w:sz w:val="16"/>
      <w:szCs w:val="24"/>
    </w:rPr>
  </w:style>
  <w:style w:type="character" w:customStyle="1" w:styleId="70">
    <w:name w:val="Заголовок 7 Знак"/>
    <w:basedOn w:val="a0"/>
    <w:link w:val="7"/>
    <w:rsid w:val="00C40E86"/>
    <w:rPr>
      <w:rFonts w:ascii="Times New Roman CYR" w:eastAsia="Times New Roman" w:hAnsi="Times New Roman CYR" w:cs="Times New Roman"/>
      <w:b/>
      <w:color w:val="000000"/>
      <w:sz w:val="24"/>
      <w:szCs w:val="24"/>
    </w:rPr>
  </w:style>
  <w:style w:type="character" w:customStyle="1" w:styleId="80">
    <w:name w:val="Заголовок 8 Знак"/>
    <w:basedOn w:val="a0"/>
    <w:link w:val="8"/>
    <w:rsid w:val="00C40E86"/>
    <w:rPr>
      <w:rFonts w:ascii="Times New Roman" w:eastAsia="Times New Roman" w:hAnsi="Times New Roman" w:cs="Times New Roman"/>
      <w:b/>
      <w:bCs/>
      <w:sz w:val="24"/>
      <w:szCs w:val="24"/>
    </w:rPr>
  </w:style>
  <w:style w:type="character" w:customStyle="1" w:styleId="90">
    <w:name w:val="Заголовок 9 Знак"/>
    <w:basedOn w:val="a0"/>
    <w:link w:val="9"/>
    <w:rsid w:val="00C40E86"/>
    <w:rPr>
      <w:rFonts w:ascii="Times New Roman" w:eastAsia="Times New Roman" w:hAnsi="Times New Roman" w:cs="Times New Roman"/>
      <w:sz w:val="24"/>
      <w:szCs w:val="24"/>
    </w:rPr>
  </w:style>
  <w:style w:type="paragraph" w:customStyle="1" w:styleId="a3">
    <w:name w:val="Заголовок к тексту"/>
    <w:basedOn w:val="a"/>
    <w:next w:val="a4"/>
    <w:rsid w:val="00C40E86"/>
    <w:pPr>
      <w:suppressAutoHyphens/>
      <w:spacing w:after="480" w:line="240" w:lineRule="exact"/>
    </w:pPr>
    <w:rPr>
      <w:b/>
      <w:sz w:val="28"/>
      <w:szCs w:val="20"/>
    </w:rPr>
  </w:style>
  <w:style w:type="paragraph" w:customStyle="1" w:styleId="a5">
    <w:name w:val="регистрационные поля"/>
    <w:basedOn w:val="a"/>
    <w:rsid w:val="00C40E86"/>
    <w:pPr>
      <w:spacing w:line="240" w:lineRule="exact"/>
      <w:jc w:val="center"/>
    </w:pPr>
    <w:rPr>
      <w:sz w:val="28"/>
      <w:szCs w:val="20"/>
      <w:lang w:val="en-US"/>
    </w:rPr>
  </w:style>
  <w:style w:type="paragraph" w:customStyle="1" w:styleId="a6">
    <w:name w:val="Исполнитель"/>
    <w:basedOn w:val="a4"/>
    <w:rsid w:val="00C40E86"/>
    <w:pPr>
      <w:suppressAutoHyphens/>
      <w:spacing w:line="240" w:lineRule="exact"/>
    </w:pPr>
    <w:rPr>
      <w:szCs w:val="20"/>
    </w:rPr>
  </w:style>
  <w:style w:type="paragraph" w:styleId="a7">
    <w:name w:val="footer"/>
    <w:basedOn w:val="a"/>
    <w:link w:val="a8"/>
    <w:uiPriority w:val="99"/>
    <w:rsid w:val="00C40E86"/>
    <w:pPr>
      <w:tabs>
        <w:tab w:val="center" w:pos="4677"/>
        <w:tab w:val="right" w:pos="9355"/>
      </w:tabs>
    </w:pPr>
    <w:rPr>
      <w:sz w:val="28"/>
      <w:szCs w:val="20"/>
    </w:rPr>
  </w:style>
  <w:style w:type="character" w:customStyle="1" w:styleId="a8">
    <w:name w:val="Нижний колонтитул Знак"/>
    <w:basedOn w:val="a0"/>
    <w:link w:val="a7"/>
    <w:uiPriority w:val="99"/>
    <w:rsid w:val="00C40E86"/>
    <w:rPr>
      <w:rFonts w:ascii="Times New Roman" w:eastAsia="Times New Roman" w:hAnsi="Times New Roman" w:cs="Times New Roman"/>
      <w:sz w:val="28"/>
      <w:szCs w:val="20"/>
    </w:rPr>
  </w:style>
  <w:style w:type="paragraph" w:styleId="a4">
    <w:name w:val="Body Text"/>
    <w:basedOn w:val="a"/>
    <w:link w:val="a9"/>
    <w:rsid w:val="00C40E86"/>
    <w:pPr>
      <w:spacing w:line="360" w:lineRule="exact"/>
      <w:ind w:firstLine="709"/>
      <w:jc w:val="both"/>
    </w:pPr>
    <w:rPr>
      <w:sz w:val="28"/>
    </w:rPr>
  </w:style>
  <w:style w:type="character" w:customStyle="1" w:styleId="a9">
    <w:name w:val="Основной текст Знак"/>
    <w:basedOn w:val="a0"/>
    <w:link w:val="a4"/>
    <w:rsid w:val="00C40E86"/>
    <w:rPr>
      <w:rFonts w:ascii="Times New Roman" w:eastAsia="Times New Roman" w:hAnsi="Times New Roman" w:cs="Times New Roman"/>
      <w:sz w:val="28"/>
      <w:szCs w:val="24"/>
    </w:rPr>
  </w:style>
  <w:style w:type="paragraph" w:customStyle="1" w:styleId="aa">
    <w:name w:val="Приложение"/>
    <w:basedOn w:val="a4"/>
    <w:rsid w:val="00C40E86"/>
    <w:pPr>
      <w:tabs>
        <w:tab w:val="left" w:pos="1673"/>
      </w:tabs>
      <w:spacing w:before="240" w:line="240" w:lineRule="exact"/>
      <w:ind w:left="1985" w:hanging="1985"/>
    </w:pPr>
    <w:rPr>
      <w:szCs w:val="20"/>
    </w:rPr>
  </w:style>
  <w:style w:type="paragraph" w:customStyle="1" w:styleId="ab">
    <w:name w:val="Подпись на  бланке должностного лица"/>
    <w:basedOn w:val="a"/>
    <w:next w:val="a4"/>
    <w:rsid w:val="00C40E86"/>
    <w:pPr>
      <w:spacing w:before="480" w:line="240" w:lineRule="exact"/>
      <w:ind w:left="7088"/>
    </w:pPr>
    <w:rPr>
      <w:sz w:val="28"/>
      <w:szCs w:val="20"/>
    </w:rPr>
  </w:style>
  <w:style w:type="paragraph" w:styleId="ac">
    <w:name w:val="Signature"/>
    <w:basedOn w:val="a"/>
    <w:next w:val="a4"/>
    <w:link w:val="ad"/>
    <w:rsid w:val="00C40E86"/>
    <w:pPr>
      <w:tabs>
        <w:tab w:val="left" w:pos="5103"/>
        <w:tab w:val="right" w:pos="9639"/>
      </w:tabs>
      <w:suppressAutoHyphens/>
      <w:spacing w:before="480" w:line="240" w:lineRule="exact"/>
    </w:pPr>
    <w:rPr>
      <w:sz w:val="28"/>
      <w:szCs w:val="20"/>
    </w:rPr>
  </w:style>
  <w:style w:type="character" w:customStyle="1" w:styleId="ad">
    <w:name w:val="Подпись Знак"/>
    <w:basedOn w:val="a0"/>
    <w:link w:val="ac"/>
    <w:rsid w:val="00C40E86"/>
    <w:rPr>
      <w:rFonts w:ascii="Times New Roman" w:eastAsia="Times New Roman" w:hAnsi="Times New Roman" w:cs="Times New Roman"/>
      <w:sz w:val="28"/>
      <w:szCs w:val="20"/>
    </w:rPr>
  </w:style>
  <w:style w:type="paragraph" w:customStyle="1" w:styleId="ConsNonformat">
    <w:name w:val="ConsNonformat"/>
    <w:rsid w:val="00C40E8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rmal">
    <w:name w:val="ConsPlusNormal"/>
    <w:link w:val="ConsPlusNormal1"/>
    <w:rsid w:val="00C40E8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e">
    <w:name w:val="List Paragraph"/>
    <w:basedOn w:val="a"/>
    <w:uiPriority w:val="34"/>
    <w:qFormat/>
    <w:rsid w:val="00C40E86"/>
    <w:pPr>
      <w:ind w:left="708"/>
    </w:pPr>
    <w:rPr>
      <w:sz w:val="20"/>
      <w:szCs w:val="20"/>
    </w:rPr>
  </w:style>
  <w:style w:type="paragraph" w:styleId="af">
    <w:name w:val="header"/>
    <w:basedOn w:val="a"/>
    <w:link w:val="af0"/>
    <w:uiPriority w:val="99"/>
    <w:rsid w:val="00C40E86"/>
    <w:pPr>
      <w:tabs>
        <w:tab w:val="center" w:pos="4677"/>
        <w:tab w:val="right" w:pos="9355"/>
      </w:tabs>
    </w:pPr>
  </w:style>
  <w:style w:type="character" w:customStyle="1" w:styleId="af0">
    <w:name w:val="Верхний колонтитул Знак"/>
    <w:basedOn w:val="a0"/>
    <w:link w:val="af"/>
    <w:uiPriority w:val="99"/>
    <w:rsid w:val="00C40E86"/>
    <w:rPr>
      <w:rFonts w:ascii="Times New Roman" w:eastAsia="Times New Roman" w:hAnsi="Times New Roman" w:cs="Times New Roman"/>
      <w:sz w:val="24"/>
      <w:szCs w:val="24"/>
    </w:rPr>
  </w:style>
  <w:style w:type="paragraph" w:styleId="af1">
    <w:name w:val="Balloon Text"/>
    <w:basedOn w:val="a"/>
    <w:link w:val="af2"/>
    <w:uiPriority w:val="99"/>
    <w:rsid w:val="00C40E86"/>
    <w:rPr>
      <w:rFonts w:ascii="Tahoma" w:hAnsi="Tahoma"/>
      <w:sz w:val="16"/>
      <w:szCs w:val="16"/>
    </w:rPr>
  </w:style>
  <w:style w:type="character" w:customStyle="1" w:styleId="af2">
    <w:name w:val="Текст выноски Знак"/>
    <w:basedOn w:val="a0"/>
    <w:link w:val="af1"/>
    <w:uiPriority w:val="99"/>
    <w:rsid w:val="00C40E86"/>
    <w:rPr>
      <w:rFonts w:ascii="Tahoma" w:eastAsia="Times New Roman" w:hAnsi="Tahoma" w:cs="Times New Roman"/>
      <w:sz w:val="16"/>
      <w:szCs w:val="16"/>
    </w:rPr>
  </w:style>
  <w:style w:type="numbering" w:customStyle="1" w:styleId="11">
    <w:name w:val="Нет списка1"/>
    <w:next w:val="a2"/>
    <w:uiPriority w:val="99"/>
    <w:semiHidden/>
    <w:unhideWhenUsed/>
    <w:rsid w:val="00C40E86"/>
  </w:style>
  <w:style w:type="paragraph" w:styleId="21">
    <w:name w:val="Body Text 2"/>
    <w:basedOn w:val="a"/>
    <w:link w:val="22"/>
    <w:rsid w:val="00C40E86"/>
    <w:rPr>
      <w:bCs/>
      <w:iCs/>
      <w:sz w:val="28"/>
      <w:szCs w:val="20"/>
    </w:rPr>
  </w:style>
  <w:style w:type="character" w:customStyle="1" w:styleId="22">
    <w:name w:val="Основной текст 2 Знак"/>
    <w:basedOn w:val="a0"/>
    <w:link w:val="21"/>
    <w:rsid w:val="00C40E86"/>
    <w:rPr>
      <w:rFonts w:ascii="Times New Roman" w:eastAsia="Times New Roman" w:hAnsi="Times New Roman" w:cs="Times New Roman"/>
      <w:bCs/>
      <w:iCs/>
      <w:sz w:val="28"/>
      <w:szCs w:val="20"/>
    </w:rPr>
  </w:style>
  <w:style w:type="table" w:styleId="af3">
    <w:name w:val="Table Grid"/>
    <w:basedOn w:val="a1"/>
    <w:rsid w:val="00C40E8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onsPlusNormal1">
    <w:name w:val="ConsPlusNormal Знак1"/>
    <w:link w:val="ConsPlusNormal"/>
    <w:locked/>
    <w:rsid w:val="00C40E86"/>
    <w:rPr>
      <w:rFonts w:ascii="Arial" w:eastAsia="Times New Roman" w:hAnsi="Arial" w:cs="Arial"/>
      <w:sz w:val="20"/>
      <w:szCs w:val="20"/>
      <w:lang w:eastAsia="ru-RU"/>
    </w:rPr>
  </w:style>
  <w:style w:type="paragraph" w:customStyle="1" w:styleId="ConsPlusTitle">
    <w:name w:val="ConsPlusTitle"/>
    <w:rsid w:val="00C40E8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styleId="af4">
    <w:name w:val="Strong"/>
    <w:uiPriority w:val="22"/>
    <w:qFormat/>
    <w:rsid w:val="00C40E86"/>
    <w:rPr>
      <w:b/>
      <w:bCs/>
    </w:rPr>
  </w:style>
  <w:style w:type="paragraph" w:styleId="af5">
    <w:name w:val="TOC Heading"/>
    <w:basedOn w:val="1"/>
    <w:next w:val="a"/>
    <w:uiPriority w:val="39"/>
    <w:qFormat/>
    <w:rsid w:val="00C40E86"/>
    <w:pPr>
      <w:keepLines/>
      <w:spacing w:before="480"/>
      <w:ind w:firstLine="709"/>
      <w:jc w:val="both"/>
      <w:outlineLvl w:val="9"/>
    </w:pPr>
    <w:rPr>
      <w:bCs/>
      <w:caps/>
      <w:color w:val="000000"/>
      <w:sz w:val="28"/>
      <w:szCs w:val="28"/>
    </w:rPr>
  </w:style>
  <w:style w:type="paragraph" w:styleId="12">
    <w:name w:val="toc 1"/>
    <w:basedOn w:val="a"/>
    <w:next w:val="a"/>
    <w:autoRedefine/>
    <w:uiPriority w:val="39"/>
    <w:unhideWhenUsed/>
    <w:qFormat/>
    <w:rsid w:val="00C40E86"/>
    <w:pPr>
      <w:spacing w:before="360" w:line="276" w:lineRule="auto"/>
      <w:jc w:val="center"/>
    </w:pPr>
    <w:rPr>
      <w:rFonts w:ascii="Cambria" w:hAnsi="Cambria"/>
      <w:b/>
      <w:bCs/>
      <w:caps/>
    </w:rPr>
  </w:style>
  <w:style w:type="paragraph" w:styleId="23">
    <w:name w:val="toc 2"/>
    <w:basedOn w:val="a"/>
    <w:next w:val="a"/>
    <w:autoRedefine/>
    <w:uiPriority w:val="39"/>
    <w:unhideWhenUsed/>
    <w:qFormat/>
    <w:rsid w:val="00C40E86"/>
    <w:pPr>
      <w:spacing w:before="240" w:line="276" w:lineRule="auto"/>
    </w:pPr>
    <w:rPr>
      <w:rFonts w:ascii="Calibri" w:hAnsi="Calibri"/>
      <w:b/>
      <w:bCs/>
      <w:sz w:val="20"/>
      <w:szCs w:val="20"/>
    </w:rPr>
  </w:style>
  <w:style w:type="paragraph" w:styleId="31">
    <w:name w:val="toc 3"/>
    <w:basedOn w:val="a"/>
    <w:next w:val="a"/>
    <w:autoRedefine/>
    <w:uiPriority w:val="39"/>
    <w:unhideWhenUsed/>
    <w:qFormat/>
    <w:rsid w:val="00C40E86"/>
    <w:pPr>
      <w:spacing w:line="276" w:lineRule="auto"/>
      <w:ind w:left="220"/>
    </w:pPr>
    <w:rPr>
      <w:rFonts w:ascii="Calibri" w:hAnsi="Calibri"/>
      <w:sz w:val="20"/>
      <w:szCs w:val="20"/>
    </w:rPr>
  </w:style>
  <w:style w:type="character" w:styleId="af6">
    <w:name w:val="Hyperlink"/>
    <w:uiPriority w:val="99"/>
    <w:unhideWhenUsed/>
    <w:rsid w:val="00C40E86"/>
    <w:rPr>
      <w:color w:val="0000FF"/>
      <w:u w:val="single"/>
    </w:rPr>
  </w:style>
  <w:style w:type="paragraph" w:customStyle="1" w:styleId="af7">
    <w:name w:val="Абзац"/>
    <w:basedOn w:val="a"/>
    <w:link w:val="af8"/>
    <w:uiPriority w:val="99"/>
    <w:qFormat/>
    <w:rsid w:val="00C40E86"/>
    <w:pPr>
      <w:spacing w:before="120" w:after="60"/>
      <w:ind w:firstLine="567"/>
      <w:jc w:val="both"/>
    </w:pPr>
  </w:style>
  <w:style w:type="character" w:customStyle="1" w:styleId="af8">
    <w:name w:val="Абзац Знак"/>
    <w:link w:val="af7"/>
    <w:uiPriority w:val="99"/>
    <w:rsid w:val="00C40E86"/>
    <w:rPr>
      <w:rFonts w:ascii="Times New Roman" w:eastAsia="Times New Roman" w:hAnsi="Times New Roman" w:cs="Times New Roman"/>
      <w:sz w:val="24"/>
      <w:szCs w:val="24"/>
    </w:rPr>
  </w:style>
  <w:style w:type="character" w:customStyle="1" w:styleId="af9">
    <w:name w:val="Основной текст_"/>
    <w:link w:val="13"/>
    <w:rsid w:val="00C40E86"/>
    <w:rPr>
      <w:spacing w:val="-1"/>
      <w:sz w:val="25"/>
      <w:szCs w:val="25"/>
      <w:shd w:val="clear" w:color="auto" w:fill="FFFFFF"/>
    </w:rPr>
  </w:style>
  <w:style w:type="paragraph" w:customStyle="1" w:styleId="13">
    <w:name w:val="Основной текст1"/>
    <w:basedOn w:val="a"/>
    <w:link w:val="af9"/>
    <w:rsid w:val="00C40E86"/>
    <w:pPr>
      <w:widowControl w:val="0"/>
      <w:shd w:val="clear" w:color="auto" w:fill="FFFFFF"/>
      <w:spacing w:line="408" w:lineRule="exact"/>
      <w:ind w:firstLine="560"/>
      <w:jc w:val="both"/>
    </w:pPr>
    <w:rPr>
      <w:rFonts w:asciiTheme="minorHAnsi" w:eastAsiaTheme="minorHAnsi" w:hAnsiTheme="minorHAnsi" w:cstheme="minorBidi"/>
      <w:spacing w:val="-1"/>
      <w:sz w:val="25"/>
      <w:szCs w:val="25"/>
      <w:lang w:eastAsia="en-US"/>
    </w:rPr>
  </w:style>
  <w:style w:type="character" w:customStyle="1" w:styleId="105pt">
    <w:name w:val="Основной текст + 10;5 pt"/>
    <w:rsid w:val="00C40E86"/>
    <w:rPr>
      <w:color w:val="000000"/>
      <w:spacing w:val="-1"/>
      <w:w w:val="100"/>
      <w:position w:val="0"/>
      <w:sz w:val="21"/>
      <w:szCs w:val="21"/>
      <w:shd w:val="clear" w:color="auto" w:fill="FFFFFF"/>
      <w:lang w:val="ru-RU"/>
    </w:rPr>
  </w:style>
  <w:style w:type="paragraph" w:customStyle="1" w:styleId="210">
    <w:name w:val="Основной текст 21"/>
    <w:basedOn w:val="a"/>
    <w:rsid w:val="00C40E86"/>
    <w:pPr>
      <w:widowControl w:val="0"/>
      <w:spacing w:before="120"/>
      <w:jc w:val="both"/>
    </w:pPr>
    <w:rPr>
      <w:szCs w:val="20"/>
    </w:rPr>
  </w:style>
  <w:style w:type="paragraph" w:customStyle="1" w:styleId="ConsNormal">
    <w:name w:val="ConsNormal"/>
    <w:rsid w:val="00C40E8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C40E86"/>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fa">
    <w:name w:val="Body Text Indent"/>
    <w:basedOn w:val="a"/>
    <w:link w:val="afb"/>
    <w:rsid w:val="00C40E86"/>
    <w:pPr>
      <w:ind w:firstLine="567"/>
      <w:jc w:val="both"/>
    </w:pPr>
    <w:rPr>
      <w:b/>
      <w:szCs w:val="20"/>
    </w:rPr>
  </w:style>
  <w:style w:type="character" w:customStyle="1" w:styleId="afb">
    <w:name w:val="Основной текст с отступом Знак"/>
    <w:basedOn w:val="a0"/>
    <w:link w:val="afa"/>
    <w:rsid w:val="00C40E86"/>
    <w:rPr>
      <w:rFonts w:ascii="Times New Roman" w:eastAsia="Times New Roman" w:hAnsi="Times New Roman" w:cs="Times New Roman"/>
      <w:b/>
      <w:sz w:val="24"/>
      <w:szCs w:val="20"/>
    </w:rPr>
  </w:style>
  <w:style w:type="paragraph" w:customStyle="1" w:styleId="afc">
    <w:name w:val="Îáû÷íûé"/>
    <w:rsid w:val="00C40E86"/>
    <w:pPr>
      <w:widowControl w:val="0"/>
      <w:spacing w:after="0" w:line="240" w:lineRule="auto"/>
    </w:pPr>
    <w:rPr>
      <w:rFonts w:ascii="Times New Roman" w:eastAsia="Times New Roman" w:hAnsi="Times New Roman" w:cs="Times New Roman"/>
      <w:sz w:val="28"/>
      <w:szCs w:val="20"/>
      <w:lang w:eastAsia="ru-RU"/>
    </w:rPr>
  </w:style>
  <w:style w:type="paragraph" w:customStyle="1" w:styleId="Iauiue">
    <w:name w:val="Iau?iue"/>
    <w:rsid w:val="00C40E86"/>
    <w:pPr>
      <w:widowControl w:val="0"/>
      <w:spacing w:after="0" w:line="240" w:lineRule="auto"/>
    </w:pPr>
    <w:rPr>
      <w:rFonts w:ascii="Times New Roman" w:eastAsia="Times New Roman" w:hAnsi="Times New Roman" w:cs="Times New Roman"/>
      <w:sz w:val="20"/>
      <w:szCs w:val="20"/>
      <w:lang w:eastAsia="ru-RU"/>
    </w:rPr>
  </w:style>
  <w:style w:type="paragraph" w:customStyle="1" w:styleId="24">
    <w:name w:val="Îñíîâíîé òåêñò 2"/>
    <w:basedOn w:val="afc"/>
    <w:rsid w:val="00C40E86"/>
    <w:pPr>
      <w:ind w:firstLine="720"/>
      <w:jc w:val="both"/>
    </w:pPr>
    <w:rPr>
      <w:b/>
      <w:color w:val="000000"/>
      <w:sz w:val="24"/>
      <w:lang w:val="en-US"/>
    </w:rPr>
  </w:style>
  <w:style w:type="paragraph" w:customStyle="1" w:styleId="25">
    <w:name w:val="Îñíîâíîé òåêñò ñ îòñòóïîì 2"/>
    <w:basedOn w:val="afc"/>
    <w:rsid w:val="00C40E86"/>
    <w:pPr>
      <w:ind w:left="720"/>
      <w:jc w:val="both"/>
    </w:pPr>
    <w:rPr>
      <w:color w:val="000000"/>
      <w:sz w:val="24"/>
      <w:lang w:val="en-US"/>
    </w:rPr>
  </w:style>
  <w:style w:type="paragraph" w:customStyle="1" w:styleId="caaieiaie3">
    <w:name w:val="caaieiaie 3"/>
    <w:basedOn w:val="Iauiue"/>
    <w:next w:val="Iauiue"/>
    <w:rsid w:val="00C40E86"/>
    <w:pPr>
      <w:keepNext/>
      <w:jc w:val="center"/>
    </w:pPr>
    <w:rPr>
      <w:b/>
      <w:sz w:val="24"/>
    </w:rPr>
  </w:style>
  <w:style w:type="paragraph" w:styleId="32">
    <w:name w:val="Body Text Indent 3"/>
    <w:basedOn w:val="a"/>
    <w:link w:val="33"/>
    <w:rsid w:val="00C40E86"/>
    <w:pPr>
      <w:spacing w:after="120"/>
      <w:ind w:left="283"/>
    </w:pPr>
    <w:rPr>
      <w:sz w:val="16"/>
      <w:szCs w:val="16"/>
    </w:rPr>
  </w:style>
  <w:style w:type="character" w:customStyle="1" w:styleId="33">
    <w:name w:val="Основной текст с отступом 3 Знак"/>
    <w:basedOn w:val="a0"/>
    <w:link w:val="32"/>
    <w:rsid w:val="00C40E86"/>
    <w:rPr>
      <w:rFonts w:ascii="Times New Roman" w:eastAsia="Times New Roman" w:hAnsi="Times New Roman" w:cs="Times New Roman"/>
      <w:sz w:val="16"/>
      <w:szCs w:val="16"/>
    </w:rPr>
  </w:style>
  <w:style w:type="paragraph" w:styleId="26">
    <w:name w:val="Body Text Indent 2"/>
    <w:basedOn w:val="a"/>
    <w:link w:val="27"/>
    <w:rsid w:val="00C40E86"/>
    <w:pPr>
      <w:spacing w:after="120" w:line="480" w:lineRule="auto"/>
      <w:ind w:left="283"/>
    </w:pPr>
  </w:style>
  <w:style w:type="character" w:customStyle="1" w:styleId="27">
    <w:name w:val="Основной текст с отступом 2 Знак"/>
    <w:basedOn w:val="a0"/>
    <w:link w:val="26"/>
    <w:rsid w:val="00C40E86"/>
    <w:rPr>
      <w:rFonts w:ascii="Times New Roman" w:eastAsia="Times New Roman" w:hAnsi="Times New Roman" w:cs="Times New Roman"/>
      <w:sz w:val="24"/>
      <w:szCs w:val="24"/>
    </w:rPr>
  </w:style>
  <w:style w:type="paragraph" w:customStyle="1" w:styleId="14">
    <w:name w:val="Название1"/>
    <w:basedOn w:val="a"/>
    <w:link w:val="afd"/>
    <w:qFormat/>
    <w:rsid w:val="00C40E86"/>
    <w:pPr>
      <w:spacing w:before="120" w:after="60"/>
      <w:ind w:firstLine="567"/>
      <w:jc w:val="center"/>
    </w:pPr>
    <w:rPr>
      <w:b/>
      <w:szCs w:val="20"/>
    </w:rPr>
  </w:style>
  <w:style w:type="character" w:customStyle="1" w:styleId="afd">
    <w:name w:val="Название Знак"/>
    <w:link w:val="14"/>
    <w:rsid w:val="00C40E86"/>
    <w:rPr>
      <w:rFonts w:ascii="Times New Roman" w:eastAsia="Times New Roman" w:hAnsi="Times New Roman" w:cs="Times New Roman"/>
      <w:b/>
      <w:sz w:val="24"/>
      <w:szCs w:val="20"/>
    </w:rPr>
  </w:style>
  <w:style w:type="paragraph" w:customStyle="1" w:styleId="15">
    <w:name w:val="çàãîëîâîê 1"/>
    <w:basedOn w:val="afc"/>
    <w:next w:val="afc"/>
    <w:rsid w:val="00C40E86"/>
    <w:pPr>
      <w:keepNext/>
    </w:pPr>
  </w:style>
  <w:style w:type="paragraph" w:customStyle="1" w:styleId="34">
    <w:name w:val="Îñíîâíîé òåêñò ñ îòñòóïîì 3"/>
    <w:basedOn w:val="afc"/>
    <w:rsid w:val="00C40E86"/>
    <w:pPr>
      <w:ind w:firstLine="567"/>
      <w:jc w:val="both"/>
    </w:pPr>
    <w:rPr>
      <w:rFonts w:ascii="Peterburg" w:hAnsi="Peterburg"/>
      <w:b/>
      <w:i/>
      <w:sz w:val="24"/>
    </w:rPr>
  </w:style>
  <w:style w:type="paragraph" w:customStyle="1" w:styleId="Iniiaiieoaeno">
    <w:name w:val="Iniiaiie oaeno"/>
    <w:basedOn w:val="Iauiue"/>
    <w:rsid w:val="00C40E86"/>
    <w:pPr>
      <w:widowControl/>
      <w:jc w:val="both"/>
    </w:pPr>
    <w:rPr>
      <w:rFonts w:ascii="Peterburg" w:hAnsi="Peterburg"/>
    </w:rPr>
  </w:style>
  <w:style w:type="paragraph" w:customStyle="1" w:styleId="Iniiaiieoaenonionooiii2">
    <w:name w:val="Iniiaiie oaeno n ionooiii 2"/>
    <w:basedOn w:val="Iauiue"/>
    <w:rsid w:val="00C40E86"/>
    <w:pPr>
      <w:widowControl/>
      <w:ind w:firstLine="284"/>
      <w:jc w:val="both"/>
    </w:pPr>
    <w:rPr>
      <w:rFonts w:ascii="Peterburg" w:hAnsi="Peterburg"/>
    </w:rPr>
  </w:style>
  <w:style w:type="paragraph" w:customStyle="1" w:styleId="Iniiaiieoaenonionooiii3">
    <w:name w:val="Iniiaiie oaeno n ionooiii 3"/>
    <w:basedOn w:val="Iauiue"/>
    <w:rsid w:val="00C40E86"/>
    <w:pPr>
      <w:widowControl/>
      <w:ind w:firstLine="720"/>
      <w:jc w:val="both"/>
    </w:pPr>
    <w:rPr>
      <w:rFonts w:ascii="Peterburg" w:hAnsi="Peterburg"/>
      <w:sz w:val="28"/>
    </w:rPr>
  </w:style>
  <w:style w:type="paragraph" w:customStyle="1" w:styleId="afe">
    <w:name w:val="основной"/>
    <w:basedOn w:val="a"/>
    <w:rsid w:val="00C40E86"/>
    <w:pPr>
      <w:keepNext/>
    </w:pPr>
    <w:rPr>
      <w:szCs w:val="20"/>
    </w:rPr>
  </w:style>
  <w:style w:type="paragraph" w:customStyle="1" w:styleId="aff">
    <w:name w:val="список"/>
    <w:basedOn w:val="a"/>
    <w:rsid w:val="00C40E86"/>
    <w:pPr>
      <w:keepLines/>
      <w:overflowPunct w:val="0"/>
      <w:autoSpaceDE w:val="0"/>
      <w:autoSpaceDN w:val="0"/>
      <w:adjustRightInd w:val="0"/>
      <w:ind w:left="709" w:hanging="284"/>
      <w:jc w:val="both"/>
      <w:textAlignment w:val="baseline"/>
    </w:pPr>
    <w:rPr>
      <w:rFonts w:ascii="Peterburg" w:hAnsi="Peterburg"/>
      <w:szCs w:val="20"/>
    </w:rPr>
  </w:style>
  <w:style w:type="paragraph" w:customStyle="1" w:styleId="aff0">
    <w:name w:val="ñïèñîê"/>
    <w:basedOn w:val="afc"/>
    <w:rsid w:val="00C40E86"/>
    <w:pPr>
      <w:keepLines/>
      <w:ind w:left="709" w:hanging="284"/>
      <w:jc w:val="both"/>
    </w:pPr>
    <w:rPr>
      <w:rFonts w:ascii="Peterburg" w:hAnsi="Peterburg"/>
      <w:sz w:val="24"/>
    </w:rPr>
  </w:style>
  <w:style w:type="paragraph" w:customStyle="1" w:styleId="81">
    <w:name w:val="çàãîëîâîê 8"/>
    <w:basedOn w:val="afc"/>
    <w:next w:val="afc"/>
    <w:rsid w:val="00C40E86"/>
    <w:pPr>
      <w:keepNext/>
      <w:ind w:firstLine="720"/>
      <w:jc w:val="both"/>
    </w:pPr>
    <w:rPr>
      <w:b/>
      <w:sz w:val="24"/>
    </w:rPr>
  </w:style>
  <w:style w:type="paragraph" w:customStyle="1" w:styleId="nienie">
    <w:name w:val="nienie"/>
    <w:basedOn w:val="Iauiue"/>
    <w:rsid w:val="00C40E86"/>
    <w:pPr>
      <w:keepLines/>
      <w:ind w:left="709" w:hanging="284"/>
      <w:jc w:val="both"/>
    </w:pPr>
    <w:rPr>
      <w:rFonts w:ascii="Peterburg" w:hAnsi="Peterburg"/>
      <w:sz w:val="24"/>
    </w:rPr>
  </w:style>
  <w:style w:type="paragraph" w:customStyle="1" w:styleId="Iniiaiieoaeno2">
    <w:name w:val="Iniiaiie oaeno 2"/>
    <w:basedOn w:val="a"/>
    <w:rsid w:val="00C40E86"/>
    <w:pPr>
      <w:widowControl w:val="0"/>
      <w:ind w:firstLine="567"/>
      <w:jc w:val="both"/>
    </w:pPr>
    <w:rPr>
      <w:b/>
      <w:color w:val="000000"/>
      <w:szCs w:val="20"/>
    </w:rPr>
  </w:style>
  <w:style w:type="paragraph" w:styleId="41">
    <w:name w:val="List Bullet 4"/>
    <w:basedOn w:val="a"/>
    <w:autoRedefine/>
    <w:rsid w:val="00C40E86"/>
    <w:pPr>
      <w:tabs>
        <w:tab w:val="num" w:pos="1209"/>
      </w:tabs>
      <w:ind w:left="1209" w:hanging="360"/>
    </w:pPr>
    <w:rPr>
      <w:sz w:val="20"/>
      <w:szCs w:val="20"/>
      <w:lang w:val="en-GB"/>
    </w:rPr>
  </w:style>
  <w:style w:type="paragraph" w:customStyle="1" w:styleId="aff1">
    <w:name w:val="Îñíîâíîé òåêñò"/>
    <w:basedOn w:val="afc"/>
    <w:rsid w:val="00C40E86"/>
    <w:pPr>
      <w:tabs>
        <w:tab w:val="left" w:leader="dot" w:pos="9072"/>
      </w:tabs>
      <w:jc w:val="both"/>
    </w:pPr>
    <w:rPr>
      <w:b/>
      <w:sz w:val="24"/>
    </w:rPr>
  </w:style>
  <w:style w:type="paragraph" w:customStyle="1" w:styleId="caaieiaie2">
    <w:name w:val="caaieiaie 2"/>
    <w:basedOn w:val="Iauiue"/>
    <w:next w:val="Iauiue"/>
    <w:rsid w:val="00C40E86"/>
    <w:pPr>
      <w:keepNext/>
      <w:keepLines/>
      <w:spacing w:before="240" w:after="60"/>
      <w:jc w:val="center"/>
    </w:pPr>
    <w:rPr>
      <w:rFonts w:ascii="Peterburg" w:hAnsi="Peterburg"/>
      <w:b/>
      <w:sz w:val="24"/>
    </w:rPr>
  </w:style>
  <w:style w:type="paragraph" w:styleId="aff2">
    <w:name w:val="Plain Text"/>
    <w:basedOn w:val="a"/>
    <w:link w:val="aff3"/>
    <w:rsid w:val="00C40E86"/>
    <w:rPr>
      <w:rFonts w:ascii="Courier New" w:hAnsi="Courier New"/>
      <w:sz w:val="20"/>
      <w:szCs w:val="20"/>
    </w:rPr>
  </w:style>
  <w:style w:type="character" w:customStyle="1" w:styleId="aff3">
    <w:name w:val="Текст Знак"/>
    <w:basedOn w:val="a0"/>
    <w:link w:val="aff2"/>
    <w:rsid w:val="00C40E86"/>
    <w:rPr>
      <w:rFonts w:ascii="Courier New" w:eastAsia="Times New Roman" w:hAnsi="Courier New" w:cs="Times New Roman"/>
      <w:sz w:val="20"/>
      <w:szCs w:val="20"/>
    </w:rPr>
  </w:style>
  <w:style w:type="paragraph" w:customStyle="1" w:styleId="Heading">
    <w:name w:val="Heading"/>
    <w:rsid w:val="00C40E86"/>
    <w:pPr>
      <w:autoSpaceDE w:val="0"/>
      <w:autoSpaceDN w:val="0"/>
      <w:adjustRightInd w:val="0"/>
      <w:spacing w:after="0" w:line="240" w:lineRule="auto"/>
    </w:pPr>
    <w:rPr>
      <w:rFonts w:ascii="Arial" w:eastAsia="Times New Roman" w:hAnsi="Arial" w:cs="Arial"/>
      <w:b/>
      <w:bCs/>
      <w:lang w:eastAsia="ru-RU"/>
    </w:rPr>
  </w:style>
  <w:style w:type="paragraph" w:customStyle="1" w:styleId="caaieiaie1">
    <w:name w:val="caaieiaie 1"/>
    <w:basedOn w:val="Iauiue"/>
    <w:next w:val="Iauiue"/>
    <w:rsid w:val="00C40E86"/>
    <w:pPr>
      <w:keepNext/>
      <w:widowControl/>
      <w:overflowPunct w:val="0"/>
      <w:autoSpaceDE w:val="0"/>
      <w:autoSpaceDN w:val="0"/>
      <w:adjustRightInd w:val="0"/>
      <w:spacing w:before="240" w:after="60"/>
      <w:jc w:val="center"/>
      <w:textAlignment w:val="baseline"/>
    </w:pPr>
    <w:rPr>
      <w:b/>
      <w:kern w:val="28"/>
      <w:sz w:val="24"/>
    </w:rPr>
  </w:style>
  <w:style w:type="paragraph" w:customStyle="1" w:styleId="Iacaaiea">
    <w:name w:val="Iacaaiea"/>
    <w:basedOn w:val="Iauiue"/>
    <w:next w:val="Iauiue"/>
    <w:rsid w:val="00C40E86"/>
    <w:pPr>
      <w:keepNext/>
      <w:widowControl/>
      <w:overflowPunct w:val="0"/>
      <w:autoSpaceDE w:val="0"/>
      <w:autoSpaceDN w:val="0"/>
      <w:adjustRightInd w:val="0"/>
      <w:spacing w:before="120" w:after="120"/>
      <w:textAlignment w:val="baseline"/>
    </w:pPr>
    <w:rPr>
      <w:b/>
      <w:color w:val="000000"/>
      <w:sz w:val="24"/>
    </w:rPr>
  </w:style>
  <w:style w:type="paragraph" w:styleId="aff4">
    <w:name w:val="List Continue"/>
    <w:basedOn w:val="a"/>
    <w:rsid w:val="00C40E86"/>
    <w:pPr>
      <w:spacing w:after="120"/>
      <w:ind w:left="360"/>
    </w:pPr>
    <w:rPr>
      <w:szCs w:val="20"/>
    </w:rPr>
  </w:style>
  <w:style w:type="paragraph" w:styleId="35">
    <w:name w:val="Body Text 3"/>
    <w:basedOn w:val="a"/>
    <w:link w:val="36"/>
    <w:rsid w:val="00C40E86"/>
    <w:rPr>
      <w:b/>
      <w:bCs/>
      <w:color w:val="FF0000"/>
    </w:rPr>
  </w:style>
  <w:style w:type="character" w:customStyle="1" w:styleId="36">
    <w:name w:val="Основной текст 3 Знак"/>
    <w:basedOn w:val="a0"/>
    <w:link w:val="35"/>
    <w:rsid w:val="00C40E86"/>
    <w:rPr>
      <w:rFonts w:ascii="Times New Roman" w:eastAsia="Times New Roman" w:hAnsi="Times New Roman" w:cs="Times New Roman"/>
      <w:b/>
      <w:bCs/>
      <w:color w:val="FF0000"/>
      <w:sz w:val="24"/>
      <w:szCs w:val="24"/>
    </w:rPr>
  </w:style>
  <w:style w:type="paragraph" w:customStyle="1" w:styleId="211">
    <w:name w:val="Основной текст с отступом 21"/>
    <w:basedOn w:val="a"/>
    <w:rsid w:val="00C40E86"/>
    <w:pPr>
      <w:spacing w:before="120"/>
      <w:ind w:firstLine="709"/>
      <w:jc w:val="both"/>
    </w:pPr>
  </w:style>
  <w:style w:type="paragraph" w:customStyle="1" w:styleId="112">
    <w:name w:val="Стиль Заголовок 1 + После:  12 пт"/>
    <w:basedOn w:val="1"/>
    <w:rsid w:val="00C40E86"/>
    <w:pPr>
      <w:pageBreakBefore/>
      <w:tabs>
        <w:tab w:val="num" w:pos="1578"/>
      </w:tabs>
      <w:spacing w:before="240" w:after="240"/>
      <w:ind w:left="34" w:right="-96" w:hanging="870"/>
      <w:jc w:val="both"/>
    </w:pPr>
    <w:rPr>
      <w:bCs/>
      <w:sz w:val="28"/>
    </w:rPr>
  </w:style>
  <w:style w:type="paragraph" w:styleId="aff5">
    <w:name w:val="Block Text"/>
    <w:basedOn w:val="a"/>
    <w:rsid w:val="00C40E86"/>
    <w:pPr>
      <w:ind w:left="113" w:right="-5"/>
      <w:jc w:val="center"/>
    </w:pPr>
    <w:rPr>
      <w:sz w:val="22"/>
      <w:szCs w:val="20"/>
    </w:rPr>
  </w:style>
  <w:style w:type="paragraph" w:styleId="aff6">
    <w:name w:val="List"/>
    <w:basedOn w:val="a"/>
    <w:rsid w:val="00C40E86"/>
    <w:pPr>
      <w:ind w:left="283" w:hanging="283"/>
    </w:pPr>
  </w:style>
  <w:style w:type="paragraph" w:styleId="aff7">
    <w:name w:val="List Bullet"/>
    <w:basedOn w:val="a"/>
    <w:autoRedefine/>
    <w:rsid w:val="00C40E86"/>
    <w:pPr>
      <w:tabs>
        <w:tab w:val="num" w:pos="1218"/>
      </w:tabs>
      <w:ind w:left="1218" w:hanging="170"/>
    </w:pPr>
  </w:style>
  <w:style w:type="paragraph" w:styleId="28">
    <w:name w:val="List Bullet 2"/>
    <w:basedOn w:val="a"/>
    <w:autoRedefine/>
    <w:rsid w:val="00C40E86"/>
    <w:pPr>
      <w:tabs>
        <w:tab w:val="num" w:pos="720"/>
      </w:tabs>
      <w:ind w:left="720" w:hanging="360"/>
    </w:pPr>
  </w:style>
  <w:style w:type="paragraph" w:customStyle="1" w:styleId="ConsCell">
    <w:name w:val="ConsCell"/>
    <w:rsid w:val="00C40E8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8">
    <w:name w:val="Normal (Web)"/>
    <w:basedOn w:val="a"/>
    <w:uiPriority w:val="99"/>
    <w:unhideWhenUsed/>
    <w:rsid w:val="00C40E86"/>
    <w:pPr>
      <w:spacing w:after="225"/>
    </w:pPr>
    <w:rPr>
      <w:sz w:val="21"/>
      <w:szCs w:val="21"/>
    </w:rPr>
  </w:style>
  <w:style w:type="paragraph" w:customStyle="1" w:styleId="aff9">
    <w:name w:val="Знак"/>
    <w:basedOn w:val="a"/>
    <w:rsid w:val="00C40E86"/>
    <w:pPr>
      <w:widowControl w:val="0"/>
      <w:adjustRightInd w:val="0"/>
      <w:spacing w:after="160" w:line="240" w:lineRule="exact"/>
      <w:jc w:val="right"/>
    </w:pPr>
    <w:rPr>
      <w:sz w:val="20"/>
      <w:szCs w:val="20"/>
      <w:lang w:val="en-GB" w:eastAsia="en-US"/>
    </w:rPr>
  </w:style>
  <w:style w:type="paragraph" w:customStyle="1" w:styleId="120">
    <w:name w:val="Стиль ОСНОВНОЙ !!! + 12 пт Знак"/>
    <w:basedOn w:val="a"/>
    <w:link w:val="121"/>
    <w:uiPriority w:val="99"/>
    <w:rsid w:val="00C40E86"/>
    <w:pPr>
      <w:spacing w:before="240" w:after="120"/>
      <w:ind w:firstLine="902"/>
      <w:jc w:val="both"/>
    </w:pPr>
    <w:rPr>
      <w:rFonts w:ascii="Arial" w:hAnsi="Arial"/>
      <w:color w:val="660066"/>
      <w:sz w:val="26"/>
      <w:szCs w:val="26"/>
      <w:lang w:eastAsia="ar-SA"/>
    </w:rPr>
  </w:style>
  <w:style w:type="character" w:customStyle="1" w:styleId="121">
    <w:name w:val="Стиль ОСНОВНОЙ !!! + 12 пт Знак Знак"/>
    <w:link w:val="120"/>
    <w:uiPriority w:val="99"/>
    <w:locked/>
    <w:rsid w:val="00C40E86"/>
    <w:rPr>
      <w:rFonts w:ascii="Arial" w:eastAsia="Times New Roman" w:hAnsi="Arial" w:cs="Times New Roman"/>
      <w:color w:val="660066"/>
      <w:sz w:val="26"/>
      <w:szCs w:val="26"/>
      <w:lang w:eastAsia="ar-SA"/>
    </w:rPr>
  </w:style>
  <w:style w:type="paragraph" w:customStyle="1" w:styleId="159012">
    <w:name w:val="Стиль Стиль ОСНОВНОЙ !!! + Слева:  159 см Первая строка:  0 см + 12... Знак"/>
    <w:basedOn w:val="a"/>
    <w:link w:val="1590120"/>
    <w:uiPriority w:val="99"/>
    <w:rsid w:val="00C40E86"/>
    <w:pPr>
      <w:spacing w:before="120"/>
      <w:ind w:left="900"/>
      <w:jc w:val="both"/>
    </w:pPr>
    <w:rPr>
      <w:rFonts w:ascii="Arial" w:hAnsi="Arial"/>
      <w:color w:val="660066"/>
      <w:sz w:val="26"/>
      <w:szCs w:val="26"/>
      <w:lang w:eastAsia="ar-SA"/>
    </w:rPr>
  </w:style>
  <w:style w:type="character" w:customStyle="1" w:styleId="1590120">
    <w:name w:val="Стиль Стиль ОСНОВНОЙ !!! + Слева:  159 см Первая строка:  0 см + 12... Знак Знак"/>
    <w:link w:val="159012"/>
    <w:uiPriority w:val="99"/>
    <w:locked/>
    <w:rsid w:val="00C40E86"/>
    <w:rPr>
      <w:rFonts w:ascii="Arial" w:eastAsia="Times New Roman" w:hAnsi="Arial" w:cs="Times New Roman"/>
      <w:color w:val="660066"/>
      <w:sz w:val="26"/>
      <w:szCs w:val="26"/>
      <w:lang w:eastAsia="ar-SA"/>
    </w:rPr>
  </w:style>
  <w:style w:type="paragraph" w:styleId="42">
    <w:name w:val="toc 4"/>
    <w:basedOn w:val="a"/>
    <w:next w:val="a"/>
    <w:autoRedefine/>
    <w:uiPriority w:val="39"/>
    <w:rsid w:val="00C40E86"/>
    <w:pPr>
      <w:spacing w:line="276" w:lineRule="auto"/>
      <w:ind w:left="440"/>
    </w:pPr>
    <w:rPr>
      <w:rFonts w:ascii="Calibri" w:hAnsi="Calibri"/>
      <w:sz w:val="20"/>
      <w:szCs w:val="20"/>
    </w:rPr>
  </w:style>
  <w:style w:type="paragraph" w:styleId="affa">
    <w:name w:val="footnote text"/>
    <w:basedOn w:val="a"/>
    <w:link w:val="affb"/>
    <w:rsid w:val="00C40E86"/>
    <w:rPr>
      <w:sz w:val="20"/>
      <w:szCs w:val="20"/>
    </w:rPr>
  </w:style>
  <w:style w:type="character" w:customStyle="1" w:styleId="affb">
    <w:name w:val="Текст сноски Знак"/>
    <w:basedOn w:val="a0"/>
    <w:link w:val="affa"/>
    <w:rsid w:val="00C40E86"/>
    <w:rPr>
      <w:rFonts w:ascii="Times New Roman" w:eastAsia="Times New Roman" w:hAnsi="Times New Roman" w:cs="Times New Roman"/>
      <w:sz w:val="20"/>
      <w:szCs w:val="20"/>
      <w:lang w:eastAsia="ru-RU"/>
    </w:rPr>
  </w:style>
  <w:style w:type="character" w:styleId="affc">
    <w:name w:val="footnote reference"/>
    <w:rsid w:val="00C40E86"/>
    <w:rPr>
      <w:vertAlign w:val="superscript"/>
    </w:rPr>
  </w:style>
  <w:style w:type="paragraph" w:styleId="affd">
    <w:name w:val="Document Map"/>
    <w:basedOn w:val="a"/>
    <w:link w:val="affe"/>
    <w:rsid w:val="00C40E86"/>
    <w:pPr>
      <w:shd w:val="clear" w:color="auto" w:fill="000080"/>
    </w:pPr>
    <w:rPr>
      <w:rFonts w:ascii="Tahoma" w:hAnsi="Tahoma"/>
    </w:rPr>
  </w:style>
  <w:style w:type="character" w:customStyle="1" w:styleId="affe">
    <w:name w:val="Схема документа Знак"/>
    <w:basedOn w:val="a0"/>
    <w:link w:val="affd"/>
    <w:rsid w:val="00C40E86"/>
    <w:rPr>
      <w:rFonts w:ascii="Tahoma" w:eastAsia="Times New Roman" w:hAnsi="Tahoma" w:cs="Times New Roman"/>
      <w:sz w:val="24"/>
      <w:szCs w:val="24"/>
      <w:shd w:val="clear" w:color="auto" w:fill="000080"/>
    </w:rPr>
  </w:style>
  <w:style w:type="paragraph" w:styleId="51">
    <w:name w:val="toc 5"/>
    <w:basedOn w:val="a"/>
    <w:next w:val="a"/>
    <w:autoRedefine/>
    <w:uiPriority w:val="39"/>
    <w:rsid w:val="00C40E86"/>
    <w:pPr>
      <w:spacing w:line="276" w:lineRule="auto"/>
      <w:ind w:left="660"/>
    </w:pPr>
    <w:rPr>
      <w:rFonts w:ascii="Calibri" w:hAnsi="Calibri"/>
      <w:sz w:val="20"/>
      <w:szCs w:val="20"/>
    </w:rPr>
  </w:style>
  <w:style w:type="paragraph" w:styleId="61">
    <w:name w:val="toc 6"/>
    <w:basedOn w:val="a"/>
    <w:next w:val="a"/>
    <w:autoRedefine/>
    <w:uiPriority w:val="39"/>
    <w:rsid w:val="00C40E86"/>
    <w:pPr>
      <w:spacing w:line="276" w:lineRule="auto"/>
      <w:ind w:left="880"/>
    </w:pPr>
    <w:rPr>
      <w:rFonts w:ascii="Calibri" w:hAnsi="Calibri"/>
      <w:sz w:val="20"/>
      <w:szCs w:val="20"/>
    </w:rPr>
  </w:style>
  <w:style w:type="paragraph" w:styleId="71">
    <w:name w:val="toc 7"/>
    <w:basedOn w:val="a"/>
    <w:next w:val="a"/>
    <w:autoRedefine/>
    <w:uiPriority w:val="39"/>
    <w:rsid w:val="00C40E86"/>
    <w:pPr>
      <w:spacing w:line="276" w:lineRule="auto"/>
      <w:ind w:left="1100"/>
    </w:pPr>
    <w:rPr>
      <w:rFonts w:ascii="Calibri" w:hAnsi="Calibri"/>
      <w:sz w:val="20"/>
      <w:szCs w:val="20"/>
    </w:rPr>
  </w:style>
  <w:style w:type="paragraph" w:styleId="82">
    <w:name w:val="toc 8"/>
    <w:basedOn w:val="a"/>
    <w:next w:val="a"/>
    <w:autoRedefine/>
    <w:uiPriority w:val="39"/>
    <w:rsid w:val="00C40E86"/>
    <w:pPr>
      <w:spacing w:line="276" w:lineRule="auto"/>
      <w:ind w:left="1320"/>
    </w:pPr>
    <w:rPr>
      <w:rFonts w:ascii="Calibri" w:hAnsi="Calibri"/>
      <w:sz w:val="20"/>
      <w:szCs w:val="20"/>
    </w:rPr>
  </w:style>
  <w:style w:type="paragraph" w:styleId="91">
    <w:name w:val="toc 9"/>
    <w:basedOn w:val="a"/>
    <w:next w:val="a"/>
    <w:autoRedefine/>
    <w:uiPriority w:val="39"/>
    <w:rsid w:val="00C40E86"/>
    <w:pPr>
      <w:spacing w:line="276" w:lineRule="auto"/>
      <w:ind w:left="1540"/>
    </w:pPr>
    <w:rPr>
      <w:rFonts w:ascii="Calibri" w:hAnsi="Calibri"/>
      <w:sz w:val="20"/>
      <w:szCs w:val="20"/>
    </w:rPr>
  </w:style>
  <w:style w:type="paragraph" w:customStyle="1" w:styleId="txt">
    <w:name w:val="txt"/>
    <w:basedOn w:val="a"/>
    <w:rsid w:val="00C40E86"/>
    <w:pPr>
      <w:spacing w:before="15" w:after="15"/>
      <w:ind w:left="15" w:right="15"/>
      <w:jc w:val="both"/>
    </w:pPr>
    <w:rPr>
      <w:rFonts w:ascii="Verdana" w:hAnsi="Verdana"/>
      <w:color w:val="000000"/>
      <w:sz w:val="17"/>
      <w:szCs w:val="17"/>
    </w:rPr>
  </w:style>
  <w:style w:type="character" w:customStyle="1" w:styleId="afff">
    <w:name w:val="Гипертекстовая ссылка"/>
    <w:rsid w:val="00C40E86"/>
    <w:rPr>
      <w:color w:val="008000"/>
      <w:sz w:val="20"/>
      <w:szCs w:val="20"/>
      <w:u w:val="single"/>
    </w:rPr>
  </w:style>
  <w:style w:type="paragraph" w:customStyle="1" w:styleId="16">
    <w:name w:val="Обычный1"/>
    <w:rsid w:val="00C40E86"/>
    <w:pPr>
      <w:suppressAutoHyphens/>
      <w:snapToGrid w:val="0"/>
      <w:spacing w:after="0" w:line="240" w:lineRule="auto"/>
    </w:pPr>
    <w:rPr>
      <w:rFonts w:ascii="Times New Roman" w:eastAsia="Times New Roman" w:hAnsi="Times New Roman" w:cs="Times New Roman"/>
      <w:szCs w:val="20"/>
      <w:lang w:eastAsia="ar-SA"/>
    </w:rPr>
  </w:style>
  <w:style w:type="paragraph" w:customStyle="1" w:styleId="Normal10-022">
    <w:name w:val="Стиль Normal + 10 пт полужирный По центру Слева:  -02 см Справ...2"/>
    <w:basedOn w:val="16"/>
    <w:rsid w:val="00C40E86"/>
    <w:pPr>
      <w:ind w:left="-113" w:right="-113"/>
      <w:jc w:val="center"/>
    </w:pPr>
    <w:rPr>
      <w:b/>
      <w:bCs/>
      <w:sz w:val="20"/>
    </w:rPr>
  </w:style>
  <w:style w:type="paragraph" w:customStyle="1" w:styleId="s1">
    <w:name w:val="s_1"/>
    <w:basedOn w:val="a"/>
    <w:rsid w:val="00C40E86"/>
    <w:pPr>
      <w:spacing w:before="100" w:beforeAutospacing="1" w:after="100" w:afterAutospacing="1"/>
    </w:pPr>
  </w:style>
  <w:style w:type="paragraph" w:styleId="afff0">
    <w:name w:val="No Spacing"/>
    <w:link w:val="afff1"/>
    <w:uiPriority w:val="1"/>
    <w:qFormat/>
    <w:rsid w:val="00C40E86"/>
    <w:pPr>
      <w:spacing w:after="0" w:line="240" w:lineRule="auto"/>
    </w:pPr>
    <w:rPr>
      <w:rFonts w:ascii="Calibri" w:eastAsia="Times New Roman" w:hAnsi="Calibri" w:cs="Times New Roman"/>
      <w:lang w:eastAsia="ru-RU"/>
    </w:rPr>
  </w:style>
  <w:style w:type="character" w:customStyle="1" w:styleId="afff1">
    <w:name w:val="Без интервала Знак"/>
    <w:link w:val="afff0"/>
    <w:uiPriority w:val="1"/>
    <w:rsid w:val="00C40E86"/>
    <w:rPr>
      <w:rFonts w:ascii="Calibri" w:eastAsia="Times New Roman" w:hAnsi="Calibri" w:cs="Times New Roman"/>
      <w:lang w:eastAsia="ru-RU"/>
    </w:rPr>
  </w:style>
  <w:style w:type="paragraph" w:customStyle="1" w:styleId="01">
    <w:name w:val="01 обычный текст"/>
    <w:link w:val="010"/>
    <w:qFormat/>
    <w:rsid w:val="00C40E86"/>
    <w:pPr>
      <w:spacing w:after="0" w:line="240" w:lineRule="auto"/>
      <w:ind w:firstLine="709"/>
      <w:jc w:val="both"/>
    </w:pPr>
    <w:rPr>
      <w:rFonts w:ascii="Times New Roman" w:eastAsia="Calibri" w:hAnsi="Times New Roman" w:cs="Times New Roman"/>
      <w:sz w:val="24"/>
      <w:szCs w:val="24"/>
      <w:lang w:eastAsia="ru-RU"/>
    </w:rPr>
  </w:style>
  <w:style w:type="character" w:customStyle="1" w:styleId="010">
    <w:name w:val="01 обычный текст Знак"/>
    <w:link w:val="01"/>
    <w:rsid w:val="00C40E86"/>
    <w:rPr>
      <w:rFonts w:ascii="Times New Roman" w:eastAsia="Calibri" w:hAnsi="Times New Roman" w:cs="Times New Roman"/>
      <w:sz w:val="24"/>
      <w:szCs w:val="24"/>
      <w:lang w:eastAsia="ru-RU"/>
    </w:rPr>
  </w:style>
  <w:style w:type="paragraph" w:customStyle="1" w:styleId="04">
    <w:name w:val="04 Список"/>
    <w:next w:val="01"/>
    <w:link w:val="040"/>
    <w:qFormat/>
    <w:rsid w:val="00C40E86"/>
    <w:pPr>
      <w:numPr>
        <w:numId w:val="1"/>
      </w:numPr>
      <w:spacing w:after="0" w:line="240" w:lineRule="auto"/>
      <w:ind w:left="0" w:firstLine="709"/>
      <w:jc w:val="both"/>
    </w:pPr>
    <w:rPr>
      <w:rFonts w:ascii="Times New Roman" w:eastAsia="Calibri" w:hAnsi="Times New Roman" w:cs="Times New Roman"/>
      <w:sz w:val="24"/>
      <w:szCs w:val="24"/>
      <w:lang w:eastAsia="ru-RU"/>
    </w:rPr>
  </w:style>
  <w:style w:type="character" w:customStyle="1" w:styleId="040">
    <w:name w:val="04 Список Знак"/>
    <w:link w:val="04"/>
    <w:rsid w:val="00C40E86"/>
    <w:rPr>
      <w:rFonts w:ascii="Times New Roman" w:eastAsia="Calibri" w:hAnsi="Times New Roman" w:cs="Times New Roman"/>
      <w:sz w:val="24"/>
      <w:szCs w:val="24"/>
      <w:lang w:eastAsia="ru-RU"/>
    </w:rPr>
  </w:style>
  <w:style w:type="character" w:customStyle="1" w:styleId="apple-converted-space">
    <w:name w:val="apple-converted-space"/>
    <w:rsid w:val="00C40E86"/>
  </w:style>
  <w:style w:type="character" w:customStyle="1" w:styleId="17">
    <w:name w:val="Неразрешенное упоминание1"/>
    <w:uiPriority w:val="99"/>
    <w:semiHidden/>
    <w:unhideWhenUsed/>
    <w:rsid w:val="00C40E86"/>
    <w:rPr>
      <w:color w:val="605E5C"/>
      <w:shd w:val="clear" w:color="auto" w:fill="E1DFDD"/>
    </w:rPr>
  </w:style>
  <w:style w:type="paragraph" w:customStyle="1" w:styleId="Default">
    <w:name w:val="Default"/>
    <w:rsid w:val="00C40E86"/>
    <w:pPr>
      <w:autoSpaceDE w:val="0"/>
      <w:autoSpaceDN w:val="0"/>
      <w:adjustRightInd w:val="0"/>
      <w:spacing w:after="0" w:line="240" w:lineRule="auto"/>
    </w:pPr>
    <w:rPr>
      <w:rFonts w:ascii="Calibri" w:eastAsia="Calibri" w:hAnsi="Calibri" w:cs="Calibri"/>
      <w:color w:val="000000"/>
      <w:sz w:val="24"/>
      <w:szCs w:val="24"/>
    </w:rPr>
  </w:style>
  <w:style w:type="character" w:styleId="afff2">
    <w:name w:val="annotation reference"/>
    <w:rsid w:val="00C40E86"/>
    <w:rPr>
      <w:sz w:val="16"/>
      <w:szCs w:val="16"/>
    </w:rPr>
  </w:style>
  <w:style w:type="paragraph" w:styleId="afff3">
    <w:name w:val="annotation text"/>
    <w:basedOn w:val="a"/>
    <w:link w:val="afff4"/>
    <w:rsid w:val="00C40E86"/>
    <w:rPr>
      <w:sz w:val="20"/>
      <w:szCs w:val="20"/>
    </w:rPr>
  </w:style>
  <w:style w:type="character" w:customStyle="1" w:styleId="afff4">
    <w:name w:val="Текст примечания Знак"/>
    <w:basedOn w:val="a0"/>
    <w:link w:val="afff3"/>
    <w:rsid w:val="00C40E86"/>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C40E86"/>
    <w:rPr>
      <w:b/>
      <w:bCs/>
    </w:rPr>
  </w:style>
  <w:style w:type="character" w:customStyle="1" w:styleId="afff6">
    <w:name w:val="Тема примечания Знак"/>
    <w:basedOn w:val="afff4"/>
    <w:link w:val="afff5"/>
    <w:rsid w:val="00C40E86"/>
    <w:rPr>
      <w:b/>
      <w:bCs/>
    </w:rPr>
  </w:style>
  <w:style w:type="paragraph" w:styleId="afff7">
    <w:name w:val="endnote text"/>
    <w:basedOn w:val="a"/>
    <w:link w:val="afff8"/>
    <w:unhideWhenUsed/>
    <w:rsid w:val="00C40E86"/>
    <w:rPr>
      <w:sz w:val="20"/>
      <w:szCs w:val="20"/>
    </w:rPr>
  </w:style>
  <w:style w:type="character" w:customStyle="1" w:styleId="afff8">
    <w:name w:val="Текст концевой сноски Знак"/>
    <w:basedOn w:val="a0"/>
    <w:link w:val="afff7"/>
    <w:rsid w:val="00C40E86"/>
    <w:rPr>
      <w:rFonts w:ascii="Times New Roman" w:eastAsia="Times New Roman" w:hAnsi="Times New Roman" w:cs="Times New Roman"/>
      <w:sz w:val="20"/>
      <w:szCs w:val="20"/>
      <w:lang w:eastAsia="ru-RU"/>
    </w:rPr>
  </w:style>
  <w:style w:type="character" w:styleId="afff9">
    <w:name w:val="endnote reference"/>
    <w:unhideWhenUsed/>
    <w:rsid w:val="00C40E86"/>
    <w:rPr>
      <w:vertAlign w:val="superscript"/>
    </w:rPr>
  </w:style>
  <w:style w:type="numbering" w:customStyle="1" w:styleId="110">
    <w:name w:val="Нет списка11"/>
    <w:next w:val="a2"/>
    <w:uiPriority w:val="99"/>
    <w:semiHidden/>
    <w:unhideWhenUsed/>
    <w:rsid w:val="00C40E86"/>
  </w:style>
  <w:style w:type="table" w:customStyle="1" w:styleId="18">
    <w:name w:val="Сетка таблицы1"/>
    <w:basedOn w:val="a1"/>
    <w:next w:val="af3"/>
    <w:rsid w:val="00C40E86"/>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consultant.ru/document/cons_doc_LAW_301011/a7c2f5bf841aae38a03420067b02834b570686d3/" TargetMode="External"/><Relationship Id="rId117" Type="http://schemas.openxmlformats.org/officeDocument/2006/relationships/image" Target="media/image69.jpeg"/><Relationship Id="rId21" Type="http://schemas.openxmlformats.org/officeDocument/2006/relationships/hyperlink" Target="http://www.consultant.ru/document/Cons_doc_LAW_304549/a7c2f5bf841aae38a03420067b02834b570686d3/" TargetMode="External"/><Relationship Id="rId42" Type="http://schemas.openxmlformats.org/officeDocument/2006/relationships/hyperlink" Target="http://www.consultant.ru/document/cons_doc_LAW_301011/d6aa4f5374347120919d6d0ca106e089be185a9b/" TargetMode="External"/><Relationship Id="rId47" Type="http://schemas.openxmlformats.org/officeDocument/2006/relationships/hyperlink" Target="consultantplus://offline/ref=19AF838D84C9CFAB4797881FB197807473378CB872EA42EB34B1917C7F1D2A89EF69BA141290B90121BB09DFwDJ0F" TargetMode="External"/><Relationship Id="rId63" Type="http://schemas.openxmlformats.org/officeDocument/2006/relationships/image" Target="media/image15.png"/><Relationship Id="rId68" Type="http://schemas.openxmlformats.org/officeDocument/2006/relationships/image" Target="media/image20.png"/><Relationship Id="rId84" Type="http://schemas.openxmlformats.org/officeDocument/2006/relationships/image" Target="media/image36.png"/><Relationship Id="rId89" Type="http://schemas.openxmlformats.org/officeDocument/2006/relationships/image" Target="media/image41.png"/><Relationship Id="rId112" Type="http://schemas.openxmlformats.org/officeDocument/2006/relationships/image" Target="media/image64.jpeg"/><Relationship Id="rId133" Type="http://schemas.openxmlformats.org/officeDocument/2006/relationships/image" Target="media/image85.jpeg"/><Relationship Id="rId138" Type="http://schemas.openxmlformats.org/officeDocument/2006/relationships/image" Target="media/image90.jpeg"/><Relationship Id="rId16" Type="http://schemas.openxmlformats.org/officeDocument/2006/relationships/hyperlink" Target="http://www.consultant.ru/document/Cons_doc_LAW_304549/020268898fa86a2e82a7b360986eb212b02482cf/" TargetMode="External"/><Relationship Id="rId107" Type="http://schemas.openxmlformats.org/officeDocument/2006/relationships/image" Target="media/image59.jpeg"/><Relationship Id="rId11" Type="http://schemas.openxmlformats.org/officeDocument/2006/relationships/hyperlink" Target="http://www.consultant.ru/document/cons_doc_LAW_300834/2d4b56bd14fd988413e3db5448cb827815309003/" TargetMode="External"/><Relationship Id="rId32" Type="http://schemas.openxmlformats.org/officeDocument/2006/relationships/hyperlink" Target="http://www.consultant.ru/document/cons_doc_LAW_300880/8f7c0ce0195a7f4f0985d1ca3612eee1bc811452/" TargetMode="External"/><Relationship Id="rId37" Type="http://schemas.openxmlformats.org/officeDocument/2006/relationships/hyperlink" Target="http://www.consultant.ru/document/cons_doc_LAW_301011/fe0cad704c69e3b97bf615f0437ecf1996a57677/" TargetMode="External"/><Relationship Id="rId53" Type="http://schemas.openxmlformats.org/officeDocument/2006/relationships/image" Target="media/image5.jpeg"/><Relationship Id="rId58" Type="http://schemas.openxmlformats.org/officeDocument/2006/relationships/image" Target="media/image10.png"/><Relationship Id="rId74" Type="http://schemas.openxmlformats.org/officeDocument/2006/relationships/image" Target="media/image26.png"/><Relationship Id="rId79" Type="http://schemas.openxmlformats.org/officeDocument/2006/relationships/image" Target="media/image31.png"/><Relationship Id="rId102" Type="http://schemas.openxmlformats.org/officeDocument/2006/relationships/image" Target="media/image54.jpeg"/><Relationship Id="rId123" Type="http://schemas.openxmlformats.org/officeDocument/2006/relationships/image" Target="media/image75.jpeg"/><Relationship Id="rId128" Type="http://schemas.openxmlformats.org/officeDocument/2006/relationships/image" Target="media/image80.jpeg"/><Relationship Id="rId5" Type="http://schemas.openxmlformats.org/officeDocument/2006/relationships/webSettings" Target="webSettings.xml"/><Relationship Id="rId90" Type="http://schemas.openxmlformats.org/officeDocument/2006/relationships/image" Target="media/image42.png"/><Relationship Id="rId95" Type="http://schemas.openxmlformats.org/officeDocument/2006/relationships/image" Target="media/image47.jpeg"/><Relationship Id="rId22" Type="http://schemas.openxmlformats.org/officeDocument/2006/relationships/hyperlink" Target="http://www.consultant.ru/document/Cons_doc_LAW_304549/a7c2f5bf841aae38a03420067b02834b570686d3/" TargetMode="External"/><Relationship Id="rId27" Type="http://schemas.openxmlformats.org/officeDocument/2006/relationships/hyperlink" Target="http://www.consultant.ru/document/cons_doc_LAW_301011/a7c2f5bf841aae38a03420067b02834b570686d3/" TargetMode="External"/><Relationship Id="rId43" Type="http://schemas.openxmlformats.org/officeDocument/2006/relationships/hyperlink" Target="http://www.consultant.ru/document/cons_doc_LAW_313795/ef81d0b7a41e647f9b8acb47e53a6e28bd86b5e7/" TargetMode="External"/><Relationship Id="rId48" Type="http://schemas.openxmlformats.org/officeDocument/2006/relationships/hyperlink" Target="consultantplus://offline/ref=0E57B200844819A4B8C0BE9E6B56E38C1BE6B7E328100E909A271D765438B59236487D15B0v410L" TargetMode="External"/><Relationship Id="rId64" Type="http://schemas.openxmlformats.org/officeDocument/2006/relationships/image" Target="media/image16.png"/><Relationship Id="rId69" Type="http://schemas.openxmlformats.org/officeDocument/2006/relationships/image" Target="media/image21.png"/><Relationship Id="rId113" Type="http://schemas.openxmlformats.org/officeDocument/2006/relationships/image" Target="media/image65.jpeg"/><Relationship Id="rId118" Type="http://schemas.openxmlformats.org/officeDocument/2006/relationships/image" Target="media/image70.jpeg"/><Relationship Id="rId134" Type="http://schemas.openxmlformats.org/officeDocument/2006/relationships/image" Target="media/image86.jpeg"/><Relationship Id="rId139" Type="http://schemas.openxmlformats.org/officeDocument/2006/relationships/header" Target="header1.xml"/><Relationship Id="rId8" Type="http://schemas.openxmlformats.org/officeDocument/2006/relationships/hyperlink" Target="consultantplus://offline/ref=9DA4DBA1E6E8A7FC23954A190AF12ECFF9D41B9D51029B8F280F7056F617722947F9C375FF988046B1FES" TargetMode="External"/><Relationship Id="rId51" Type="http://schemas.openxmlformats.org/officeDocument/2006/relationships/image" Target="media/image3.jpeg"/><Relationship Id="rId72" Type="http://schemas.openxmlformats.org/officeDocument/2006/relationships/image" Target="media/image24.png"/><Relationship Id="rId80" Type="http://schemas.openxmlformats.org/officeDocument/2006/relationships/image" Target="media/image32.png"/><Relationship Id="rId85" Type="http://schemas.openxmlformats.org/officeDocument/2006/relationships/image" Target="media/image37.png"/><Relationship Id="rId93" Type="http://schemas.openxmlformats.org/officeDocument/2006/relationships/image" Target="media/image45.png"/><Relationship Id="rId98" Type="http://schemas.openxmlformats.org/officeDocument/2006/relationships/image" Target="media/image50.jpeg"/><Relationship Id="rId121"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hyperlink" Target="http://docs.cntd.ru/document/744100004" TargetMode="External"/><Relationship Id="rId17" Type="http://schemas.openxmlformats.org/officeDocument/2006/relationships/hyperlink" Target="http://www.consultant.ru/document/Cons_doc_LAW_304549/020268898fa86a2e82a7b360986eb212b02482cf/" TargetMode="External"/><Relationship Id="rId25" Type="http://schemas.openxmlformats.org/officeDocument/2006/relationships/hyperlink" Target="http://www.consultant.ru/document/cons_doc_LAW_301011/b884020ea7453099ba8bc9ca021b84982cadea7d/" TargetMode="External"/><Relationship Id="rId33" Type="http://schemas.openxmlformats.org/officeDocument/2006/relationships/hyperlink" Target="consultantplus://offline/ref=5F9E22BC6026A83912C07FC7E2FD1401DB846789853424AC8BEABCFA694ADA921CB1AC7932DA9A848F4A7B605C286388D69E46DBDD57W7W9F" TargetMode="External"/><Relationship Id="rId38" Type="http://schemas.openxmlformats.org/officeDocument/2006/relationships/hyperlink" Target="http://www.consultant.ru/document/cons_doc_LAW_119995/" TargetMode="External"/><Relationship Id="rId46" Type="http://schemas.openxmlformats.org/officeDocument/2006/relationships/hyperlink" Target="http://www.consultant.ru/document/cons_doc_LAW_301011/570afc6feff03328459242886307d6aebe1ccb6b/" TargetMode="External"/><Relationship Id="rId59" Type="http://schemas.openxmlformats.org/officeDocument/2006/relationships/image" Target="media/image11.png"/><Relationship Id="rId67" Type="http://schemas.openxmlformats.org/officeDocument/2006/relationships/image" Target="media/image19.png"/><Relationship Id="rId103" Type="http://schemas.openxmlformats.org/officeDocument/2006/relationships/image" Target="media/image55.jpeg"/><Relationship Id="rId108" Type="http://schemas.openxmlformats.org/officeDocument/2006/relationships/image" Target="media/image60.jpeg"/><Relationship Id="rId116" Type="http://schemas.openxmlformats.org/officeDocument/2006/relationships/image" Target="media/image68.jpeg"/><Relationship Id="rId124" Type="http://schemas.openxmlformats.org/officeDocument/2006/relationships/image" Target="media/image76.jpeg"/><Relationship Id="rId129" Type="http://schemas.openxmlformats.org/officeDocument/2006/relationships/image" Target="media/image81.jpeg"/><Relationship Id="rId137" Type="http://schemas.openxmlformats.org/officeDocument/2006/relationships/image" Target="media/image89.jpeg"/><Relationship Id="rId20" Type="http://schemas.openxmlformats.org/officeDocument/2006/relationships/hyperlink" Target="http://www.consultant.ru/document/Cons_doc_LAW_304549/a7c2f5bf841aae38a03420067b02834b570686d3/" TargetMode="External"/><Relationship Id="rId41" Type="http://schemas.openxmlformats.org/officeDocument/2006/relationships/hyperlink" Target="http://www.consultant.ru/document/cons_doc_LAW_301011/d6aa4f5374347120919d6d0ca106e089be185a9b/" TargetMode="External"/><Relationship Id="rId54" Type="http://schemas.openxmlformats.org/officeDocument/2006/relationships/image" Target="media/image6.png"/><Relationship Id="rId62" Type="http://schemas.openxmlformats.org/officeDocument/2006/relationships/image" Target="media/image14.png"/><Relationship Id="rId70" Type="http://schemas.openxmlformats.org/officeDocument/2006/relationships/image" Target="media/image22.png"/><Relationship Id="rId75" Type="http://schemas.openxmlformats.org/officeDocument/2006/relationships/image" Target="media/image27.png"/><Relationship Id="rId83" Type="http://schemas.openxmlformats.org/officeDocument/2006/relationships/image" Target="media/image35.png"/><Relationship Id="rId88" Type="http://schemas.openxmlformats.org/officeDocument/2006/relationships/image" Target="media/image40.png"/><Relationship Id="rId91" Type="http://schemas.openxmlformats.org/officeDocument/2006/relationships/image" Target="media/image43.png"/><Relationship Id="rId96" Type="http://schemas.openxmlformats.org/officeDocument/2006/relationships/image" Target="media/image48.jpeg"/><Relationship Id="rId111" Type="http://schemas.openxmlformats.org/officeDocument/2006/relationships/image" Target="media/image63.jpeg"/><Relationship Id="rId132" Type="http://schemas.openxmlformats.org/officeDocument/2006/relationships/image" Target="media/image84.jpe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sultant.ru/document/cons_doc_LAW_286793/" TargetMode="External"/><Relationship Id="rId23" Type="http://schemas.openxmlformats.org/officeDocument/2006/relationships/hyperlink" Target="http://www.consultant.ru/document/Cons_doc_LAW_304549/a7c2f5bf841aae38a03420067b02834b570686d3/" TargetMode="External"/><Relationship Id="rId28" Type="http://schemas.openxmlformats.org/officeDocument/2006/relationships/hyperlink" Target="http://www.consultant.ru/document/cons_doc_LAW_301011/a7c2f5bf841aae38a03420067b02834b570686d3/" TargetMode="External"/><Relationship Id="rId36" Type="http://schemas.openxmlformats.org/officeDocument/2006/relationships/hyperlink" Target="http://www.consultant.ru/document/cons_doc_LAW_301011/fe0cad704c69e3b97bf615f0437ecf1996a57677/" TargetMode="External"/><Relationship Id="rId49" Type="http://schemas.openxmlformats.org/officeDocument/2006/relationships/image" Target="media/image1.png"/><Relationship Id="rId57" Type="http://schemas.openxmlformats.org/officeDocument/2006/relationships/image" Target="media/image9.png"/><Relationship Id="rId106" Type="http://schemas.openxmlformats.org/officeDocument/2006/relationships/image" Target="media/image58.jpeg"/><Relationship Id="rId114" Type="http://schemas.openxmlformats.org/officeDocument/2006/relationships/image" Target="media/image66.jpeg"/><Relationship Id="rId119" Type="http://schemas.openxmlformats.org/officeDocument/2006/relationships/image" Target="media/image71.jpeg"/><Relationship Id="rId127" Type="http://schemas.openxmlformats.org/officeDocument/2006/relationships/image" Target="media/image79.jpeg"/><Relationship Id="rId10" Type="http://schemas.openxmlformats.org/officeDocument/2006/relationships/hyperlink" Target="http://www.consultant.ru/document/cons_doc_LAW_304241/6093fff7675d6179c3d75ee5f064a9656ed3d72c/" TargetMode="External"/><Relationship Id="rId31" Type="http://schemas.openxmlformats.org/officeDocument/2006/relationships/hyperlink" Target="http://www.consultant.ru/document/cons_doc_LAW_314536/" TargetMode="External"/><Relationship Id="rId44" Type="http://schemas.openxmlformats.org/officeDocument/2006/relationships/hyperlink" Target="http://www.consultant.ru/document/cons_doc_LAW_318742/" TargetMode="External"/><Relationship Id="rId52" Type="http://schemas.openxmlformats.org/officeDocument/2006/relationships/image" Target="media/image4.jpeg"/><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image" Target="media/image33.png"/><Relationship Id="rId86" Type="http://schemas.openxmlformats.org/officeDocument/2006/relationships/image" Target="media/image38.png"/><Relationship Id="rId94" Type="http://schemas.openxmlformats.org/officeDocument/2006/relationships/image" Target="media/image46.png"/><Relationship Id="rId99" Type="http://schemas.openxmlformats.org/officeDocument/2006/relationships/image" Target="media/image51.jpeg"/><Relationship Id="rId101" Type="http://schemas.openxmlformats.org/officeDocument/2006/relationships/image" Target="media/image53.jpeg"/><Relationship Id="rId122" Type="http://schemas.openxmlformats.org/officeDocument/2006/relationships/image" Target="media/image74.jpeg"/><Relationship Id="rId130" Type="http://schemas.openxmlformats.org/officeDocument/2006/relationships/image" Target="media/image82.jpeg"/><Relationship Id="rId135" Type="http://schemas.openxmlformats.org/officeDocument/2006/relationships/image" Target="media/image87.jpeg"/><Relationship Id="rId4" Type="http://schemas.openxmlformats.org/officeDocument/2006/relationships/settings" Target="settings.xml"/><Relationship Id="rId9" Type="http://schemas.openxmlformats.org/officeDocument/2006/relationships/hyperlink" Target="consultantplus://offline/ref=26396026BE5A116905F268780CCBA0EB8A543C27B2F45F071DF8C8A3C2ABB7B68D564FDB0216D8196C8C56FAD660FE26F6FED14627A1E709EFGEG" TargetMode="External"/><Relationship Id="rId13" Type="http://schemas.openxmlformats.org/officeDocument/2006/relationships/hyperlink" Target="http://www.consultant.ru/document/cons_doc_LAW_217542/" TargetMode="External"/><Relationship Id="rId18" Type="http://schemas.openxmlformats.org/officeDocument/2006/relationships/hyperlink" Target="http://www.consultant.ru/document/Cons_doc_LAW_304549/a7c2f5bf841aae38a03420067b02834b570686d3/" TargetMode="External"/><Relationship Id="rId39" Type="http://schemas.openxmlformats.org/officeDocument/2006/relationships/hyperlink" Target="http://www.consultant.ru/document/cons_doc_LAW_301011/a7c2f5bf841aae38a03420067b02834b570686d3/" TargetMode="External"/><Relationship Id="rId109" Type="http://schemas.openxmlformats.org/officeDocument/2006/relationships/image" Target="media/image61.jpeg"/><Relationship Id="rId34" Type="http://schemas.openxmlformats.org/officeDocument/2006/relationships/hyperlink" Target="http://www.consultant.ru/document/cons_doc_LAW_301011/fe0cad704c69e3b97bf615f0437ecf1996a57677/" TargetMode="External"/><Relationship Id="rId50" Type="http://schemas.openxmlformats.org/officeDocument/2006/relationships/image" Target="media/image2.png"/><Relationship Id="rId55" Type="http://schemas.openxmlformats.org/officeDocument/2006/relationships/image" Target="media/image7.png"/><Relationship Id="rId76" Type="http://schemas.openxmlformats.org/officeDocument/2006/relationships/image" Target="media/image28.png"/><Relationship Id="rId97" Type="http://schemas.openxmlformats.org/officeDocument/2006/relationships/image" Target="media/image49.jpeg"/><Relationship Id="rId104" Type="http://schemas.openxmlformats.org/officeDocument/2006/relationships/image" Target="media/image56.jpeg"/><Relationship Id="rId120" Type="http://schemas.openxmlformats.org/officeDocument/2006/relationships/image" Target="media/image72.jpeg"/><Relationship Id="rId125" Type="http://schemas.openxmlformats.org/officeDocument/2006/relationships/image" Target="media/image77.jpe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hyperlink" Target="http://www.consultant.ru/document/cons_doc_LAW_301011/570afc6feff03328459242886307d6aebe1ccb6b/" TargetMode="External"/><Relationship Id="rId24" Type="http://schemas.openxmlformats.org/officeDocument/2006/relationships/hyperlink" Target="consultantplus://offline/ref=E91B26403B4BB8BEBD852C89896BBBD3B69D0387ED9C3B75751F58538068FF6A90B00B7910C4A31AE4493F836BABD8669AF1ADE6460FI2GEK" TargetMode="External"/><Relationship Id="rId40" Type="http://schemas.openxmlformats.org/officeDocument/2006/relationships/hyperlink" Target="http://www.consultant.ru/document/cons_doc_LAW_189144/" TargetMode="External"/><Relationship Id="rId45" Type="http://schemas.openxmlformats.org/officeDocument/2006/relationships/hyperlink" Target="http://www.consultant.ru/document/cons_doc_LAW_301546/" TargetMode="External"/><Relationship Id="rId66" Type="http://schemas.openxmlformats.org/officeDocument/2006/relationships/image" Target="media/image18.png"/><Relationship Id="rId87" Type="http://schemas.openxmlformats.org/officeDocument/2006/relationships/image" Target="media/image39.png"/><Relationship Id="rId110" Type="http://schemas.openxmlformats.org/officeDocument/2006/relationships/image" Target="media/image62.jpeg"/><Relationship Id="rId115" Type="http://schemas.openxmlformats.org/officeDocument/2006/relationships/image" Target="media/image67.jpeg"/><Relationship Id="rId131" Type="http://schemas.openxmlformats.org/officeDocument/2006/relationships/image" Target="media/image83.jpeg"/><Relationship Id="rId136" Type="http://schemas.openxmlformats.org/officeDocument/2006/relationships/image" Target="media/image88.jpeg"/><Relationship Id="rId61" Type="http://schemas.openxmlformats.org/officeDocument/2006/relationships/image" Target="media/image13.png"/><Relationship Id="rId82" Type="http://schemas.openxmlformats.org/officeDocument/2006/relationships/image" Target="media/image34.png"/><Relationship Id="rId19" Type="http://schemas.openxmlformats.org/officeDocument/2006/relationships/hyperlink" Target="http://www.consultant.ru/document/Cons_doc_LAW_304549/a7c2f5bf841aae38a03420067b02834b570686d3/" TargetMode="External"/><Relationship Id="rId14" Type="http://schemas.openxmlformats.org/officeDocument/2006/relationships/hyperlink" Target="http://www.consultant.ru/document/cons_doc_LAW_203794/" TargetMode="External"/><Relationship Id="rId30" Type="http://schemas.openxmlformats.org/officeDocument/2006/relationships/hyperlink" Target="consultantplus://offline/ref=33160A5E7BF6AD94A2985A7493ACAEB375AF3062D0BB065676AAC634C0EAA671435886B2A7F15BB20BBC800E07EC2866275C5EC899F3435DABI5K" TargetMode="External"/><Relationship Id="rId35" Type="http://schemas.openxmlformats.org/officeDocument/2006/relationships/hyperlink" Target="http://www.consultant.ru/document/cons_doc_LAW_301011/fe0cad704c69e3b97bf615f0437ecf1996a57677/" TargetMode="External"/><Relationship Id="rId56" Type="http://schemas.openxmlformats.org/officeDocument/2006/relationships/image" Target="media/image8.png"/><Relationship Id="rId77" Type="http://schemas.openxmlformats.org/officeDocument/2006/relationships/image" Target="media/image29.png"/><Relationship Id="rId100" Type="http://schemas.openxmlformats.org/officeDocument/2006/relationships/image" Target="media/image52.jpeg"/><Relationship Id="rId105" Type="http://schemas.openxmlformats.org/officeDocument/2006/relationships/image" Target="media/image57.jpeg"/><Relationship Id="rId126" Type="http://schemas.openxmlformats.org/officeDocument/2006/relationships/image" Target="media/image7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530140-3669-4267-A8D4-9505CE05C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222</Pages>
  <Words>48322</Words>
  <Characters>275437</Characters>
  <Application>Microsoft Office Word</Application>
  <DocSecurity>0</DocSecurity>
  <Lines>2295</Lines>
  <Paragraphs>646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323113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15</cp:revision>
  <cp:lastPrinted>2019-09-26T04:27:00Z</cp:lastPrinted>
  <dcterms:created xsi:type="dcterms:W3CDTF">2019-09-18T08:16:00Z</dcterms:created>
  <dcterms:modified xsi:type="dcterms:W3CDTF">2019-09-26T07:18:00Z</dcterms:modified>
</cp:coreProperties>
</file>